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266" w:rsidRPr="003B1DC3" w:rsidRDefault="00FF4266" w:rsidP="00FF4266">
      <w:pPr>
        <w:adjustRightInd w:val="0"/>
        <w:snapToGrid w:val="0"/>
        <w:ind w:rightChars="-87" w:right="-183"/>
        <w:jc w:val="left"/>
        <w:rPr>
          <w:rFonts w:ascii="黑体" w:eastAsia="黑体" w:hAnsi="黑体" w:hint="eastAsia"/>
          <w:b/>
          <w:sz w:val="32"/>
          <w:szCs w:val="32"/>
        </w:rPr>
      </w:pPr>
      <w:r w:rsidRPr="003B1DC3">
        <w:rPr>
          <w:rFonts w:ascii="黑体" w:eastAsia="黑体" w:hAnsi="黑体" w:hint="eastAsia"/>
          <w:b/>
          <w:sz w:val="32"/>
          <w:szCs w:val="32"/>
        </w:rPr>
        <w:t>附件</w:t>
      </w:r>
      <w:r>
        <w:rPr>
          <w:rFonts w:ascii="黑体" w:eastAsia="黑体" w:hAnsi="黑体" w:hint="eastAsia"/>
          <w:b/>
          <w:sz w:val="32"/>
          <w:szCs w:val="32"/>
        </w:rPr>
        <w:t>2</w:t>
      </w:r>
      <w:bookmarkStart w:id="0" w:name="_GoBack"/>
      <w:bookmarkEnd w:id="0"/>
    </w:p>
    <w:p w:rsidR="00A008DF" w:rsidRDefault="00A008DF">
      <w:pPr>
        <w:rPr>
          <w:rFonts w:hint="eastAsia"/>
        </w:rPr>
      </w:pPr>
    </w:p>
    <w:tbl>
      <w:tblPr>
        <w:tblpPr w:leftFromText="180" w:rightFromText="180" w:vertAnchor="text" w:horzAnchor="margin" w:tblpY="31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8"/>
        <w:gridCol w:w="4245"/>
        <w:gridCol w:w="2169"/>
        <w:gridCol w:w="2233"/>
      </w:tblGrid>
      <w:tr w:rsidR="00FF4266" w:rsidRPr="00DE4BF9" w:rsidTr="00FF4266">
        <w:trPr>
          <w:trHeight w:val="407"/>
          <w:tblHeader/>
        </w:trPr>
        <w:tc>
          <w:tcPr>
            <w:tcW w:w="9585" w:type="dxa"/>
            <w:gridSpan w:val="4"/>
            <w:tcBorders>
              <w:top w:val="nil"/>
              <w:left w:val="nil"/>
              <w:right w:val="nil"/>
            </w:tcBorders>
          </w:tcPr>
          <w:p w:rsidR="00FF4266" w:rsidRPr="00DE4BF9" w:rsidRDefault="00FF4266" w:rsidP="00FF4266">
            <w:pPr>
              <w:adjustRightInd w:val="0"/>
              <w:snapToGrid w:val="0"/>
              <w:spacing w:line="440" w:lineRule="exact"/>
              <w:ind w:rightChars="-87" w:right="-183"/>
              <w:jc w:val="center"/>
              <w:rPr>
                <w:rFonts w:ascii="仿宋" w:eastAsia="仿宋" w:hAnsi="仿宋" w:hint="eastAsia"/>
                <w:b/>
              </w:rPr>
            </w:pPr>
            <w:r w:rsidRPr="00FF4266">
              <w:rPr>
                <w:rFonts w:ascii="方正小标宋体" w:eastAsia="方正小标宋体" w:hAnsi="仿宋" w:hint="eastAsia"/>
                <w:b/>
                <w:spacing w:val="-10"/>
                <w:sz w:val="32"/>
                <w:szCs w:val="32"/>
              </w:rPr>
              <w:t>时间安排</w:t>
            </w:r>
          </w:p>
        </w:tc>
      </w:tr>
      <w:tr w:rsidR="00FF4266" w:rsidRPr="00DE4BF9" w:rsidTr="00FF4266">
        <w:trPr>
          <w:trHeight w:val="407"/>
          <w:tblHeader/>
        </w:trPr>
        <w:tc>
          <w:tcPr>
            <w:tcW w:w="938" w:type="dxa"/>
          </w:tcPr>
          <w:p w:rsidR="00FF4266" w:rsidRPr="00DE4BF9" w:rsidRDefault="00FF4266" w:rsidP="00FF4266">
            <w:pPr>
              <w:pStyle w:val="a7"/>
              <w:spacing w:before="0" w:beforeAutospacing="0" w:after="0" w:afterAutospacing="0"/>
              <w:ind w:firstLine="422"/>
              <w:jc w:val="center"/>
              <w:rPr>
                <w:rFonts w:ascii="仿宋" w:eastAsia="仿宋" w:hAnsi="仿宋" w:cs="Times New Roman"/>
                <w:b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b/>
                <w:kern w:val="2"/>
              </w:rPr>
              <w:t>招生方式</w:t>
            </w:r>
          </w:p>
        </w:tc>
        <w:tc>
          <w:tcPr>
            <w:tcW w:w="4245" w:type="dxa"/>
          </w:tcPr>
          <w:p w:rsidR="00FF4266" w:rsidRPr="00DE4BF9" w:rsidRDefault="00FF4266" w:rsidP="00FF4266">
            <w:pPr>
              <w:pStyle w:val="a7"/>
              <w:spacing w:before="0" w:beforeAutospacing="0" w:after="0" w:afterAutospacing="0" w:line="480" w:lineRule="atLeast"/>
              <w:ind w:firstLine="422"/>
              <w:jc w:val="center"/>
              <w:rPr>
                <w:rFonts w:ascii="仿宋" w:eastAsia="仿宋" w:hAnsi="仿宋" w:cs="Times New Roman"/>
                <w:b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b/>
                <w:kern w:val="2"/>
              </w:rPr>
              <w:t>时</w:t>
            </w:r>
            <w:r w:rsidRPr="00DE4BF9">
              <w:rPr>
                <w:rFonts w:hint="eastAsia"/>
                <w:b/>
                <w:kern w:val="2"/>
              </w:rPr>
              <w:t>  </w:t>
            </w:r>
            <w:r w:rsidRPr="00DE4BF9">
              <w:rPr>
                <w:rFonts w:ascii="仿宋" w:eastAsia="仿宋" w:hAnsi="仿宋" w:cs="Times New Roman" w:hint="eastAsia"/>
                <w:b/>
                <w:kern w:val="2"/>
              </w:rPr>
              <w:t>间</w:t>
            </w:r>
          </w:p>
        </w:tc>
        <w:tc>
          <w:tcPr>
            <w:tcW w:w="2169" w:type="dxa"/>
          </w:tcPr>
          <w:p w:rsidR="00FF4266" w:rsidRPr="00DE4BF9" w:rsidRDefault="00FF4266" w:rsidP="00FF4266">
            <w:pPr>
              <w:pStyle w:val="a7"/>
              <w:spacing w:before="0" w:beforeAutospacing="0" w:after="0" w:afterAutospacing="0" w:line="480" w:lineRule="atLeast"/>
              <w:ind w:firstLine="422"/>
              <w:jc w:val="center"/>
              <w:rPr>
                <w:rFonts w:ascii="仿宋" w:eastAsia="仿宋" w:hAnsi="仿宋" w:cs="Times New Roman" w:hint="eastAsia"/>
                <w:b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b/>
                <w:kern w:val="2"/>
              </w:rPr>
              <w:t>地点</w:t>
            </w:r>
          </w:p>
        </w:tc>
        <w:tc>
          <w:tcPr>
            <w:tcW w:w="2233" w:type="dxa"/>
          </w:tcPr>
          <w:p w:rsidR="00FF4266" w:rsidRPr="00DE4BF9" w:rsidRDefault="00FF4266" w:rsidP="00FF4266">
            <w:pPr>
              <w:pStyle w:val="a7"/>
              <w:spacing w:before="0" w:beforeAutospacing="0" w:after="0" w:afterAutospacing="0" w:line="480" w:lineRule="atLeast"/>
              <w:ind w:firstLine="422"/>
              <w:jc w:val="center"/>
              <w:rPr>
                <w:rFonts w:ascii="仿宋" w:eastAsia="仿宋" w:hAnsi="仿宋" w:cs="Times New Roman"/>
                <w:b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b/>
                <w:kern w:val="2"/>
              </w:rPr>
              <w:t>内</w:t>
            </w:r>
            <w:r w:rsidRPr="00DE4BF9">
              <w:rPr>
                <w:rFonts w:hint="eastAsia"/>
                <w:b/>
                <w:kern w:val="2"/>
              </w:rPr>
              <w:t>  </w:t>
            </w:r>
            <w:r w:rsidRPr="00DE4BF9">
              <w:rPr>
                <w:rFonts w:ascii="仿宋" w:eastAsia="仿宋" w:hAnsi="仿宋" w:cs="Times New Roman" w:hint="eastAsia"/>
                <w:b/>
                <w:kern w:val="2"/>
              </w:rPr>
              <w:t>容</w:t>
            </w:r>
          </w:p>
        </w:tc>
      </w:tr>
      <w:tr w:rsidR="00FF4266" w:rsidRPr="00DE4BF9" w:rsidTr="00FF4266">
        <w:trPr>
          <w:trHeight w:val="638"/>
        </w:trPr>
        <w:tc>
          <w:tcPr>
            <w:tcW w:w="938" w:type="dxa"/>
            <w:vMerge w:val="restart"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/>
              <w:jc w:val="center"/>
              <w:rPr>
                <w:rFonts w:ascii="仿宋" w:eastAsia="仿宋" w:hAnsi="仿宋"/>
              </w:rPr>
            </w:pPr>
            <w:r w:rsidRPr="00DE4BF9">
              <w:rPr>
                <w:rFonts w:ascii="仿宋" w:eastAsia="仿宋" w:hAnsi="仿宋" w:hint="eastAsia"/>
              </w:rPr>
              <w:t>普通</w:t>
            </w:r>
          </w:p>
          <w:p w:rsidR="00FF4266" w:rsidRPr="00DE4BF9" w:rsidRDefault="00FF4266" w:rsidP="00FF4266">
            <w:pPr>
              <w:pStyle w:val="a7"/>
              <w:spacing w:before="0" w:beforeAutospacing="0" w:after="0" w:afterAutospacing="0"/>
              <w:jc w:val="center"/>
              <w:rPr>
                <w:rFonts w:ascii="仿宋" w:eastAsia="仿宋" w:hAnsi="仿宋"/>
              </w:rPr>
            </w:pPr>
            <w:r w:rsidRPr="00DE4BF9">
              <w:rPr>
                <w:rFonts w:ascii="仿宋" w:eastAsia="仿宋" w:hAnsi="仿宋" w:hint="eastAsia"/>
              </w:rPr>
              <w:t>招考</w:t>
            </w: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DE4BF9">
              <w:rPr>
                <w:rFonts w:ascii="仿宋" w:eastAsia="仿宋" w:hAnsi="仿宋" w:cs="宋体" w:hint="eastAsia"/>
                <w:kern w:val="0"/>
                <w:sz w:val="24"/>
              </w:rPr>
              <w:t>2020年1月10日～2020年3月10日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网址：</w:t>
            </w:r>
            <w:hyperlink r:id="rId7" w:history="1">
              <w:r w:rsidRPr="00DE4BF9">
                <w:rPr>
                  <w:rFonts w:ascii="仿宋" w:eastAsia="仿宋" w:hAnsi="仿宋" w:hint="eastAsia"/>
                  <w:sz w:val="24"/>
                </w:rPr>
                <w:t>http://yz.chsi.cn</w:t>
              </w:r>
            </w:hyperlink>
            <w:r w:rsidRPr="00DE4BF9">
              <w:rPr>
                <w:rFonts w:ascii="仿宋" w:eastAsia="仿宋" w:hAnsi="仿宋" w:hint="eastAsia"/>
                <w:sz w:val="24"/>
              </w:rPr>
              <w:t>（中国研究生招生信息网）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网上报名</w:t>
            </w:r>
          </w:p>
        </w:tc>
      </w:tr>
      <w:tr w:rsidR="00FF4266" w:rsidRPr="00DE4BF9" w:rsidTr="00FF4266">
        <w:trPr>
          <w:trHeight w:val="638"/>
        </w:trPr>
        <w:tc>
          <w:tcPr>
            <w:tcW w:w="938" w:type="dxa"/>
            <w:vMerge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kern w:val="2"/>
              </w:rPr>
            </w:pP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hint="eastAsia"/>
              </w:rPr>
            </w:pPr>
            <w:r w:rsidRPr="00DE4BF9">
              <w:rPr>
                <w:rFonts w:ascii="仿宋" w:eastAsia="仿宋" w:hAnsi="仿宋" w:hint="eastAsia"/>
              </w:rPr>
              <w:t>2020年3月17日、18日</w:t>
            </w:r>
          </w:p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（上午8:30-11:30；下午2:30-5:30）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研究生招生办公室</w:t>
            </w:r>
          </w:p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（图书馆C608）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现场确认</w:t>
            </w:r>
          </w:p>
        </w:tc>
      </w:tr>
      <w:tr w:rsidR="00FF4266" w:rsidRPr="00DE4BF9" w:rsidTr="00FF4266">
        <w:trPr>
          <w:trHeight w:val="638"/>
        </w:trPr>
        <w:tc>
          <w:tcPr>
            <w:tcW w:w="938" w:type="dxa"/>
            <w:vMerge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仿宋" w:eastAsia="仿宋" w:hAnsi="仿宋" w:cs="Times New Roman" w:hint="eastAsia"/>
                <w:kern w:val="2"/>
              </w:rPr>
            </w:pP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2020年4月20日开始</w:t>
            </w:r>
          </w:p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（上午8:00-12:00；下午2:00-6:00）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研究生招生办公室</w:t>
            </w:r>
          </w:p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（图书馆C608）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领取准考证（考生凭本人身份证）</w:t>
            </w:r>
          </w:p>
        </w:tc>
      </w:tr>
      <w:tr w:rsidR="00FF4266" w:rsidRPr="00DE4BF9" w:rsidTr="00FF4266">
        <w:trPr>
          <w:trHeight w:val="546"/>
        </w:trPr>
        <w:tc>
          <w:tcPr>
            <w:tcW w:w="938" w:type="dxa"/>
            <w:vMerge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仿宋" w:eastAsia="仿宋" w:hAnsi="仿宋" w:cs="Times New Roman" w:hint="eastAsia"/>
                <w:kern w:val="2"/>
              </w:rPr>
            </w:pP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2020年4月25日、26日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成都校区思学楼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初试（考生凭身份证、准考证参加）</w:t>
            </w:r>
          </w:p>
        </w:tc>
      </w:tr>
      <w:tr w:rsidR="00FF4266" w:rsidRPr="00DE4BF9" w:rsidTr="00FF4266">
        <w:trPr>
          <w:trHeight w:val="638"/>
        </w:trPr>
        <w:tc>
          <w:tcPr>
            <w:tcW w:w="938" w:type="dxa"/>
            <w:vMerge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仿宋" w:eastAsia="仿宋" w:hAnsi="仿宋" w:cs="Times New Roman" w:hint="eastAsia"/>
                <w:kern w:val="2"/>
              </w:rPr>
            </w:pP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2020年5月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各学院网站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复试、学院公示并上报拟录取名单</w:t>
            </w:r>
          </w:p>
        </w:tc>
      </w:tr>
      <w:tr w:rsidR="00FF4266" w:rsidRPr="00DE4BF9" w:rsidTr="00FF4266">
        <w:trPr>
          <w:trHeight w:val="394"/>
        </w:trPr>
        <w:tc>
          <w:tcPr>
            <w:tcW w:w="938" w:type="dxa"/>
            <w:vMerge w:val="restart"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/>
                <w:kern w:val="2"/>
              </w:rPr>
              <w:t>“</w:t>
            </w:r>
            <w:r w:rsidRPr="00DE4BF9">
              <w:rPr>
                <w:rFonts w:ascii="仿宋" w:eastAsia="仿宋" w:hAnsi="仿宋" w:cs="Times New Roman" w:hint="eastAsia"/>
                <w:kern w:val="2"/>
              </w:rPr>
              <w:t>申请—</w:t>
            </w:r>
            <w:r w:rsidRPr="00DE4BF9">
              <w:rPr>
                <w:rFonts w:ascii="仿宋" w:eastAsia="仿宋" w:hAnsi="仿宋" w:cs="Times New Roman"/>
                <w:kern w:val="2"/>
              </w:rPr>
              <w:t>考核”</w:t>
            </w:r>
            <w:r w:rsidRPr="00DE4BF9">
              <w:rPr>
                <w:rFonts w:ascii="仿宋" w:eastAsia="仿宋" w:hAnsi="仿宋" w:cs="Times New Roman" w:hint="eastAsia"/>
                <w:kern w:val="2"/>
              </w:rPr>
              <w:t>、硕博</w:t>
            </w:r>
          </w:p>
          <w:p w:rsidR="00FF4266" w:rsidRPr="00DE4BF9" w:rsidRDefault="00FF4266" w:rsidP="00FF4266">
            <w:pPr>
              <w:pStyle w:val="a7"/>
              <w:spacing w:before="0" w:beforeAutospacing="0" w:after="0" w:afterAutospacing="0"/>
              <w:jc w:val="center"/>
              <w:rPr>
                <w:rFonts w:ascii="仿宋" w:eastAsia="仿宋" w:hAnsi="仿宋" w:cs="Times New Roman" w:hint="eastAsia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连读</w:t>
            </w: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2019年</w:t>
            </w:r>
            <w:r w:rsidRPr="00DE4BF9">
              <w:rPr>
                <w:rFonts w:ascii="仿宋" w:eastAsia="仿宋" w:hAnsi="仿宋" w:cs="Times New Roman"/>
                <w:kern w:val="2"/>
              </w:rPr>
              <w:t>1</w:t>
            </w:r>
            <w:r w:rsidRPr="00DE4BF9">
              <w:rPr>
                <w:rFonts w:ascii="仿宋" w:eastAsia="仿宋" w:hAnsi="仿宋" w:cs="Times New Roman" w:hint="eastAsia"/>
                <w:kern w:val="2"/>
              </w:rPr>
              <w:t>2月10前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各学院网站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仿宋" w:eastAsia="仿宋" w:hAnsi="仿宋" w:cs="Times New Roman" w:hint="eastAsia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各学院公布实施细则</w:t>
            </w:r>
          </w:p>
        </w:tc>
      </w:tr>
      <w:tr w:rsidR="00FF4266" w:rsidRPr="00DE4BF9" w:rsidTr="00FF4266">
        <w:trPr>
          <w:trHeight w:val="638"/>
        </w:trPr>
        <w:tc>
          <w:tcPr>
            <w:tcW w:w="938" w:type="dxa"/>
            <w:vMerge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/>
              <w:jc w:val="center"/>
              <w:rPr>
                <w:rFonts w:ascii="仿宋" w:eastAsia="仿宋" w:hAnsi="仿宋" w:cs="Times New Roman" w:hint="eastAsia"/>
                <w:kern w:val="2"/>
              </w:rPr>
            </w:pP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2019年12月10日～2020年3月10日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网址：</w:t>
            </w:r>
            <w:hyperlink r:id="rId8" w:history="1">
              <w:r w:rsidRPr="00DE4BF9">
                <w:rPr>
                  <w:rFonts w:ascii="仿宋" w:eastAsia="仿宋" w:hAnsi="仿宋" w:hint="eastAsia"/>
                  <w:sz w:val="24"/>
                </w:rPr>
                <w:t>http://yz.chsi.cn</w:t>
              </w:r>
            </w:hyperlink>
            <w:r w:rsidRPr="00DE4BF9">
              <w:rPr>
                <w:rFonts w:ascii="仿宋" w:eastAsia="仿宋" w:hAnsi="仿宋" w:hint="eastAsia"/>
                <w:sz w:val="24"/>
              </w:rPr>
              <w:t>（中国研究生招生信息网）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仿宋" w:eastAsia="仿宋" w:hAnsi="仿宋" w:cs="Times New Roman" w:hint="eastAsia"/>
                <w:kern w:val="2"/>
              </w:rPr>
            </w:pPr>
            <w:r w:rsidRPr="00DE4BF9">
              <w:rPr>
                <w:rFonts w:ascii="仿宋" w:eastAsia="仿宋" w:hAnsi="仿宋" w:cs="Times New Roman"/>
                <w:kern w:val="2"/>
              </w:rPr>
              <w:t>网上报名</w:t>
            </w:r>
          </w:p>
        </w:tc>
      </w:tr>
      <w:tr w:rsidR="00FF4266" w:rsidRPr="00DE4BF9" w:rsidTr="00FF4266">
        <w:trPr>
          <w:trHeight w:val="638"/>
        </w:trPr>
        <w:tc>
          <w:tcPr>
            <w:tcW w:w="938" w:type="dxa"/>
            <w:vMerge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/>
              <w:jc w:val="center"/>
              <w:rPr>
                <w:rFonts w:ascii="仿宋" w:eastAsia="仿宋" w:hAnsi="仿宋" w:cs="Times New Roman" w:hint="eastAsia"/>
                <w:kern w:val="2"/>
              </w:rPr>
            </w:pP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 w:hint="eastAsia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2020年3月17日、18日</w:t>
            </w:r>
          </w:p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（上午8:30-11:30；下午2:30-5:30）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研究生招生办公室</w:t>
            </w:r>
          </w:p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（图书馆C608）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 xml:space="preserve">现场确认 </w:t>
            </w:r>
          </w:p>
        </w:tc>
      </w:tr>
      <w:tr w:rsidR="00FF4266" w:rsidRPr="00DE4BF9" w:rsidTr="00FF4266">
        <w:trPr>
          <w:trHeight w:val="431"/>
        </w:trPr>
        <w:tc>
          <w:tcPr>
            <w:tcW w:w="938" w:type="dxa"/>
            <w:vMerge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/>
              <w:jc w:val="center"/>
              <w:rPr>
                <w:rFonts w:ascii="仿宋" w:eastAsia="仿宋" w:hAnsi="仿宋" w:cs="Times New Roman" w:hint="eastAsia"/>
                <w:kern w:val="2"/>
              </w:rPr>
            </w:pP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2020年4月6日前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 w:cs="Times New Roman" w:hint="eastAsia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各学院网站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hint="eastAsia"/>
              </w:rPr>
              <w:t>学院公示并上报拟录取名单</w:t>
            </w:r>
          </w:p>
        </w:tc>
      </w:tr>
      <w:tr w:rsidR="00FF4266" w:rsidRPr="00DE4BF9" w:rsidTr="00FF4266">
        <w:trPr>
          <w:trHeight w:val="367"/>
        </w:trPr>
        <w:tc>
          <w:tcPr>
            <w:tcW w:w="938" w:type="dxa"/>
            <w:vMerge w:val="restart"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/>
              <w:jc w:val="center"/>
              <w:rPr>
                <w:rFonts w:ascii="仿宋" w:eastAsia="仿宋" w:hAnsi="仿宋" w:cs="Times New Roman" w:hint="eastAsia"/>
                <w:kern w:val="2"/>
              </w:rPr>
            </w:pPr>
            <w:proofErr w:type="gramStart"/>
            <w:r w:rsidRPr="00DE4BF9">
              <w:rPr>
                <w:rFonts w:ascii="仿宋" w:eastAsia="仿宋" w:hAnsi="仿宋" w:hint="eastAsia"/>
              </w:rPr>
              <w:t>本科直博</w:t>
            </w:r>
            <w:proofErr w:type="gramEnd"/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hint="eastAsia"/>
              </w:rPr>
            </w:pPr>
            <w:r w:rsidRPr="00DE4BF9">
              <w:rPr>
                <w:rFonts w:ascii="仿宋" w:eastAsia="仿宋" w:hAnsi="仿宋" w:hint="eastAsia"/>
              </w:rPr>
              <w:t>2019年9月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各学院网站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学院公布实施细则</w:t>
            </w:r>
          </w:p>
        </w:tc>
      </w:tr>
      <w:tr w:rsidR="00FF4266" w:rsidRPr="00DE4BF9" w:rsidTr="00FF4266">
        <w:trPr>
          <w:trHeight w:val="638"/>
        </w:trPr>
        <w:tc>
          <w:tcPr>
            <w:tcW w:w="938" w:type="dxa"/>
            <w:vMerge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/>
              <w:rPr>
                <w:rFonts w:ascii="仿宋" w:eastAsia="仿宋" w:hAnsi="仿宋" w:cs="Times New Roman"/>
                <w:kern w:val="2"/>
              </w:rPr>
            </w:pP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2019年10月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网址：</w:t>
            </w:r>
            <w:hyperlink r:id="rId9" w:history="1">
              <w:r w:rsidRPr="00DE4BF9">
                <w:rPr>
                  <w:rFonts w:ascii="仿宋" w:eastAsia="仿宋" w:hAnsi="仿宋" w:hint="eastAsia"/>
                  <w:sz w:val="24"/>
                </w:rPr>
                <w:t>http://yz.chsi.cn</w:t>
              </w:r>
            </w:hyperlink>
            <w:r w:rsidRPr="00DE4BF9">
              <w:rPr>
                <w:rFonts w:ascii="仿宋" w:eastAsia="仿宋" w:hAnsi="仿宋" w:hint="eastAsia"/>
                <w:sz w:val="24"/>
              </w:rPr>
              <w:t>（中国研究生招生信息网）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考生网上报名；学院复试，确定拟录取名单</w:t>
            </w:r>
          </w:p>
        </w:tc>
      </w:tr>
      <w:tr w:rsidR="00FF4266" w:rsidRPr="00DE4BF9" w:rsidTr="00FF4266">
        <w:trPr>
          <w:trHeight w:val="638"/>
        </w:trPr>
        <w:tc>
          <w:tcPr>
            <w:tcW w:w="938" w:type="dxa"/>
            <w:vMerge/>
            <w:vAlign w:val="center"/>
          </w:tcPr>
          <w:p w:rsidR="00FF4266" w:rsidRPr="00DE4BF9" w:rsidRDefault="00FF4266" w:rsidP="00FF4266">
            <w:pPr>
              <w:pStyle w:val="a7"/>
              <w:spacing w:before="0" w:beforeAutospacing="0" w:after="0" w:afterAutospacing="0"/>
              <w:rPr>
                <w:rFonts w:ascii="仿宋" w:eastAsia="仿宋" w:hAnsi="仿宋" w:cs="Times New Roman"/>
                <w:kern w:val="2"/>
              </w:rPr>
            </w:pPr>
          </w:p>
        </w:tc>
        <w:tc>
          <w:tcPr>
            <w:tcW w:w="4245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hint="eastAsia"/>
              </w:rPr>
            </w:pPr>
            <w:r w:rsidRPr="00DE4BF9">
              <w:rPr>
                <w:rFonts w:ascii="仿宋" w:eastAsia="仿宋" w:hAnsi="仿宋" w:hint="eastAsia"/>
              </w:rPr>
              <w:t>2020年3月17日、18日</w:t>
            </w:r>
          </w:p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（上午8:30-11:30；下午2:30-5:30</w:t>
            </w:r>
            <w:r w:rsidRPr="00DE4BF9">
              <w:rPr>
                <w:rFonts w:ascii="仿宋" w:eastAsia="仿宋" w:hAnsi="仿宋"/>
                <w:sz w:val="24"/>
              </w:rPr>
              <w:t>）</w:t>
            </w:r>
          </w:p>
        </w:tc>
        <w:tc>
          <w:tcPr>
            <w:tcW w:w="2169" w:type="dxa"/>
            <w:vAlign w:val="center"/>
          </w:tcPr>
          <w:p w:rsidR="00FF4266" w:rsidRPr="00DE4BF9" w:rsidRDefault="00FF4266" w:rsidP="00FF4266">
            <w:pPr>
              <w:widowControl/>
              <w:shd w:val="clear" w:color="auto" w:fill="FFFFFF"/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  <w:r w:rsidRPr="00DE4BF9">
              <w:rPr>
                <w:rFonts w:ascii="仿宋" w:eastAsia="仿宋" w:hAnsi="仿宋" w:hint="eastAsia"/>
                <w:sz w:val="24"/>
              </w:rPr>
              <w:t>研究生招生办公室（图书馆C608）</w:t>
            </w:r>
          </w:p>
        </w:tc>
        <w:tc>
          <w:tcPr>
            <w:tcW w:w="2233" w:type="dxa"/>
            <w:vAlign w:val="center"/>
          </w:tcPr>
          <w:p w:rsidR="00FF4266" w:rsidRPr="00DE4BF9" w:rsidRDefault="00FF4266" w:rsidP="00FF4266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仿宋" w:eastAsia="仿宋" w:hAnsi="仿宋" w:cs="Times New Roman"/>
                <w:kern w:val="2"/>
              </w:rPr>
            </w:pPr>
            <w:r w:rsidRPr="00DE4BF9">
              <w:rPr>
                <w:rFonts w:ascii="仿宋" w:eastAsia="仿宋" w:hAnsi="仿宋" w:cs="Times New Roman" w:hint="eastAsia"/>
                <w:kern w:val="2"/>
              </w:rPr>
              <w:t>现场确认</w:t>
            </w:r>
          </w:p>
        </w:tc>
      </w:tr>
    </w:tbl>
    <w:p w:rsidR="00FF4266" w:rsidRPr="00D00144" w:rsidRDefault="00FF4266" w:rsidP="00FF4266">
      <w:pPr>
        <w:widowControl/>
        <w:shd w:val="clear" w:color="auto" w:fill="FFFFFF"/>
        <w:spacing w:before="100" w:beforeAutospacing="1" w:after="100" w:afterAutospacing="1" w:line="514" w:lineRule="atLeast"/>
        <w:ind w:right="1312"/>
        <w:rPr>
          <w:rFonts w:ascii="仿宋" w:eastAsia="仿宋" w:hAnsi="仿宋"/>
          <w:color w:val="000000"/>
          <w:sz w:val="28"/>
          <w:szCs w:val="28"/>
        </w:rPr>
      </w:pPr>
    </w:p>
    <w:p w:rsidR="00FF4266" w:rsidRDefault="00FF4266"/>
    <w:sectPr w:rsidR="00FF42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4ED" w:rsidRDefault="007974ED" w:rsidP="00FF4266">
      <w:r>
        <w:separator/>
      </w:r>
    </w:p>
  </w:endnote>
  <w:endnote w:type="continuationSeparator" w:id="0">
    <w:p w:rsidR="007974ED" w:rsidRDefault="007974ED" w:rsidP="00FF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体">
    <w:altName w:val="宋体"/>
    <w:panose1 w:val="00000000000000000000"/>
    <w:charset w:val="86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4ED" w:rsidRDefault="007974ED" w:rsidP="00FF4266">
      <w:r>
        <w:separator/>
      </w:r>
    </w:p>
  </w:footnote>
  <w:footnote w:type="continuationSeparator" w:id="0">
    <w:p w:rsidR="007974ED" w:rsidRDefault="007974ED" w:rsidP="00FF4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DE"/>
    <w:rsid w:val="0020405D"/>
    <w:rsid w:val="005564A8"/>
    <w:rsid w:val="007974ED"/>
    <w:rsid w:val="0091386B"/>
    <w:rsid w:val="00A008DF"/>
    <w:rsid w:val="00C101DE"/>
    <w:rsid w:val="00DE18C2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42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64A8"/>
    <w:rPr>
      <w:b/>
      <w:bCs/>
    </w:rPr>
  </w:style>
  <w:style w:type="paragraph" w:styleId="a4">
    <w:name w:val="List Paragraph"/>
    <w:basedOn w:val="a"/>
    <w:uiPriority w:val="34"/>
    <w:qFormat/>
    <w:rsid w:val="005564A8"/>
    <w:pPr>
      <w:ind w:firstLineChars="200" w:firstLine="420"/>
    </w:pPr>
  </w:style>
  <w:style w:type="paragraph" w:styleId="a5">
    <w:name w:val="header"/>
    <w:basedOn w:val="a"/>
    <w:link w:val="Char"/>
    <w:rsid w:val="00FF42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F4266"/>
    <w:rPr>
      <w:kern w:val="2"/>
      <w:sz w:val="18"/>
      <w:szCs w:val="18"/>
    </w:rPr>
  </w:style>
  <w:style w:type="paragraph" w:styleId="a6">
    <w:name w:val="footer"/>
    <w:basedOn w:val="a"/>
    <w:link w:val="Char0"/>
    <w:rsid w:val="00FF42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F4266"/>
    <w:rPr>
      <w:kern w:val="2"/>
      <w:sz w:val="18"/>
      <w:szCs w:val="18"/>
    </w:rPr>
  </w:style>
  <w:style w:type="paragraph" w:styleId="a7">
    <w:name w:val="Normal (Web)"/>
    <w:basedOn w:val="a"/>
    <w:uiPriority w:val="99"/>
    <w:rsid w:val="00FF42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42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64A8"/>
    <w:rPr>
      <w:b/>
      <w:bCs/>
    </w:rPr>
  </w:style>
  <w:style w:type="paragraph" w:styleId="a4">
    <w:name w:val="List Paragraph"/>
    <w:basedOn w:val="a"/>
    <w:uiPriority w:val="34"/>
    <w:qFormat/>
    <w:rsid w:val="005564A8"/>
    <w:pPr>
      <w:ind w:firstLineChars="200" w:firstLine="420"/>
    </w:pPr>
  </w:style>
  <w:style w:type="paragraph" w:styleId="a5">
    <w:name w:val="header"/>
    <w:basedOn w:val="a"/>
    <w:link w:val="Char"/>
    <w:rsid w:val="00FF42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F4266"/>
    <w:rPr>
      <w:kern w:val="2"/>
      <w:sz w:val="18"/>
      <w:szCs w:val="18"/>
    </w:rPr>
  </w:style>
  <w:style w:type="paragraph" w:styleId="a6">
    <w:name w:val="footer"/>
    <w:basedOn w:val="a"/>
    <w:link w:val="Char0"/>
    <w:rsid w:val="00FF42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F4266"/>
    <w:rPr>
      <w:kern w:val="2"/>
      <w:sz w:val="18"/>
      <w:szCs w:val="18"/>
    </w:rPr>
  </w:style>
  <w:style w:type="paragraph" w:styleId="a7">
    <w:name w:val="Normal (Web)"/>
    <w:basedOn w:val="a"/>
    <w:uiPriority w:val="99"/>
    <w:rsid w:val="00FF42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z.chsi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z.chsi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yz.chsi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</dc:creator>
  <cp:keywords/>
  <dc:description/>
  <cp:lastModifiedBy>ld</cp:lastModifiedBy>
  <cp:revision>2</cp:revision>
  <dcterms:created xsi:type="dcterms:W3CDTF">2019-11-25T03:51:00Z</dcterms:created>
  <dcterms:modified xsi:type="dcterms:W3CDTF">2019-11-25T03:54:00Z</dcterms:modified>
</cp:coreProperties>
</file>