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815" w:rsidRDefault="00854815"/>
    <w:p w:rsidR="00D2439D" w:rsidRDefault="00D2439D" w:rsidP="00BF68C6">
      <w:pPr>
        <w:jc w:val="center"/>
        <w:rPr>
          <w:rFonts w:eastAsia="隶书"/>
          <w:b/>
          <w:sz w:val="36"/>
          <w:szCs w:val="36"/>
        </w:rPr>
      </w:pPr>
      <w:r>
        <w:rPr>
          <w:rFonts w:eastAsia="隶书" w:hint="eastAsia"/>
          <w:b/>
          <w:sz w:val="36"/>
          <w:szCs w:val="36"/>
        </w:rPr>
        <w:t>南华大学</w:t>
      </w:r>
      <w:r>
        <w:rPr>
          <w:rFonts w:eastAsia="隶书"/>
          <w:b/>
          <w:sz w:val="36"/>
          <w:szCs w:val="36"/>
        </w:rPr>
        <w:t>20</w:t>
      </w:r>
      <w:r w:rsidR="00BF68C6">
        <w:rPr>
          <w:rFonts w:eastAsia="隶书" w:hint="eastAsia"/>
          <w:b/>
          <w:sz w:val="36"/>
          <w:szCs w:val="36"/>
        </w:rPr>
        <w:t>20</w:t>
      </w:r>
      <w:r>
        <w:rPr>
          <w:rFonts w:eastAsia="隶书" w:hint="eastAsia"/>
          <w:b/>
          <w:sz w:val="36"/>
          <w:szCs w:val="36"/>
        </w:rPr>
        <w:t>年博士研究生入学考试大纲</w:t>
      </w:r>
    </w:p>
    <w:tbl>
      <w:tblPr>
        <w:tblW w:w="0" w:type="auto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87"/>
        <w:gridCol w:w="1658"/>
        <w:gridCol w:w="1701"/>
        <w:gridCol w:w="4110"/>
      </w:tblGrid>
      <w:tr w:rsidR="00D2439D" w:rsidTr="00C52E7C">
        <w:trPr>
          <w:jc w:val="center"/>
        </w:trPr>
        <w:tc>
          <w:tcPr>
            <w:tcW w:w="1887" w:type="dxa"/>
            <w:vAlign w:val="center"/>
          </w:tcPr>
          <w:p w:rsidR="00D2439D" w:rsidRDefault="00D2439D" w:rsidP="00C52E7C">
            <w:pPr>
              <w:spacing w:line="48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招生学院</w:t>
            </w:r>
          </w:p>
        </w:tc>
        <w:tc>
          <w:tcPr>
            <w:tcW w:w="1658" w:type="dxa"/>
            <w:vAlign w:val="center"/>
          </w:tcPr>
          <w:p w:rsidR="00D2439D" w:rsidRDefault="00D2439D" w:rsidP="00C52E7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招生专业代码</w:t>
            </w:r>
          </w:p>
        </w:tc>
        <w:tc>
          <w:tcPr>
            <w:tcW w:w="1701" w:type="dxa"/>
            <w:vAlign w:val="center"/>
          </w:tcPr>
          <w:p w:rsidR="00D2439D" w:rsidRDefault="00D2439D" w:rsidP="00C52E7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招生专业名称</w:t>
            </w:r>
          </w:p>
        </w:tc>
        <w:tc>
          <w:tcPr>
            <w:tcW w:w="4110" w:type="dxa"/>
            <w:vAlign w:val="center"/>
          </w:tcPr>
          <w:p w:rsidR="00D2439D" w:rsidRDefault="00D2439D" w:rsidP="00C52E7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考试科目代码及名称（初试）</w:t>
            </w:r>
          </w:p>
        </w:tc>
      </w:tr>
      <w:tr w:rsidR="00D2439D" w:rsidTr="00C52E7C">
        <w:trPr>
          <w:jc w:val="center"/>
        </w:trPr>
        <w:tc>
          <w:tcPr>
            <w:tcW w:w="1887" w:type="dxa"/>
            <w:vAlign w:val="center"/>
          </w:tcPr>
          <w:p w:rsidR="00D2439D" w:rsidRDefault="00147CBF" w:rsidP="00C52E7C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衡阳医学院</w:t>
            </w:r>
          </w:p>
        </w:tc>
        <w:tc>
          <w:tcPr>
            <w:tcW w:w="1658" w:type="dxa"/>
            <w:vAlign w:val="center"/>
          </w:tcPr>
          <w:p w:rsidR="00D2439D" w:rsidRDefault="00147CBF" w:rsidP="00BF68C6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 w:rsidRPr="003F45EF">
              <w:rPr>
                <w:rFonts w:ascii="Times New Roman" w:hAnsi="Times New Roman"/>
                <w:kern w:val="0"/>
                <w:sz w:val="18"/>
                <w:szCs w:val="21"/>
              </w:rPr>
              <w:t>1002</w:t>
            </w:r>
            <w:r w:rsidR="00BF68C6">
              <w:rPr>
                <w:rFonts w:ascii="Times New Roman" w:hAnsi="Times New Roman" w:hint="eastAsia"/>
                <w:kern w:val="0"/>
                <w:sz w:val="18"/>
                <w:szCs w:val="21"/>
              </w:rPr>
              <w:t>00</w:t>
            </w:r>
          </w:p>
        </w:tc>
        <w:tc>
          <w:tcPr>
            <w:tcW w:w="1701" w:type="dxa"/>
            <w:vAlign w:val="center"/>
          </w:tcPr>
          <w:p w:rsidR="00D2439D" w:rsidRDefault="00BF68C6" w:rsidP="00C52E7C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临床医学</w:t>
            </w:r>
          </w:p>
        </w:tc>
        <w:tc>
          <w:tcPr>
            <w:tcW w:w="4110" w:type="dxa"/>
            <w:vAlign w:val="center"/>
          </w:tcPr>
          <w:p w:rsidR="00D2439D" w:rsidRPr="00627F24" w:rsidRDefault="00BF68C6" w:rsidP="00C52E7C"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耳鼻咽喉</w:t>
            </w:r>
            <w:r w:rsidR="00147CBF">
              <w:rPr>
                <w:rFonts w:asciiTheme="minorEastAsia" w:hAnsiTheme="minorEastAsia"/>
                <w:sz w:val="24"/>
                <w:szCs w:val="24"/>
              </w:rPr>
              <w:t>学</w:t>
            </w:r>
          </w:p>
        </w:tc>
      </w:tr>
      <w:tr w:rsidR="00D2439D" w:rsidTr="00371311">
        <w:trPr>
          <w:trHeight w:val="1975"/>
          <w:jc w:val="center"/>
        </w:trPr>
        <w:tc>
          <w:tcPr>
            <w:tcW w:w="1887" w:type="dxa"/>
          </w:tcPr>
          <w:p w:rsidR="00D2439D" w:rsidRDefault="00D2439D" w:rsidP="00C52E7C">
            <w:pPr>
              <w:rPr>
                <w:rFonts w:ascii="隶书" w:eastAsia="隶书" w:hAnsi="宋体"/>
                <w:b/>
                <w:sz w:val="24"/>
              </w:rPr>
            </w:pPr>
            <w:r>
              <w:rPr>
                <w:rFonts w:ascii="隶书" w:eastAsia="隶书" w:hAnsi="宋体" w:hint="eastAsia"/>
                <w:b/>
                <w:sz w:val="24"/>
              </w:rPr>
              <w:t>一、考试内容</w:t>
            </w:r>
          </w:p>
          <w:p w:rsidR="00D2439D" w:rsidRDefault="00D2439D" w:rsidP="00C52E7C">
            <w:pPr>
              <w:rPr>
                <w:rFonts w:ascii="隶书" w:eastAsia="隶书" w:hAnsi="宋体"/>
                <w:b/>
                <w:sz w:val="24"/>
              </w:rPr>
            </w:pPr>
          </w:p>
        </w:tc>
        <w:tc>
          <w:tcPr>
            <w:tcW w:w="7469" w:type="dxa"/>
            <w:gridSpan w:val="3"/>
          </w:tcPr>
          <w:p w:rsidR="00B40287" w:rsidRPr="00CD19D0" w:rsidRDefault="00B40287" w:rsidP="00CD19D0">
            <w:pPr>
              <w:pStyle w:val="a5"/>
              <w:numPr>
                <w:ilvl w:val="0"/>
                <w:numId w:val="9"/>
              </w:numPr>
              <w:ind w:firstLineChars="0"/>
              <w:rPr>
                <w:szCs w:val="21"/>
              </w:rPr>
            </w:pPr>
            <w:r w:rsidRPr="00CD19D0">
              <w:rPr>
                <w:rFonts w:hint="eastAsia"/>
                <w:szCs w:val="21"/>
              </w:rPr>
              <w:t>鼻科学相关理论知识和技能</w:t>
            </w:r>
          </w:p>
          <w:p w:rsidR="00CD19D0" w:rsidRPr="00CD19D0" w:rsidRDefault="00CD19D0" w:rsidP="00CD19D0">
            <w:pPr>
              <w:pStyle w:val="a5"/>
              <w:ind w:left="360" w:firstLineChars="0" w:firstLine="0"/>
              <w:rPr>
                <w:szCs w:val="21"/>
              </w:rPr>
            </w:pPr>
          </w:p>
          <w:p w:rsidR="00D2439D" w:rsidRDefault="00B40287" w:rsidP="00CD19D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咽科学相关</w:t>
            </w:r>
            <w:r w:rsidRPr="00CD19D0">
              <w:rPr>
                <w:rFonts w:hint="eastAsia"/>
                <w:szCs w:val="21"/>
              </w:rPr>
              <w:t>理论知识和技能</w:t>
            </w:r>
          </w:p>
          <w:p w:rsidR="00CD19D0" w:rsidRPr="00CD19D0" w:rsidRDefault="00CD19D0" w:rsidP="00CD19D0">
            <w:pPr>
              <w:rPr>
                <w:szCs w:val="21"/>
              </w:rPr>
            </w:pPr>
          </w:p>
          <w:p w:rsidR="00B40287" w:rsidRDefault="00B40287" w:rsidP="00CD19D0">
            <w:pPr>
              <w:rPr>
                <w:szCs w:val="21"/>
              </w:rPr>
            </w:pPr>
            <w:r w:rsidRPr="00CD19D0">
              <w:rPr>
                <w:rFonts w:hint="eastAsia"/>
                <w:szCs w:val="21"/>
              </w:rPr>
              <w:t>3.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喉科学相关</w:t>
            </w:r>
            <w:r w:rsidRPr="00CD19D0">
              <w:rPr>
                <w:rFonts w:hint="eastAsia"/>
                <w:szCs w:val="21"/>
              </w:rPr>
              <w:t>理论知识和技能</w:t>
            </w:r>
          </w:p>
          <w:p w:rsidR="00CD19D0" w:rsidRPr="00CD19D0" w:rsidRDefault="00CD19D0" w:rsidP="00CD19D0">
            <w:pPr>
              <w:rPr>
                <w:szCs w:val="21"/>
              </w:rPr>
            </w:pPr>
          </w:p>
          <w:p w:rsidR="00B40287" w:rsidRDefault="00B40287" w:rsidP="00CD19D0">
            <w:pPr>
              <w:rPr>
                <w:szCs w:val="21"/>
              </w:rPr>
            </w:pPr>
            <w:r w:rsidRPr="00CD19D0">
              <w:rPr>
                <w:rFonts w:hint="eastAsia"/>
                <w:szCs w:val="21"/>
              </w:rPr>
              <w:t>4.</w:t>
            </w:r>
            <w:r>
              <w:rPr>
                <w:rFonts w:hint="eastAsia"/>
                <w:szCs w:val="21"/>
              </w:rPr>
              <w:t xml:space="preserve"> </w:t>
            </w:r>
            <w:r w:rsidRPr="00CD19D0">
              <w:rPr>
                <w:rFonts w:hint="eastAsia"/>
                <w:szCs w:val="21"/>
              </w:rPr>
              <w:t>气管食管</w:t>
            </w:r>
            <w:r>
              <w:rPr>
                <w:rFonts w:hint="eastAsia"/>
                <w:szCs w:val="21"/>
              </w:rPr>
              <w:t>科学相关</w:t>
            </w:r>
            <w:r w:rsidRPr="00CD19D0">
              <w:rPr>
                <w:rFonts w:hint="eastAsia"/>
                <w:szCs w:val="21"/>
              </w:rPr>
              <w:t>理论知识和技能</w:t>
            </w:r>
          </w:p>
          <w:p w:rsidR="00CD19D0" w:rsidRDefault="00CD19D0" w:rsidP="00CD19D0">
            <w:pPr>
              <w:rPr>
                <w:szCs w:val="21"/>
              </w:rPr>
            </w:pPr>
          </w:p>
          <w:p w:rsidR="00B40287" w:rsidRDefault="00B40287" w:rsidP="00B4028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5.</w:t>
            </w:r>
            <w:r w:rsidRPr="00CD19D0">
              <w:rPr>
                <w:rFonts w:hint="eastAsia"/>
                <w:szCs w:val="21"/>
              </w:rPr>
              <w:t xml:space="preserve"> </w:t>
            </w:r>
            <w:r w:rsidRPr="00B40287">
              <w:rPr>
                <w:rFonts w:hint="eastAsia"/>
                <w:szCs w:val="21"/>
              </w:rPr>
              <w:t>耳科学</w:t>
            </w:r>
            <w:r>
              <w:rPr>
                <w:rFonts w:hint="eastAsia"/>
                <w:szCs w:val="21"/>
              </w:rPr>
              <w:t>科学相关</w:t>
            </w:r>
            <w:r w:rsidRPr="00CD19D0">
              <w:rPr>
                <w:rFonts w:hint="eastAsia"/>
                <w:szCs w:val="21"/>
              </w:rPr>
              <w:t>理论知识和技能</w:t>
            </w:r>
          </w:p>
          <w:p w:rsidR="00CD19D0" w:rsidRPr="00CD19D0" w:rsidRDefault="00CD19D0" w:rsidP="00B40287">
            <w:pPr>
              <w:rPr>
                <w:szCs w:val="21"/>
              </w:rPr>
            </w:pPr>
          </w:p>
          <w:p w:rsidR="00B40287" w:rsidRDefault="00B40287" w:rsidP="00B40287">
            <w:pPr>
              <w:rPr>
                <w:szCs w:val="21"/>
              </w:rPr>
            </w:pPr>
            <w:r w:rsidRPr="00CD19D0">
              <w:rPr>
                <w:rFonts w:hint="eastAsia"/>
                <w:szCs w:val="21"/>
              </w:rPr>
              <w:t xml:space="preserve">6. </w:t>
            </w:r>
            <w:r w:rsidRPr="00CD19D0">
              <w:rPr>
                <w:rFonts w:hint="eastAsia"/>
                <w:szCs w:val="21"/>
              </w:rPr>
              <w:t>耳鼻咽喉的特殊性炎症</w:t>
            </w:r>
            <w:r w:rsidR="00CD19D0" w:rsidRPr="00CD19D0">
              <w:rPr>
                <w:rFonts w:hint="eastAsia"/>
                <w:szCs w:val="21"/>
              </w:rPr>
              <w:t>性基本理论知识和技能</w:t>
            </w:r>
          </w:p>
          <w:p w:rsidR="00CD19D0" w:rsidRPr="00CD19D0" w:rsidRDefault="00CD19D0" w:rsidP="00B40287">
            <w:pPr>
              <w:rPr>
                <w:szCs w:val="21"/>
              </w:rPr>
            </w:pPr>
          </w:p>
          <w:p w:rsidR="00B40287" w:rsidRDefault="00CD19D0" w:rsidP="00CD19D0">
            <w:pPr>
              <w:rPr>
                <w:szCs w:val="21"/>
              </w:rPr>
            </w:pPr>
            <w:r w:rsidRPr="00CD19D0">
              <w:rPr>
                <w:rFonts w:hint="eastAsia"/>
                <w:szCs w:val="21"/>
              </w:rPr>
              <w:t>7.</w:t>
            </w:r>
            <w:r w:rsidRPr="00CD19D0">
              <w:rPr>
                <w:rFonts w:hint="eastAsia"/>
                <w:szCs w:val="21"/>
              </w:rPr>
              <w:t>耳鼻咽喉职业病基本理论知识和技能</w:t>
            </w:r>
          </w:p>
          <w:p w:rsidR="00FC5BBE" w:rsidRDefault="00FC5BBE" w:rsidP="00CD19D0">
            <w:pPr>
              <w:rPr>
                <w:szCs w:val="21"/>
              </w:rPr>
            </w:pPr>
          </w:p>
          <w:p w:rsidR="00FC5BBE" w:rsidRDefault="000B080F" w:rsidP="00CD19D0">
            <w:pPr>
              <w:rPr>
                <w:szCs w:val="21"/>
              </w:rPr>
            </w:pPr>
            <w:r>
              <w:rPr>
                <w:szCs w:val="21"/>
              </w:rPr>
              <w:t>主要参考书</w:t>
            </w:r>
            <w:r>
              <w:rPr>
                <w:rFonts w:hint="eastAsia"/>
                <w:szCs w:val="21"/>
              </w:rPr>
              <w:t>：</w:t>
            </w:r>
          </w:p>
          <w:p w:rsidR="004143C6" w:rsidRDefault="004143C6" w:rsidP="00CD19D0">
            <w:pPr>
              <w:rPr>
                <w:szCs w:val="21"/>
              </w:rPr>
            </w:pPr>
          </w:p>
          <w:p w:rsidR="000B080F" w:rsidRPr="004143C6" w:rsidRDefault="000B080F" w:rsidP="004143C6">
            <w:pPr>
              <w:pStyle w:val="a5"/>
              <w:numPr>
                <w:ilvl w:val="0"/>
                <w:numId w:val="10"/>
              </w:numPr>
              <w:ind w:firstLineChars="0"/>
              <w:rPr>
                <w:szCs w:val="21"/>
              </w:rPr>
            </w:pPr>
            <w:r w:rsidRPr="004143C6">
              <w:rPr>
                <w:rFonts w:hint="eastAsia"/>
              </w:rPr>
              <w:t>实用耳鼻咽喉科学，黄选兆</w:t>
            </w:r>
            <w:r w:rsidRPr="004143C6">
              <w:rPr>
                <w:rFonts w:hint="eastAsia"/>
              </w:rPr>
              <w:t xml:space="preserve"> </w:t>
            </w:r>
            <w:r w:rsidRPr="004143C6">
              <w:rPr>
                <w:rFonts w:hint="eastAsia"/>
              </w:rPr>
              <w:t>汪吉宝主编</w:t>
            </w:r>
            <w:r w:rsidRPr="004143C6">
              <w:rPr>
                <w:rFonts w:hint="eastAsia"/>
              </w:rPr>
              <w:t xml:space="preserve">  </w:t>
            </w:r>
            <w:r w:rsidRPr="004143C6">
              <w:rPr>
                <w:rFonts w:hint="eastAsia"/>
              </w:rPr>
              <w:t>人民卫生出版社</w:t>
            </w:r>
            <w:r w:rsidRPr="004143C6">
              <w:rPr>
                <w:rFonts w:hint="eastAsia"/>
              </w:rPr>
              <w:t xml:space="preserve"> </w:t>
            </w:r>
            <w:r w:rsidRPr="004143C6">
              <w:rPr>
                <w:szCs w:val="21"/>
              </w:rPr>
              <w:t>2004</w:t>
            </w:r>
          </w:p>
          <w:p w:rsidR="004143C6" w:rsidRPr="004143C6" w:rsidRDefault="004143C6" w:rsidP="004143C6">
            <w:pPr>
              <w:pStyle w:val="a5"/>
              <w:ind w:left="360" w:firstLineChars="0" w:firstLine="0"/>
              <w:rPr>
                <w:szCs w:val="21"/>
              </w:rPr>
            </w:pPr>
          </w:p>
          <w:p w:rsidR="000B080F" w:rsidRDefault="000B080F" w:rsidP="00CD19D0">
            <w:pPr>
              <w:rPr>
                <w:rFonts w:ascii="Times New Roman" w:hAnsi="Times New Roman"/>
              </w:rPr>
            </w:pPr>
            <w:r>
              <w:rPr>
                <w:rFonts w:hint="eastAsia"/>
                <w:szCs w:val="21"/>
              </w:rPr>
              <w:t>2.</w:t>
            </w:r>
            <w:r w:rsidRPr="00671BA8">
              <w:rPr>
                <w:rFonts w:ascii="Times New Roman" w:hAnsi="Times New Roman" w:hint="eastAsia"/>
              </w:rPr>
              <w:t xml:space="preserve"> </w:t>
            </w:r>
            <w:r w:rsidRPr="00671BA8">
              <w:rPr>
                <w:rFonts w:ascii="Times New Roman" w:hAnsi="Times New Roman" w:hint="eastAsia"/>
              </w:rPr>
              <w:t>耳鼻咽喉头颈外科学（三版</w:t>
            </w:r>
            <w:r w:rsidRPr="00671BA8">
              <w:rPr>
                <w:rFonts w:ascii="Times New Roman" w:hAnsi="Times New Roman" w:hint="eastAsia"/>
              </w:rPr>
              <w:t>\</w:t>
            </w:r>
            <w:r w:rsidRPr="00671BA8">
              <w:rPr>
                <w:rFonts w:ascii="Times New Roman" w:hAnsi="Times New Roman" w:hint="eastAsia"/>
              </w:rPr>
              <w:t>八年制）</w:t>
            </w:r>
            <w:r>
              <w:rPr>
                <w:rFonts w:ascii="Times New Roman" w:hAnsi="Times New Roman" w:hint="eastAsia"/>
              </w:rPr>
              <w:t>，孔维佳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71BA8">
              <w:rPr>
                <w:rFonts w:ascii="Times New Roman" w:hAnsi="Times New Roman" w:hint="eastAsia"/>
              </w:rPr>
              <w:t>人民卫生出版社</w:t>
            </w:r>
            <w:r>
              <w:rPr>
                <w:rFonts w:ascii="Times New Roman" w:hAnsi="Times New Roman" w:hint="eastAsia"/>
              </w:rPr>
              <w:t xml:space="preserve"> 2016</w:t>
            </w:r>
          </w:p>
          <w:p w:rsidR="004143C6" w:rsidRDefault="004143C6" w:rsidP="00CD19D0">
            <w:pPr>
              <w:rPr>
                <w:rFonts w:ascii="Times New Roman" w:hAnsi="Times New Roman"/>
              </w:rPr>
            </w:pPr>
          </w:p>
          <w:p w:rsidR="000B080F" w:rsidRDefault="000B080F" w:rsidP="00CD19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3.</w:t>
            </w:r>
            <w:r w:rsidR="008E1C41">
              <w:rPr>
                <w:rFonts w:ascii="Times New Roman" w:hAnsi="Times New Roman" w:hint="eastAsia"/>
              </w:rPr>
              <w:t>耳鼻咽喉头颈外科学（九版</w:t>
            </w:r>
            <w:r w:rsidR="008E1C41">
              <w:rPr>
                <w:rFonts w:ascii="Times New Roman" w:hAnsi="Times New Roman" w:hint="eastAsia"/>
              </w:rPr>
              <w:t>/</w:t>
            </w:r>
            <w:r w:rsidR="008E1C41">
              <w:rPr>
                <w:rFonts w:ascii="Times New Roman" w:hAnsi="Times New Roman" w:hint="eastAsia"/>
              </w:rPr>
              <w:t>五年制），孙虹</w:t>
            </w:r>
            <w:r w:rsidR="008E1C41">
              <w:rPr>
                <w:rFonts w:ascii="Times New Roman" w:hAnsi="Times New Roman" w:hint="eastAsia"/>
              </w:rPr>
              <w:t xml:space="preserve"> </w:t>
            </w:r>
            <w:r w:rsidR="008E1C41">
              <w:rPr>
                <w:rFonts w:ascii="Times New Roman" w:hAnsi="Times New Roman" w:hint="eastAsia"/>
              </w:rPr>
              <w:t>人民卫生出版社</w:t>
            </w:r>
            <w:r w:rsidR="008E1C41">
              <w:rPr>
                <w:rFonts w:ascii="Times New Roman" w:hAnsi="Times New Roman" w:hint="eastAsia"/>
              </w:rPr>
              <w:t xml:space="preserve"> 2019</w:t>
            </w:r>
          </w:p>
          <w:p w:rsidR="004143C6" w:rsidRDefault="004143C6" w:rsidP="00CD19D0">
            <w:pPr>
              <w:rPr>
                <w:rFonts w:ascii="Times New Roman" w:hAnsi="Times New Roman"/>
              </w:rPr>
            </w:pPr>
          </w:p>
          <w:p w:rsidR="00F85495" w:rsidRDefault="00F85495" w:rsidP="00CD19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4.</w:t>
            </w:r>
            <w:r w:rsidRPr="00246B52">
              <w:rPr>
                <w:rFonts w:ascii="Times New Roman" w:hAnsi="Times New Roman" w:hint="eastAsia"/>
              </w:rPr>
              <w:t>临床听力学（第二版）</w:t>
            </w:r>
            <w:r>
              <w:rPr>
                <w:rFonts w:ascii="Times New Roman" w:hAnsi="Times New Roman" w:hint="eastAsia"/>
              </w:rPr>
              <w:t>，</w:t>
            </w:r>
            <w:r w:rsidRPr="00671BA8">
              <w:rPr>
                <w:rFonts w:ascii="Times New Roman" w:hAnsi="Times New Roman" w:hint="eastAsia"/>
              </w:rPr>
              <w:t>韩东一</w:t>
            </w:r>
            <w:r>
              <w:rPr>
                <w:rFonts w:ascii="Times New Roman" w:hAnsi="Times New Roman" w:hint="eastAsia"/>
              </w:rPr>
              <w:t>、韩</w:t>
            </w:r>
            <w:r w:rsidRPr="00671BA8">
              <w:rPr>
                <w:rFonts w:ascii="Times New Roman" w:hAnsi="Times New Roman" w:hint="eastAsia"/>
              </w:rPr>
              <w:t>维举主编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71BA8">
              <w:rPr>
                <w:rFonts w:ascii="Times New Roman" w:hAnsi="Times New Roman" w:hint="eastAsia"/>
              </w:rPr>
              <w:t>中国协和医科大学</w:t>
            </w:r>
            <w:bookmarkStart w:id="0" w:name="_Hlt394141003"/>
            <w:bookmarkStart w:id="1" w:name="_Hlt394141004"/>
            <w:bookmarkStart w:id="2" w:name="_Hlt394141014"/>
            <w:bookmarkEnd w:id="0"/>
            <w:bookmarkEnd w:id="1"/>
            <w:bookmarkEnd w:id="2"/>
            <w:r w:rsidRPr="00671BA8">
              <w:rPr>
                <w:rFonts w:ascii="Times New Roman" w:hAnsi="Times New Roman" w:hint="eastAsia"/>
              </w:rPr>
              <w:t>出版社</w:t>
            </w:r>
            <w:r>
              <w:rPr>
                <w:rFonts w:ascii="Times New Roman" w:hAnsi="Times New Roman" w:hint="eastAsia"/>
              </w:rPr>
              <w:t xml:space="preserve"> 2008</w:t>
            </w:r>
          </w:p>
          <w:p w:rsidR="004143C6" w:rsidRDefault="004143C6" w:rsidP="00CD19D0">
            <w:pPr>
              <w:rPr>
                <w:rFonts w:ascii="Times New Roman" w:hAnsi="Times New Roman"/>
              </w:rPr>
            </w:pPr>
          </w:p>
          <w:p w:rsidR="00F85495" w:rsidRDefault="00F85495" w:rsidP="00CD19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5.</w:t>
            </w:r>
            <w:r w:rsidRPr="00246B52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246B52">
              <w:rPr>
                <w:rFonts w:ascii="Times New Roman" w:hAnsi="Times New Roman" w:hint="eastAsia"/>
                <w:szCs w:val="21"/>
              </w:rPr>
              <w:t>鼻内镜外科学（第二版）</w:t>
            </w:r>
            <w:r>
              <w:rPr>
                <w:rFonts w:ascii="Times New Roman" w:hAnsi="Times New Roman" w:hint="eastAsia"/>
                <w:szCs w:val="21"/>
              </w:rPr>
              <w:t>韩德明主编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</w:rPr>
              <w:t>人民卫生出版社</w:t>
            </w:r>
            <w:r>
              <w:rPr>
                <w:rFonts w:ascii="Times New Roman" w:hAnsi="Times New Roman" w:hint="eastAsia"/>
              </w:rPr>
              <w:t xml:space="preserve"> 2012</w:t>
            </w:r>
          </w:p>
          <w:p w:rsidR="00F85495" w:rsidRPr="00B40287" w:rsidRDefault="00F85495" w:rsidP="00CD19D0">
            <w:pPr>
              <w:rPr>
                <w:szCs w:val="21"/>
              </w:rPr>
            </w:pPr>
          </w:p>
          <w:tbl>
            <w:tblPr>
              <w:tblW w:w="8991" w:type="dxa"/>
              <w:jc w:val="center"/>
              <w:tblLayout w:type="fixed"/>
              <w:tblLook w:val="0000"/>
            </w:tblPr>
            <w:tblGrid>
              <w:gridCol w:w="8991"/>
            </w:tblGrid>
            <w:tr w:rsidR="000B080F" w:rsidRPr="00671BA8" w:rsidTr="00195F69">
              <w:trPr>
                <w:trHeight w:val="539"/>
                <w:jc w:val="center"/>
              </w:trPr>
              <w:tc>
                <w:tcPr>
                  <w:tcW w:w="2185" w:type="dxa"/>
                  <w:vAlign w:val="center"/>
                </w:tcPr>
                <w:p w:rsidR="000B080F" w:rsidRDefault="000B080F" w:rsidP="00195F69">
                  <w:pPr>
                    <w:spacing w:line="360" w:lineRule="exact"/>
                    <w:rPr>
                      <w:rFonts w:ascii="Times New Roman" w:hAnsi="Times New Roman"/>
                      <w:szCs w:val="21"/>
                    </w:rPr>
                  </w:pPr>
                  <w:r w:rsidRPr="00671BA8">
                    <w:rPr>
                      <w:rFonts w:ascii="Times New Roman" w:hAnsi="Times New Roman" w:hint="eastAsia"/>
                      <w:szCs w:val="21"/>
                    </w:rPr>
                    <w:t>孔维佳</w:t>
                  </w:r>
                </w:p>
                <w:p w:rsidR="000B080F" w:rsidRPr="00671BA8" w:rsidRDefault="000B080F" w:rsidP="00195F69">
                  <w:pPr>
                    <w:spacing w:line="360" w:lineRule="exact"/>
                    <w:rPr>
                      <w:rFonts w:ascii="Times New Roman" w:hAnsi="Times New Roman"/>
                      <w:szCs w:val="21"/>
                    </w:rPr>
                  </w:pPr>
                </w:p>
              </w:tc>
            </w:tr>
          </w:tbl>
          <w:p w:rsidR="00057E37" w:rsidRDefault="00057E37" w:rsidP="00CD19D0">
            <w:pPr>
              <w:rPr>
                <w:szCs w:val="21"/>
              </w:rPr>
            </w:pPr>
          </w:p>
          <w:p w:rsidR="00057E37" w:rsidRDefault="00057E37" w:rsidP="00627F24">
            <w:pPr>
              <w:pStyle w:val="a8"/>
              <w:spacing w:before="0" w:beforeAutospacing="0" w:after="0" w:afterAutospacing="0" w:line="360" w:lineRule="auto"/>
              <w:rPr>
                <w:szCs w:val="21"/>
              </w:rPr>
            </w:pPr>
          </w:p>
          <w:p w:rsidR="00057E37" w:rsidRDefault="00057E37" w:rsidP="00627F24">
            <w:pPr>
              <w:pStyle w:val="a8"/>
              <w:spacing w:before="0" w:beforeAutospacing="0" w:after="0" w:afterAutospacing="0" w:line="360" w:lineRule="auto"/>
              <w:rPr>
                <w:szCs w:val="21"/>
              </w:rPr>
            </w:pPr>
          </w:p>
          <w:p w:rsidR="00057E37" w:rsidRDefault="00057E37" w:rsidP="00627F24">
            <w:pPr>
              <w:pStyle w:val="a8"/>
              <w:spacing w:before="0" w:beforeAutospacing="0" w:after="0" w:afterAutospacing="0" w:line="360" w:lineRule="auto"/>
              <w:rPr>
                <w:szCs w:val="21"/>
              </w:rPr>
            </w:pPr>
            <w:bookmarkStart w:id="3" w:name="_GoBack"/>
            <w:bookmarkEnd w:id="3"/>
          </w:p>
        </w:tc>
      </w:tr>
      <w:tr w:rsidR="00D2439D" w:rsidTr="00D46C92">
        <w:trPr>
          <w:trHeight w:val="5659"/>
          <w:jc w:val="center"/>
        </w:trPr>
        <w:tc>
          <w:tcPr>
            <w:tcW w:w="1887" w:type="dxa"/>
          </w:tcPr>
          <w:p w:rsidR="00D2439D" w:rsidRDefault="00D2439D" w:rsidP="00C52E7C">
            <w:pPr>
              <w:pStyle w:val="a5"/>
              <w:spacing w:line="360" w:lineRule="exact"/>
              <w:ind w:firstLineChars="0" w:firstLine="0"/>
              <w:rPr>
                <w:rFonts w:ascii="隶书" w:eastAsia="隶书"/>
                <w:b/>
                <w:bCs/>
                <w:sz w:val="24"/>
              </w:rPr>
            </w:pPr>
            <w:r>
              <w:rPr>
                <w:rFonts w:ascii="隶书" w:eastAsia="隶书" w:hAnsi="宋体" w:hint="eastAsia"/>
                <w:sz w:val="24"/>
              </w:rPr>
              <w:lastRenderedPageBreak/>
              <w:t>二、</w:t>
            </w:r>
            <w:r>
              <w:rPr>
                <w:rFonts w:ascii="隶书" w:eastAsia="隶书" w:hint="eastAsia"/>
                <w:b/>
                <w:bCs/>
                <w:sz w:val="24"/>
              </w:rPr>
              <w:t>考试形式与试卷结构</w:t>
            </w:r>
          </w:p>
          <w:p w:rsidR="00D2439D" w:rsidRDefault="00D2439D" w:rsidP="00C52E7C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469" w:type="dxa"/>
            <w:gridSpan w:val="3"/>
          </w:tcPr>
          <w:p w:rsidR="00D2439D" w:rsidRDefault="00D2439D" w:rsidP="00057E37">
            <w:pPr>
              <w:pStyle w:val="a5"/>
              <w:numPr>
                <w:ilvl w:val="0"/>
                <w:numId w:val="4"/>
              </w:numPr>
              <w:spacing w:line="360" w:lineRule="exact"/>
              <w:ind w:firstLineChars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试卷成绩及考试时间</w:t>
            </w:r>
          </w:p>
          <w:p w:rsidR="00057E37" w:rsidRPr="00147CBF" w:rsidRDefault="00147CBF" w:rsidP="00147CBF">
            <w:pPr>
              <w:spacing w:line="360" w:lineRule="exact"/>
              <w:rPr>
                <w:bCs/>
                <w:szCs w:val="21"/>
              </w:rPr>
            </w:pPr>
            <w:r w:rsidRPr="00147CBF">
              <w:rPr>
                <w:bCs/>
                <w:szCs w:val="21"/>
              </w:rPr>
              <w:t>本试卷</w:t>
            </w:r>
            <w:r>
              <w:rPr>
                <w:bCs/>
                <w:szCs w:val="21"/>
              </w:rPr>
              <w:t>满分为</w:t>
            </w:r>
            <w:r>
              <w:rPr>
                <w:rFonts w:hint="eastAsia"/>
                <w:bCs/>
                <w:szCs w:val="21"/>
              </w:rPr>
              <w:t>100</w:t>
            </w:r>
            <w:r>
              <w:rPr>
                <w:rFonts w:hint="eastAsia"/>
                <w:bCs/>
                <w:szCs w:val="21"/>
              </w:rPr>
              <w:t>分，考试时间为</w:t>
            </w:r>
            <w:r>
              <w:rPr>
                <w:rFonts w:hint="eastAsia"/>
                <w:bCs/>
                <w:szCs w:val="21"/>
              </w:rPr>
              <w:t>180</w:t>
            </w:r>
            <w:r>
              <w:rPr>
                <w:rFonts w:hint="eastAsia"/>
                <w:bCs/>
                <w:szCs w:val="21"/>
              </w:rPr>
              <w:t>分钟</w:t>
            </w:r>
          </w:p>
          <w:p w:rsidR="00057E37" w:rsidRDefault="00057E37" w:rsidP="00057E37">
            <w:pPr>
              <w:pStyle w:val="a5"/>
              <w:spacing w:line="360" w:lineRule="exact"/>
              <w:ind w:left="720" w:firstLineChars="0" w:firstLine="0"/>
              <w:rPr>
                <w:rFonts w:eastAsia="黑体"/>
                <w:bCs/>
                <w:szCs w:val="21"/>
              </w:rPr>
            </w:pPr>
          </w:p>
          <w:p w:rsidR="00D2439D" w:rsidRDefault="00D2439D" w:rsidP="00057E37">
            <w:pPr>
              <w:pStyle w:val="a5"/>
              <w:numPr>
                <w:ilvl w:val="0"/>
                <w:numId w:val="4"/>
              </w:numPr>
              <w:spacing w:line="360" w:lineRule="exact"/>
              <w:ind w:firstLineChars="0"/>
              <w:rPr>
                <w:rFonts w:ascii="新宋体" w:eastAsia="新宋体" w:hAnsi="新宋体"/>
                <w:bCs/>
                <w:szCs w:val="21"/>
              </w:rPr>
            </w:pPr>
            <w:r>
              <w:rPr>
                <w:rFonts w:ascii="新宋体" w:eastAsia="新宋体" w:hAnsi="新宋体" w:hint="eastAsia"/>
                <w:bCs/>
                <w:szCs w:val="21"/>
              </w:rPr>
              <w:t>答题方式</w:t>
            </w:r>
          </w:p>
          <w:p w:rsidR="00057E37" w:rsidRPr="00147CBF" w:rsidRDefault="00147CBF" w:rsidP="00147CBF">
            <w:pPr>
              <w:spacing w:line="360" w:lineRule="exact"/>
              <w:rPr>
                <w:rFonts w:ascii="新宋体" w:eastAsia="新宋体" w:hAnsi="新宋体"/>
                <w:bCs/>
                <w:szCs w:val="21"/>
              </w:rPr>
            </w:pPr>
            <w:r>
              <w:rPr>
                <w:rFonts w:ascii="新宋体" w:eastAsia="新宋体" w:hAnsi="新宋体" w:hint="eastAsia"/>
                <w:bCs/>
                <w:szCs w:val="21"/>
              </w:rPr>
              <w:t>答题方式为闭卷、笔试。</w:t>
            </w:r>
          </w:p>
          <w:p w:rsidR="00057E37" w:rsidRDefault="00057E37" w:rsidP="00057E37">
            <w:pPr>
              <w:pStyle w:val="a5"/>
              <w:spacing w:line="360" w:lineRule="exact"/>
              <w:ind w:left="720" w:firstLineChars="0" w:firstLine="0"/>
              <w:rPr>
                <w:rFonts w:ascii="新宋体" w:eastAsia="新宋体" w:hAnsi="新宋体"/>
                <w:bCs/>
                <w:szCs w:val="21"/>
              </w:rPr>
            </w:pPr>
          </w:p>
          <w:p w:rsidR="00D2439D" w:rsidRDefault="00D2439D" w:rsidP="00057E37">
            <w:pPr>
              <w:pStyle w:val="a5"/>
              <w:numPr>
                <w:ilvl w:val="0"/>
                <w:numId w:val="4"/>
              </w:numPr>
              <w:spacing w:line="360" w:lineRule="exact"/>
              <w:ind w:firstLineChars="0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试卷结构内容与分值比例</w:t>
            </w:r>
          </w:p>
          <w:p w:rsidR="00057E37" w:rsidRPr="008134A0" w:rsidRDefault="008134A0" w:rsidP="008134A0">
            <w:pPr>
              <w:pStyle w:val="a5"/>
              <w:numPr>
                <w:ilvl w:val="0"/>
                <w:numId w:val="5"/>
              </w:numPr>
              <w:spacing w:line="360" w:lineRule="exact"/>
              <w:ind w:firstLineChars="0"/>
              <w:rPr>
                <w:rFonts w:ascii="新宋体" w:eastAsia="新宋体" w:hAnsi="新宋体"/>
                <w:szCs w:val="21"/>
              </w:rPr>
            </w:pPr>
            <w:r w:rsidRPr="008134A0">
              <w:rPr>
                <w:rFonts w:ascii="新宋体" w:eastAsia="新宋体" w:hAnsi="新宋体" w:hint="eastAsia"/>
                <w:szCs w:val="21"/>
              </w:rPr>
              <w:t>耳鼻咽喉解剖、生理等基本知识：</w:t>
            </w:r>
            <w:r>
              <w:rPr>
                <w:rFonts w:ascii="新宋体" w:eastAsia="新宋体" w:hAnsi="新宋体" w:hint="eastAsia"/>
                <w:szCs w:val="21"/>
              </w:rPr>
              <w:t>3</w:t>
            </w:r>
            <w:r w:rsidRPr="008134A0">
              <w:rPr>
                <w:rFonts w:ascii="新宋体" w:eastAsia="新宋体" w:hAnsi="新宋体" w:hint="eastAsia"/>
                <w:szCs w:val="21"/>
              </w:rPr>
              <w:t>0%</w:t>
            </w:r>
          </w:p>
          <w:p w:rsidR="008134A0" w:rsidRDefault="008134A0" w:rsidP="008134A0">
            <w:pPr>
              <w:pStyle w:val="a5"/>
              <w:numPr>
                <w:ilvl w:val="0"/>
                <w:numId w:val="5"/>
              </w:numPr>
              <w:spacing w:line="360" w:lineRule="exact"/>
              <w:ind w:firstLineChars="0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耳鼻咽喉相关疾病相关基本知识：50%</w:t>
            </w:r>
          </w:p>
          <w:p w:rsidR="008134A0" w:rsidRPr="008134A0" w:rsidRDefault="008134A0" w:rsidP="008134A0">
            <w:pPr>
              <w:pStyle w:val="a5"/>
              <w:numPr>
                <w:ilvl w:val="0"/>
                <w:numId w:val="5"/>
              </w:numPr>
              <w:spacing w:line="360" w:lineRule="exact"/>
              <w:ind w:firstLineChars="0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耳鼻咽喉相关新知识、新进展：20%</w:t>
            </w:r>
          </w:p>
          <w:p w:rsidR="00057E37" w:rsidRDefault="00057E37" w:rsidP="00057E37">
            <w:pPr>
              <w:pStyle w:val="a5"/>
              <w:spacing w:line="360" w:lineRule="exact"/>
              <w:ind w:left="720" w:firstLineChars="0" w:firstLine="0"/>
              <w:rPr>
                <w:rFonts w:ascii="新宋体" w:eastAsia="新宋体" w:hAnsi="新宋体"/>
                <w:szCs w:val="21"/>
              </w:rPr>
            </w:pPr>
          </w:p>
          <w:p w:rsidR="00D2439D" w:rsidRPr="00057E37" w:rsidRDefault="00D2439D" w:rsidP="00057E37">
            <w:pPr>
              <w:pStyle w:val="a5"/>
              <w:numPr>
                <w:ilvl w:val="0"/>
                <w:numId w:val="4"/>
              </w:numPr>
              <w:spacing w:line="360" w:lineRule="exact"/>
              <w:ind w:firstLineChars="0"/>
              <w:jc w:val="left"/>
              <w:rPr>
                <w:rFonts w:ascii="宋体" w:hAnsi="宋体"/>
                <w:szCs w:val="21"/>
              </w:rPr>
            </w:pPr>
            <w:r w:rsidRPr="00057E37">
              <w:rPr>
                <w:rFonts w:ascii="宋体" w:hAnsi="宋体" w:hint="eastAsia"/>
                <w:szCs w:val="21"/>
              </w:rPr>
              <w:t>试卷题型结构与分值</w:t>
            </w:r>
          </w:p>
          <w:p w:rsidR="00057E37" w:rsidRPr="008134A0" w:rsidRDefault="008134A0" w:rsidP="008134A0">
            <w:pPr>
              <w:pStyle w:val="a5"/>
              <w:numPr>
                <w:ilvl w:val="0"/>
                <w:numId w:val="6"/>
              </w:numPr>
              <w:spacing w:line="360" w:lineRule="exact"/>
              <w:ind w:firstLineChars="0"/>
              <w:jc w:val="left"/>
              <w:rPr>
                <w:rFonts w:ascii="宋体" w:hAnsi="宋体"/>
                <w:szCs w:val="21"/>
              </w:rPr>
            </w:pPr>
            <w:r w:rsidRPr="008134A0">
              <w:rPr>
                <w:rFonts w:ascii="宋体" w:hAnsi="宋体" w:hint="eastAsia"/>
                <w:szCs w:val="21"/>
              </w:rPr>
              <w:t>名称解释：</w:t>
            </w:r>
            <w:r>
              <w:rPr>
                <w:rFonts w:ascii="宋体" w:hAnsi="宋体" w:hint="eastAsia"/>
                <w:szCs w:val="21"/>
              </w:rPr>
              <w:t>3</w:t>
            </w:r>
            <w:r w:rsidRPr="008134A0">
              <w:rPr>
                <w:rFonts w:ascii="宋体" w:hAnsi="宋体" w:hint="eastAsia"/>
                <w:szCs w:val="21"/>
              </w:rPr>
              <w:t>0分</w:t>
            </w:r>
          </w:p>
          <w:p w:rsidR="008134A0" w:rsidRDefault="008134A0" w:rsidP="008134A0">
            <w:pPr>
              <w:pStyle w:val="a5"/>
              <w:numPr>
                <w:ilvl w:val="0"/>
                <w:numId w:val="6"/>
              </w:numPr>
              <w:spacing w:line="360" w:lineRule="exact"/>
              <w:ind w:firstLineChars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简答题：30分</w:t>
            </w:r>
          </w:p>
          <w:p w:rsidR="008134A0" w:rsidRPr="008134A0" w:rsidRDefault="008134A0" w:rsidP="008134A0">
            <w:pPr>
              <w:pStyle w:val="a5"/>
              <w:numPr>
                <w:ilvl w:val="0"/>
                <w:numId w:val="6"/>
              </w:numPr>
              <w:spacing w:line="360" w:lineRule="exact"/>
              <w:ind w:firstLineChars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问答题及综合分析</w:t>
            </w:r>
            <w:r>
              <w:rPr>
                <w:rFonts w:ascii="宋体" w:hAnsi="宋体" w:hint="eastAsia"/>
                <w:szCs w:val="21"/>
              </w:rPr>
              <w:t>：40</w:t>
            </w:r>
          </w:p>
          <w:p w:rsidR="00057E37" w:rsidRPr="00057E37" w:rsidRDefault="00057E37" w:rsidP="00057E37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</w:p>
          <w:p w:rsidR="00D2439D" w:rsidRDefault="00D2439D" w:rsidP="00621B9B">
            <w:pPr>
              <w:spacing w:line="360" w:lineRule="exact"/>
              <w:ind w:firstLineChars="49" w:firstLine="103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注：试卷的题型结构和分值比例以真题实卷为定。</w:t>
            </w:r>
          </w:p>
          <w:p w:rsidR="00D2439D" w:rsidRDefault="00D2439D" w:rsidP="00C52E7C">
            <w:pPr>
              <w:rPr>
                <w:rFonts w:ascii="宋体" w:hAnsi="宋体"/>
                <w:b/>
                <w:szCs w:val="21"/>
              </w:rPr>
            </w:pPr>
          </w:p>
        </w:tc>
      </w:tr>
    </w:tbl>
    <w:p w:rsidR="00D46C92" w:rsidRDefault="00D46C92" w:rsidP="00D2439D">
      <w:pPr>
        <w:spacing w:line="360" w:lineRule="exact"/>
        <w:ind w:firstLineChars="250" w:firstLine="600"/>
        <w:rPr>
          <w:sz w:val="24"/>
        </w:rPr>
      </w:pPr>
    </w:p>
    <w:p w:rsidR="00D2439D" w:rsidRPr="00097DAC" w:rsidRDefault="00D2439D" w:rsidP="00D2439D">
      <w:pPr>
        <w:spacing w:line="360" w:lineRule="exact"/>
        <w:ind w:firstLineChars="250" w:firstLine="600"/>
        <w:rPr>
          <w:sz w:val="24"/>
        </w:rPr>
      </w:pPr>
      <w:r w:rsidRPr="00097DAC">
        <w:rPr>
          <w:rFonts w:hint="eastAsia"/>
          <w:sz w:val="24"/>
        </w:rPr>
        <w:t>学</w:t>
      </w:r>
      <w:r>
        <w:rPr>
          <w:rFonts w:hint="eastAsia"/>
          <w:sz w:val="24"/>
        </w:rPr>
        <w:t>位</w:t>
      </w:r>
      <w:r w:rsidRPr="00097DAC">
        <w:rPr>
          <w:rFonts w:hint="eastAsia"/>
          <w:sz w:val="24"/>
        </w:rPr>
        <w:t>点意见：招生单位意见：</w:t>
      </w:r>
    </w:p>
    <w:p w:rsidR="00D2439D" w:rsidRDefault="00D2439D" w:rsidP="00D2439D">
      <w:pPr>
        <w:spacing w:line="360" w:lineRule="exact"/>
        <w:ind w:firstLineChars="200" w:firstLine="480"/>
        <w:rPr>
          <w:sz w:val="24"/>
        </w:rPr>
      </w:pPr>
    </w:p>
    <w:p w:rsidR="00D2439D" w:rsidRDefault="00D2439D" w:rsidP="00D2439D">
      <w:pPr>
        <w:spacing w:line="360" w:lineRule="exact"/>
        <w:ind w:firstLineChars="200" w:firstLine="480"/>
      </w:pPr>
      <w:r>
        <w:rPr>
          <w:rFonts w:hint="eastAsia"/>
          <w:sz w:val="24"/>
        </w:rPr>
        <w:t>学位点</w:t>
      </w:r>
      <w:r w:rsidRPr="00097DAC">
        <w:rPr>
          <w:rFonts w:hint="eastAsia"/>
          <w:sz w:val="24"/>
        </w:rPr>
        <w:t>负责人签字：招生单位</w:t>
      </w:r>
      <w:r>
        <w:rPr>
          <w:rFonts w:hint="eastAsia"/>
          <w:sz w:val="24"/>
        </w:rPr>
        <w:t>负责人签字（</w:t>
      </w:r>
      <w:r w:rsidRPr="00097DAC">
        <w:rPr>
          <w:rFonts w:hint="eastAsia"/>
          <w:sz w:val="24"/>
        </w:rPr>
        <w:t>盖章</w:t>
      </w:r>
      <w:r>
        <w:rPr>
          <w:rFonts w:hint="eastAsia"/>
          <w:sz w:val="24"/>
        </w:rPr>
        <w:t>）</w:t>
      </w:r>
      <w:r w:rsidRPr="00097DAC">
        <w:rPr>
          <w:rFonts w:hint="eastAsia"/>
          <w:sz w:val="24"/>
        </w:rPr>
        <w:t>：</w:t>
      </w:r>
    </w:p>
    <w:sectPr w:rsidR="00D2439D" w:rsidSect="001871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E1D" w:rsidRDefault="00FE4E1D" w:rsidP="00854815">
      <w:r>
        <w:separator/>
      </w:r>
    </w:p>
  </w:endnote>
  <w:endnote w:type="continuationSeparator" w:id="1">
    <w:p w:rsidR="00FE4E1D" w:rsidRDefault="00FE4E1D" w:rsidP="008548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E1D" w:rsidRDefault="00FE4E1D" w:rsidP="00854815">
      <w:r>
        <w:separator/>
      </w:r>
    </w:p>
  </w:footnote>
  <w:footnote w:type="continuationSeparator" w:id="1">
    <w:p w:rsidR="00FE4E1D" w:rsidRDefault="00FE4E1D" w:rsidP="008548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B3D4AA6"/>
    <w:multiLevelType w:val="singleLevel"/>
    <w:tmpl w:val="CB3D4AA6"/>
    <w:lvl w:ilvl="0">
      <w:start w:val="4"/>
      <w:numFmt w:val="decimal"/>
      <w:suff w:val="space"/>
      <w:lvlText w:val="%1."/>
      <w:lvlJc w:val="left"/>
    </w:lvl>
  </w:abstractNum>
  <w:abstractNum w:abstractNumId="1">
    <w:nsid w:val="FE260F7B"/>
    <w:multiLevelType w:val="singleLevel"/>
    <w:tmpl w:val="FE260F7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1FF5574"/>
    <w:multiLevelType w:val="hybridMultilevel"/>
    <w:tmpl w:val="BA5AC18C"/>
    <w:lvl w:ilvl="0" w:tplc="BD20E8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4EC75F4"/>
    <w:multiLevelType w:val="hybridMultilevel"/>
    <w:tmpl w:val="E4089AA6"/>
    <w:lvl w:ilvl="0" w:tplc="12E4F1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35B3FA0"/>
    <w:multiLevelType w:val="hybridMultilevel"/>
    <w:tmpl w:val="1E723C48"/>
    <w:lvl w:ilvl="0" w:tplc="AB462F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D2166B2"/>
    <w:multiLevelType w:val="hybridMultilevel"/>
    <w:tmpl w:val="00787B78"/>
    <w:lvl w:ilvl="0" w:tplc="EB4C5DB4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120C9E78">
      <w:start w:val="1"/>
      <w:numFmt w:val="japaneseCounting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2436800A">
      <w:start w:val="1"/>
      <w:numFmt w:val="decimal"/>
      <w:lvlText w:val="%3、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425622C5"/>
    <w:multiLevelType w:val="hybridMultilevel"/>
    <w:tmpl w:val="6ED07CD6"/>
    <w:lvl w:ilvl="0" w:tplc="F6D635DA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AF9EF5E8">
      <w:start w:val="2"/>
      <w:numFmt w:val="japaneseCounting"/>
      <w:lvlText w:val="第%2篇"/>
      <w:lvlJc w:val="left"/>
      <w:pPr>
        <w:tabs>
          <w:tab w:val="num" w:pos="1710"/>
        </w:tabs>
        <w:ind w:left="1710" w:hanging="870"/>
      </w:pPr>
      <w:rPr>
        <w:rFonts w:hint="eastAsia"/>
      </w:rPr>
    </w:lvl>
    <w:lvl w:ilvl="2" w:tplc="92DA5770">
      <w:start w:val="1"/>
      <w:numFmt w:val="japaneseCounting"/>
      <w:lvlText w:val="第%3章"/>
      <w:lvlJc w:val="left"/>
      <w:pPr>
        <w:tabs>
          <w:tab w:val="num" w:pos="2115"/>
        </w:tabs>
        <w:ind w:left="2115" w:hanging="855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>
    <w:nsid w:val="4EBB30A7"/>
    <w:multiLevelType w:val="hybridMultilevel"/>
    <w:tmpl w:val="37E837BA"/>
    <w:lvl w:ilvl="0" w:tplc="39D619EE">
      <w:start w:val="1"/>
      <w:numFmt w:val="decimal"/>
      <w:lvlText w:val="%1．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88037AF"/>
    <w:multiLevelType w:val="hybridMultilevel"/>
    <w:tmpl w:val="2B7C81A8"/>
    <w:lvl w:ilvl="0" w:tplc="DF0C50E8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F983656"/>
    <w:multiLevelType w:val="hybridMultilevel"/>
    <w:tmpl w:val="705A9A00"/>
    <w:lvl w:ilvl="0" w:tplc="6E7AE1F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3"/>
  </w:num>
  <w:num w:numId="7">
    <w:abstractNumId w:val="5"/>
  </w:num>
  <w:num w:numId="8">
    <w:abstractNumId w:val="6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7D7F"/>
    <w:rsid w:val="00012A16"/>
    <w:rsid w:val="00057E37"/>
    <w:rsid w:val="000A7315"/>
    <w:rsid w:val="000B080F"/>
    <w:rsid w:val="00147CBF"/>
    <w:rsid w:val="001521F1"/>
    <w:rsid w:val="001702BD"/>
    <w:rsid w:val="00187152"/>
    <w:rsid w:val="001A00C2"/>
    <w:rsid w:val="001E6078"/>
    <w:rsid w:val="002441E6"/>
    <w:rsid w:val="00343E62"/>
    <w:rsid w:val="00367F73"/>
    <w:rsid w:val="00371311"/>
    <w:rsid w:val="004143C6"/>
    <w:rsid w:val="0044389D"/>
    <w:rsid w:val="00621B9B"/>
    <w:rsid w:val="00627F24"/>
    <w:rsid w:val="006B57E2"/>
    <w:rsid w:val="006E3766"/>
    <w:rsid w:val="007E6190"/>
    <w:rsid w:val="008134A0"/>
    <w:rsid w:val="00854815"/>
    <w:rsid w:val="008E1C41"/>
    <w:rsid w:val="00905CEF"/>
    <w:rsid w:val="00A40D4C"/>
    <w:rsid w:val="00A674B2"/>
    <w:rsid w:val="00A75C6A"/>
    <w:rsid w:val="00A762F8"/>
    <w:rsid w:val="00AB3924"/>
    <w:rsid w:val="00B03324"/>
    <w:rsid w:val="00B339A5"/>
    <w:rsid w:val="00B40287"/>
    <w:rsid w:val="00B661D1"/>
    <w:rsid w:val="00B91861"/>
    <w:rsid w:val="00BF68C6"/>
    <w:rsid w:val="00C32583"/>
    <w:rsid w:val="00C5481D"/>
    <w:rsid w:val="00CA3AF1"/>
    <w:rsid w:val="00CB02E1"/>
    <w:rsid w:val="00CB7019"/>
    <w:rsid w:val="00CD19D0"/>
    <w:rsid w:val="00CE7D7F"/>
    <w:rsid w:val="00CF21E0"/>
    <w:rsid w:val="00D2439D"/>
    <w:rsid w:val="00D35662"/>
    <w:rsid w:val="00D46C92"/>
    <w:rsid w:val="00DB1BDE"/>
    <w:rsid w:val="00E62FBF"/>
    <w:rsid w:val="00E83727"/>
    <w:rsid w:val="00E877E7"/>
    <w:rsid w:val="00EB3BC8"/>
    <w:rsid w:val="00EF1E83"/>
    <w:rsid w:val="00F85495"/>
    <w:rsid w:val="00F9352C"/>
    <w:rsid w:val="00FC5BBE"/>
    <w:rsid w:val="00FE0742"/>
    <w:rsid w:val="00FE4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9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7D7F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CE7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D2439D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6">
    <w:name w:val="header"/>
    <w:basedOn w:val="a"/>
    <w:link w:val="Char"/>
    <w:uiPriority w:val="99"/>
    <w:unhideWhenUsed/>
    <w:rsid w:val="008548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854815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8548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854815"/>
    <w:rPr>
      <w:sz w:val="18"/>
      <w:szCs w:val="18"/>
    </w:rPr>
  </w:style>
  <w:style w:type="paragraph" w:styleId="a8">
    <w:name w:val="Normal (Web)"/>
    <w:basedOn w:val="a"/>
    <w:unhideWhenUsed/>
    <w:rsid w:val="00627F24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7D7F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CE7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D2439D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6">
    <w:name w:val="header"/>
    <w:basedOn w:val="a"/>
    <w:link w:val="Char"/>
    <w:uiPriority w:val="99"/>
    <w:unhideWhenUsed/>
    <w:rsid w:val="008548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854815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8548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854815"/>
    <w:rPr>
      <w:sz w:val="18"/>
      <w:szCs w:val="18"/>
    </w:rPr>
  </w:style>
  <w:style w:type="paragraph" w:styleId="a8">
    <w:name w:val="Normal (Web)"/>
    <w:basedOn w:val="a"/>
    <w:unhideWhenUsed/>
    <w:rsid w:val="00627F24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322</Words>
  <Characters>340</Characters>
  <Application>Microsoft Office Word</Application>
  <DocSecurity>0</DocSecurity>
  <Lines>21</Lines>
  <Paragraphs>10</Paragraphs>
  <ScaleCrop>false</ScaleCrop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邹彩娟</cp:lastModifiedBy>
  <cp:revision>7</cp:revision>
  <cp:lastPrinted>2019-03-07T03:09:00Z</cp:lastPrinted>
  <dcterms:created xsi:type="dcterms:W3CDTF">2020-03-27T10:16:00Z</dcterms:created>
  <dcterms:modified xsi:type="dcterms:W3CDTF">2020-04-01T02:57:00Z</dcterms:modified>
</cp:coreProperties>
</file>