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5B1" w:rsidRDefault="008938EC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端</w:t>
      </w:r>
      <w:r>
        <w:rPr>
          <w:rFonts w:ascii="微软雅黑" w:hAnsi="微软雅黑" w:cs="微软雅黑" w:hint="eastAsia"/>
        </w:rPr>
        <w:t>使用手册</w:t>
      </w:r>
    </w:p>
    <w:p w:rsidR="00A235B1" w:rsidRDefault="008938EC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考前</w:t>
      </w:r>
    </w:p>
    <w:p w:rsidR="00A235B1" w:rsidRDefault="008938EC">
      <w:pPr>
        <w:pStyle w:val="2"/>
      </w:pPr>
      <w:r>
        <w:rPr>
          <w:rFonts w:hint="eastAsia"/>
        </w:rPr>
        <w:t>第一步：登录</w:t>
      </w:r>
    </w:p>
    <w:p w:rsidR="00A235B1" w:rsidRDefault="008938EC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A235B1" w:rsidRDefault="008938EC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A235B1" w:rsidRDefault="008938EC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</w:p>
    <w:p w:rsidR="00A235B1" w:rsidRDefault="008938EC">
      <w:r>
        <w:rPr>
          <w:noProof/>
        </w:rP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A235B1"/>
    <w:p w:rsidR="00A235B1" w:rsidRDefault="008938EC">
      <w:pPr>
        <w:pStyle w:val="2"/>
      </w:pPr>
      <w:r>
        <w:rPr>
          <w:rFonts w:hint="eastAsia"/>
        </w:rPr>
        <w:t>第二步：查看公告</w:t>
      </w:r>
    </w:p>
    <w:p w:rsidR="00A235B1" w:rsidRDefault="008938EC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A235B1" w:rsidRDefault="008938EC">
      <w:r>
        <w:rPr>
          <w:noProof/>
        </w:rPr>
        <w:lastRenderedPageBreak/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8938EC">
      <w:pPr>
        <w:pStyle w:val="2"/>
      </w:pPr>
      <w:r>
        <w:rPr>
          <w:rFonts w:hint="eastAsia"/>
        </w:rPr>
        <w:t>第三步：核对考场</w:t>
      </w:r>
    </w:p>
    <w:p w:rsidR="00A235B1" w:rsidRDefault="008938EC">
      <w:pPr>
        <w:numPr>
          <w:ilvl w:val="0"/>
          <w:numId w:val="4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A235B1" w:rsidRDefault="008938EC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8938EC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>考中</w:t>
      </w:r>
    </w:p>
    <w:p w:rsidR="00A235B1" w:rsidRDefault="008938EC">
      <w:pPr>
        <w:pStyle w:val="2"/>
      </w:pPr>
      <w:r>
        <w:rPr>
          <w:rFonts w:hint="eastAsia"/>
        </w:rPr>
        <w:t>第一步：人脸识别</w:t>
      </w:r>
    </w:p>
    <w:p w:rsidR="00A235B1" w:rsidRDefault="008938EC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A235B1" w:rsidRDefault="008938EC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阅读人脸识别须知</w:t>
      </w:r>
    </w:p>
    <w:p w:rsidR="00A235B1" w:rsidRDefault="008938EC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A235B1" w:rsidRDefault="008938EC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A235B1" w:rsidRDefault="008938EC">
      <w:pPr>
        <w:pStyle w:val="2"/>
      </w:pPr>
      <w:r>
        <w:rPr>
          <w:rFonts w:hint="eastAsia"/>
        </w:rPr>
        <w:t>第二步：进入候考区</w:t>
      </w:r>
    </w:p>
    <w:p w:rsidR="00A235B1" w:rsidRDefault="008938EC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A235B1" w:rsidRDefault="008938EC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6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A235B1" w:rsidRDefault="008938EC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若以第一摄像头加入，则显示下图画面。</w:t>
      </w:r>
      <w:r>
        <w:rPr>
          <w:rFonts w:ascii="微软雅黑" w:hAnsi="微软雅黑" w:cs="微软雅黑" w:hint="eastAsia"/>
        </w:rPr>
        <w:t>当候考官与考生开启通话后，考生可与候考官进行音视频交流</w:t>
      </w:r>
    </w:p>
    <w:p w:rsidR="00A235B1" w:rsidRDefault="008938EC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A235B1"/>
    <w:p w:rsidR="00A235B1" w:rsidRDefault="008938EC">
      <w:pPr>
        <w:pStyle w:val="2"/>
      </w:pPr>
      <w:r>
        <w:rPr>
          <w:rFonts w:hint="eastAsia"/>
        </w:rPr>
        <w:t>第三步：加入第二摄像头</w:t>
      </w:r>
    </w:p>
    <w:p w:rsidR="00A235B1" w:rsidRDefault="008938EC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在第一</w:t>
      </w:r>
      <w:r>
        <w:rPr>
          <w:rFonts w:ascii="微软雅黑" w:hAnsi="微软雅黑" w:cs="微软雅黑" w:hint="eastAsia"/>
        </w:rPr>
        <w:t>摄像头画面</w:t>
      </w:r>
      <w:r>
        <w:rPr>
          <w:rFonts w:ascii="微软雅黑" w:hAnsi="微软雅黑" w:cs="微软雅黑" w:hint="eastAsia"/>
        </w:rPr>
        <w:t>上点击“连接第二摄像头”按钮，会显示二维码</w:t>
      </w:r>
    </w:p>
    <w:p w:rsidR="00A235B1" w:rsidRDefault="008938EC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A235B1" w:rsidRDefault="008938EC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A235B1" w:rsidRDefault="00A235B1"/>
    <w:p w:rsidR="00A235B1" w:rsidRDefault="008938EC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93" w:rsidRDefault="00F01F93"/>
    <w:p w:rsidR="00F01F93" w:rsidRPr="00934B6D" w:rsidRDefault="00F01F93" w:rsidP="00F01F93">
      <w:pPr>
        <w:pStyle w:val="2"/>
        <w:jc w:val="center"/>
        <w:rPr>
          <w:sz w:val="44"/>
        </w:rPr>
      </w:pPr>
      <w:r w:rsidRPr="00934B6D">
        <w:rPr>
          <w:sz w:val="44"/>
        </w:rPr>
        <w:t>初试笔试只需要考生进入候考区即可，保持进入候考区这个状态。</w:t>
      </w:r>
    </w:p>
    <w:p w:rsidR="00F01F93" w:rsidRPr="00934B6D" w:rsidRDefault="00F01F93" w:rsidP="00F01F93">
      <w:pPr>
        <w:rPr>
          <w:rFonts w:hint="eastAsia"/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</w:t>
      </w:r>
    </w:p>
    <w:p w:rsidR="00F01F93" w:rsidRPr="00934B6D" w:rsidRDefault="00F01F93" w:rsidP="00F01F93">
      <w:pPr>
        <w:pStyle w:val="2"/>
        <w:jc w:val="center"/>
        <w:rPr>
          <w:sz w:val="44"/>
        </w:rPr>
      </w:pPr>
      <w:r w:rsidRPr="00934B6D">
        <w:rPr>
          <w:sz w:val="44"/>
        </w:rPr>
        <w:t>以下部分是复试的时候会用到</w:t>
      </w:r>
    </w:p>
    <w:p w:rsidR="00F01F93" w:rsidRPr="00F01F93" w:rsidRDefault="00F01F93">
      <w:pPr>
        <w:rPr>
          <w:rFonts w:hint="eastAsia"/>
        </w:rPr>
      </w:pPr>
      <w:bookmarkStart w:id="1" w:name="_GoBack"/>
      <w:bookmarkEnd w:id="1"/>
    </w:p>
    <w:p w:rsidR="00F01F93" w:rsidRPr="00F01F93" w:rsidRDefault="00F01F93">
      <w:pPr>
        <w:rPr>
          <w:rFonts w:hint="eastAsia"/>
          <w:u w:val="single"/>
        </w:rPr>
      </w:pPr>
      <w:r>
        <w:rPr>
          <w:rFonts w:hint="eastAsia"/>
          <w:u w:val="single"/>
        </w:rPr>
        <w:t xml:space="preserve">                                                                                        </w:t>
      </w:r>
    </w:p>
    <w:p w:rsidR="00A235B1" w:rsidRDefault="008938EC">
      <w:pPr>
        <w:pStyle w:val="2"/>
      </w:pPr>
      <w:r>
        <w:rPr>
          <w:rFonts w:hint="eastAsia"/>
        </w:rPr>
        <w:t>第四步：进入考场</w:t>
      </w:r>
    </w:p>
    <w:p w:rsidR="00A235B1" w:rsidRDefault="008938EC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A235B1" w:rsidRDefault="008938EC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A235B1" w:rsidRDefault="008938EC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42" name="图片 42" descr="进入考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考场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A235B1" w:rsidRDefault="008938EC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B1" w:rsidRDefault="008938EC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A235B1" w:rsidRDefault="008938EC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</w:p>
    <w:p w:rsidR="00A235B1" w:rsidRDefault="008938EC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A235B1" w:rsidRDefault="008938EC">
      <w:r>
        <w:rPr>
          <w:rFonts w:hint="eastAsia"/>
          <w:noProof/>
        </w:rPr>
        <w:drawing>
          <wp:inline distT="0" distB="0" distL="114300" distR="114300">
            <wp:extent cx="5269230" cy="2964815"/>
            <wp:effectExtent l="0" t="0" r="7620" b="6985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8EC" w:rsidRDefault="008938EC" w:rsidP="00F01F93">
      <w:r>
        <w:separator/>
      </w:r>
    </w:p>
  </w:endnote>
  <w:endnote w:type="continuationSeparator" w:id="0">
    <w:p w:rsidR="008938EC" w:rsidRDefault="008938EC" w:rsidP="00F01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8EC" w:rsidRDefault="008938EC" w:rsidP="00F01F93">
      <w:r>
        <w:separator/>
      </w:r>
    </w:p>
  </w:footnote>
  <w:footnote w:type="continuationSeparator" w:id="0">
    <w:p w:rsidR="008938EC" w:rsidRDefault="008938EC" w:rsidP="00F01F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B1"/>
    <w:rsid w:val="008938EC"/>
    <w:rsid w:val="00A235B1"/>
    <w:rsid w:val="00F01F93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F804ADB-99BA-4C4E-B2E5-E29B3CE0E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header"/>
    <w:basedOn w:val="a"/>
    <w:link w:val="Char0"/>
    <w:rsid w:val="00F01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01F93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F01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01F93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铧</cp:lastModifiedBy>
  <cp:revision>2</cp:revision>
  <dcterms:created xsi:type="dcterms:W3CDTF">2019-12-25T07:04:00Z</dcterms:created>
  <dcterms:modified xsi:type="dcterms:W3CDTF">2020-05-26T06:28:00Z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