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7591E" w14:textId="77777777" w:rsidR="00C038E2" w:rsidRDefault="00C038E2">
      <w:pPr>
        <w:jc w:val="center"/>
        <w:rPr>
          <w:rFonts w:ascii="方正小标宋_GBK" w:eastAsia="方正小标宋_GBK" w:hAnsi="仿宋"/>
          <w:sz w:val="44"/>
          <w:szCs w:val="44"/>
        </w:rPr>
      </w:pPr>
    </w:p>
    <w:p w14:paraId="73C2A3EB" w14:textId="0EB33141" w:rsidR="00C038E2" w:rsidRDefault="006A16FE">
      <w:pPr>
        <w:jc w:val="center"/>
        <w:rPr>
          <w:rFonts w:ascii="方正小标宋_GBK" w:eastAsia="方正小标宋_GBK" w:hAnsi="仿宋"/>
          <w:sz w:val="44"/>
          <w:szCs w:val="44"/>
        </w:rPr>
      </w:pPr>
      <w:r>
        <w:rPr>
          <w:rFonts w:ascii="方正小标宋_GBK" w:eastAsia="方正小标宋_GBK" w:hAnsi="仿宋" w:hint="eastAsia"/>
          <w:sz w:val="44"/>
          <w:szCs w:val="44"/>
        </w:rPr>
        <w:t>2020年</w:t>
      </w:r>
      <w:r w:rsidR="00CD5AC9">
        <w:rPr>
          <w:rFonts w:ascii="方正小标宋_GBK" w:eastAsia="方正小标宋_GBK" w:hAnsi="仿宋" w:hint="eastAsia"/>
          <w:sz w:val="44"/>
          <w:szCs w:val="44"/>
        </w:rPr>
        <w:t>博士</w:t>
      </w:r>
      <w:r>
        <w:rPr>
          <w:rFonts w:ascii="方正小标宋_GBK" w:eastAsia="方正小标宋_GBK" w:hAnsi="仿宋" w:hint="eastAsia"/>
          <w:sz w:val="44"/>
          <w:szCs w:val="44"/>
        </w:rPr>
        <w:t>研究生</w:t>
      </w:r>
      <w:r w:rsidR="00CD5AC9">
        <w:rPr>
          <w:rFonts w:ascii="方正小标宋_GBK" w:eastAsia="方正小标宋_GBK" w:hAnsi="仿宋" w:hint="eastAsia"/>
          <w:sz w:val="44"/>
          <w:szCs w:val="44"/>
        </w:rPr>
        <w:t>招生考试</w:t>
      </w:r>
      <w:r>
        <w:rPr>
          <w:rFonts w:ascii="方正小标宋_GBK" w:eastAsia="方正小标宋_GBK" w:hAnsi="仿宋" w:hint="eastAsia"/>
          <w:sz w:val="44"/>
          <w:szCs w:val="44"/>
        </w:rPr>
        <w:t>考生</w:t>
      </w:r>
      <w:r w:rsidR="00CD5AC9">
        <w:rPr>
          <w:rFonts w:ascii="方正小标宋_GBK" w:eastAsia="方正小标宋_GBK" w:hAnsi="仿宋" w:hint="eastAsia"/>
          <w:sz w:val="44"/>
          <w:szCs w:val="44"/>
        </w:rPr>
        <w:t>备考</w:t>
      </w:r>
      <w:r>
        <w:rPr>
          <w:rFonts w:ascii="方正小标宋_GBK" w:eastAsia="方正小标宋_GBK" w:hAnsi="仿宋" w:hint="eastAsia"/>
          <w:sz w:val="44"/>
          <w:szCs w:val="44"/>
        </w:rPr>
        <w:t>指南</w:t>
      </w:r>
    </w:p>
    <w:p w14:paraId="0D176E47" w14:textId="77777777" w:rsidR="00C038E2" w:rsidRDefault="00C038E2">
      <w:pPr>
        <w:rPr>
          <w:rFonts w:ascii="仿宋" w:eastAsia="仿宋" w:hAnsi="仿宋"/>
          <w:sz w:val="30"/>
          <w:szCs w:val="30"/>
        </w:rPr>
      </w:pPr>
    </w:p>
    <w:p w14:paraId="56EE4FAA" w14:textId="77777777" w:rsidR="00C038E2" w:rsidRDefault="006A16FE">
      <w:pPr>
        <w:jc w:val="center"/>
        <w:rPr>
          <w:rFonts w:ascii="方正小标宋_GBK" w:eastAsia="方正小标宋_GBK" w:hAnsi="仿宋"/>
          <w:b/>
          <w:bCs/>
          <w:sz w:val="44"/>
          <w:szCs w:val="44"/>
        </w:rPr>
      </w:pPr>
      <w:r>
        <w:rPr>
          <w:rFonts w:ascii="方正小标宋_GBK" w:eastAsia="方正小标宋_GBK" w:hAnsi="仿宋" w:hint="eastAsia"/>
          <w:b/>
          <w:bCs/>
          <w:sz w:val="44"/>
          <w:szCs w:val="44"/>
        </w:rPr>
        <w:t xml:space="preserve">目 </w:t>
      </w:r>
      <w:r>
        <w:rPr>
          <w:rFonts w:ascii="方正小标宋_GBK" w:eastAsia="方正小标宋_GBK" w:hAnsi="仿宋"/>
          <w:b/>
          <w:bCs/>
          <w:sz w:val="44"/>
          <w:szCs w:val="44"/>
        </w:rPr>
        <w:t xml:space="preserve"> </w:t>
      </w:r>
      <w:r>
        <w:rPr>
          <w:rFonts w:ascii="方正小标宋_GBK" w:eastAsia="方正小标宋_GBK" w:hAnsi="仿宋" w:hint="eastAsia"/>
          <w:b/>
          <w:bCs/>
          <w:sz w:val="44"/>
          <w:szCs w:val="44"/>
        </w:rPr>
        <w:t>录</w:t>
      </w:r>
    </w:p>
    <w:p w14:paraId="0F731D9A" w14:textId="77777777" w:rsidR="00C038E2" w:rsidRDefault="00C038E2">
      <w:pPr>
        <w:jc w:val="center"/>
        <w:rPr>
          <w:rFonts w:ascii="仿宋_GB2312" w:eastAsia="仿宋_GB2312" w:hAnsi="仿宋"/>
          <w:sz w:val="36"/>
          <w:szCs w:val="36"/>
        </w:rPr>
      </w:pPr>
    </w:p>
    <w:p w14:paraId="4E43658D" w14:textId="77777777" w:rsidR="00C038E2" w:rsidRDefault="006A16FE">
      <w:pPr>
        <w:pStyle w:val="ab"/>
        <w:numPr>
          <w:ilvl w:val="0"/>
          <w:numId w:val="1"/>
        </w:numPr>
        <w:spacing w:line="840" w:lineRule="exact"/>
        <w:ind w:firstLineChars="0"/>
        <w:rPr>
          <w:rFonts w:ascii="方正仿宋_GBK" w:eastAsia="方正仿宋_GBK" w:hAnsi="仿宋"/>
          <w:sz w:val="36"/>
          <w:szCs w:val="36"/>
        </w:rPr>
      </w:pPr>
      <w:r>
        <w:rPr>
          <w:rFonts w:ascii="方正仿宋_GBK" w:eastAsia="方正仿宋_GBK" w:hAnsi="仿宋" w:hint="eastAsia"/>
          <w:sz w:val="36"/>
          <w:szCs w:val="36"/>
        </w:rPr>
        <w:t>提交材料清单/02</w:t>
      </w:r>
    </w:p>
    <w:p w14:paraId="0A9BAC71" w14:textId="24FCAD88" w:rsidR="00C038E2" w:rsidRDefault="00CD5AC9">
      <w:pPr>
        <w:pStyle w:val="ab"/>
        <w:numPr>
          <w:ilvl w:val="0"/>
          <w:numId w:val="1"/>
        </w:numPr>
        <w:spacing w:line="840" w:lineRule="exact"/>
        <w:ind w:firstLineChars="0"/>
        <w:rPr>
          <w:rFonts w:ascii="方正仿宋_GBK" w:eastAsia="方正仿宋_GBK" w:hAnsi="仿宋"/>
          <w:sz w:val="36"/>
          <w:szCs w:val="36"/>
        </w:rPr>
      </w:pPr>
      <w:r>
        <w:rPr>
          <w:rFonts w:ascii="方正仿宋_GBK" w:eastAsia="方正仿宋_GBK" w:hAnsi="仿宋" w:hint="eastAsia"/>
          <w:sz w:val="36"/>
          <w:szCs w:val="36"/>
        </w:rPr>
        <w:t>考试</w:t>
      </w:r>
      <w:r w:rsidR="006A16FE">
        <w:rPr>
          <w:rFonts w:ascii="方正仿宋_GBK" w:eastAsia="方正仿宋_GBK" w:hAnsi="仿宋" w:hint="eastAsia"/>
          <w:sz w:val="36"/>
          <w:szCs w:val="36"/>
        </w:rPr>
        <w:t>设备要求/03</w:t>
      </w:r>
    </w:p>
    <w:p w14:paraId="113312D7" w14:textId="6238F9B5" w:rsidR="00C038E2" w:rsidRDefault="006A16FE">
      <w:pPr>
        <w:pStyle w:val="ab"/>
        <w:numPr>
          <w:ilvl w:val="0"/>
          <w:numId w:val="1"/>
        </w:numPr>
        <w:spacing w:line="840" w:lineRule="exact"/>
        <w:ind w:firstLineChars="0"/>
        <w:rPr>
          <w:rFonts w:ascii="方正仿宋_GBK" w:eastAsia="方正仿宋_GBK" w:hAnsi="仿宋"/>
          <w:sz w:val="36"/>
          <w:szCs w:val="36"/>
        </w:rPr>
      </w:pPr>
      <w:r>
        <w:rPr>
          <w:rFonts w:ascii="方正仿宋_GBK" w:eastAsia="方正仿宋_GBK" w:hAnsi="仿宋" w:hint="eastAsia"/>
          <w:sz w:val="36"/>
          <w:szCs w:val="36"/>
        </w:rPr>
        <w:t>南京师范大学网络远程</w:t>
      </w:r>
      <w:r w:rsidR="00CD5AC9">
        <w:rPr>
          <w:rFonts w:ascii="方正仿宋_GBK" w:eastAsia="方正仿宋_GBK" w:hAnsi="仿宋" w:hint="eastAsia"/>
          <w:sz w:val="36"/>
          <w:szCs w:val="36"/>
        </w:rPr>
        <w:t>考试</w:t>
      </w:r>
      <w:r>
        <w:rPr>
          <w:rFonts w:ascii="方正仿宋_GBK" w:eastAsia="方正仿宋_GBK" w:hAnsi="仿宋" w:hint="eastAsia"/>
          <w:sz w:val="36"/>
          <w:szCs w:val="36"/>
        </w:rPr>
        <w:t>考生诚信承诺书/04</w:t>
      </w:r>
    </w:p>
    <w:p w14:paraId="6F6686E3" w14:textId="736F9F6F" w:rsidR="00C038E2" w:rsidRDefault="006A16FE">
      <w:pPr>
        <w:pStyle w:val="ab"/>
        <w:numPr>
          <w:ilvl w:val="0"/>
          <w:numId w:val="1"/>
        </w:numPr>
        <w:spacing w:line="840" w:lineRule="exact"/>
        <w:ind w:firstLineChars="0"/>
        <w:rPr>
          <w:rFonts w:ascii="方正仿宋_GBK" w:eastAsia="方正仿宋_GBK" w:hAnsi="仿宋"/>
          <w:sz w:val="36"/>
          <w:szCs w:val="36"/>
        </w:rPr>
      </w:pPr>
      <w:r>
        <w:rPr>
          <w:rFonts w:ascii="方正仿宋_GBK" w:eastAsia="方正仿宋_GBK" w:hAnsi="仿宋" w:cs="Arial" w:hint="eastAsia"/>
          <w:sz w:val="36"/>
          <w:szCs w:val="36"/>
        </w:rPr>
        <w:t>南京师范大学</w:t>
      </w:r>
      <w:r>
        <w:rPr>
          <w:rFonts w:ascii="方正仿宋_GBK" w:eastAsia="方正仿宋_GBK" w:hAnsi="仿宋" w:hint="eastAsia"/>
          <w:sz w:val="36"/>
          <w:szCs w:val="36"/>
        </w:rPr>
        <w:t>网络远程</w:t>
      </w:r>
      <w:r w:rsidR="00CD5AC9">
        <w:rPr>
          <w:rFonts w:ascii="方正仿宋_GBK" w:eastAsia="方正仿宋_GBK" w:hAnsi="仿宋" w:hint="eastAsia"/>
          <w:sz w:val="36"/>
          <w:szCs w:val="36"/>
        </w:rPr>
        <w:t>考试</w:t>
      </w:r>
      <w:r>
        <w:rPr>
          <w:rFonts w:ascii="方正仿宋_GBK" w:eastAsia="方正仿宋_GBK" w:hAnsi="仿宋" w:hint="eastAsia"/>
          <w:sz w:val="36"/>
          <w:szCs w:val="36"/>
        </w:rPr>
        <w:t>考场规则/05</w:t>
      </w:r>
    </w:p>
    <w:p w14:paraId="4B51A8ED" w14:textId="77777777" w:rsidR="00C038E2" w:rsidRDefault="006A16FE">
      <w:pPr>
        <w:pStyle w:val="ab"/>
        <w:numPr>
          <w:ilvl w:val="0"/>
          <w:numId w:val="1"/>
        </w:numPr>
        <w:spacing w:line="840" w:lineRule="exact"/>
        <w:ind w:firstLineChars="0"/>
        <w:rPr>
          <w:rFonts w:ascii="方正仿宋_GBK" w:eastAsia="方正仿宋_GBK" w:hAnsi="仿宋"/>
          <w:sz w:val="36"/>
          <w:szCs w:val="36"/>
        </w:rPr>
      </w:pPr>
      <w:r>
        <w:rPr>
          <w:rFonts w:ascii="方正仿宋_GBK" w:eastAsia="方正仿宋_GBK" w:hAnsi="仿宋" w:hint="eastAsia"/>
          <w:sz w:val="36"/>
          <w:szCs w:val="36"/>
        </w:rPr>
        <w:t>“云考场”考生使用手册/06</w:t>
      </w:r>
    </w:p>
    <w:p w14:paraId="16CA6CAF" w14:textId="5ED69F86" w:rsidR="00C038E2" w:rsidRDefault="006A16FE">
      <w:pPr>
        <w:pStyle w:val="ab"/>
        <w:numPr>
          <w:ilvl w:val="0"/>
          <w:numId w:val="1"/>
        </w:numPr>
        <w:spacing w:line="840" w:lineRule="exact"/>
        <w:ind w:firstLineChars="0"/>
        <w:rPr>
          <w:rFonts w:ascii="方正仿宋_GBK" w:eastAsia="方正仿宋_GBK" w:hAnsi="仿宋"/>
          <w:sz w:val="36"/>
          <w:szCs w:val="36"/>
        </w:rPr>
      </w:pPr>
      <w:r>
        <w:rPr>
          <w:rFonts w:ascii="方正仿宋_GBK" w:eastAsia="方正仿宋_GBK" w:hAnsi="仿宋" w:hint="eastAsia"/>
          <w:sz w:val="36"/>
          <w:szCs w:val="36"/>
        </w:rPr>
        <w:t>“云考场”考生操作视频教程/1</w:t>
      </w:r>
      <w:r w:rsidR="00807759">
        <w:rPr>
          <w:rFonts w:ascii="方正仿宋_GBK" w:eastAsia="方正仿宋_GBK" w:hAnsi="仿宋" w:hint="eastAsia"/>
          <w:sz w:val="36"/>
          <w:szCs w:val="36"/>
        </w:rPr>
        <w:t>6</w:t>
      </w:r>
    </w:p>
    <w:p w14:paraId="6EB82E38" w14:textId="405652FE" w:rsidR="00C038E2" w:rsidRDefault="006A16FE">
      <w:pPr>
        <w:pStyle w:val="ab"/>
        <w:numPr>
          <w:ilvl w:val="0"/>
          <w:numId w:val="1"/>
        </w:numPr>
        <w:spacing w:line="840" w:lineRule="exact"/>
        <w:ind w:firstLineChars="0"/>
        <w:rPr>
          <w:rFonts w:ascii="方正仿宋_GBK" w:eastAsia="方正仿宋_GBK" w:hAnsi="仿宋"/>
          <w:sz w:val="36"/>
          <w:szCs w:val="36"/>
        </w:rPr>
      </w:pPr>
      <w:r>
        <w:rPr>
          <w:rFonts w:ascii="方正仿宋_GBK" w:eastAsia="方正仿宋_GBK" w:hAnsi="仿宋" w:hint="eastAsia"/>
          <w:sz w:val="36"/>
          <w:szCs w:val="36"/>
        </w:rPr>
        <w:t>咨询、监督电话/1</w:t>
      </w:r>
      <w:r w:rsidR="00925321">
        <w:rPr>
          <w:rFonts w:ascii="方正仿宋_GBK" w:eastAsia="方正仿宋_GBK" w:hAnsi="仿宋" w:hint="eastAsia"/>
          <w:sz w:val="36"/>
          <w:szCs w:val="36"/>
        </w:rPr>
        <w:t>7</w:t>
      </w:r>
    </w:p>
    <w:p w14:paraId="2AD20079" w14:textId="76941A1A" w:rsidR="00C038E2" w:rsidRDefault="006A16FE">
      <w:pPr>
        <w:pStyle w:val="ab"/>
        <w:numPr>
          <w:ilvl w:val="0"/>
          <w:numId w:val="1"/>
        </w:numPr>
        <w:spacing w:line="840" w:lineRule="exact"/>
        <w:ind w:firstLineChars="0"/>
        <w:rPr>
          <w:rFonts w:ascii="方正仿宋_GBK" w:eastAsia="方正仿宋_GBK" w:hAnsi="仿宋"/>
          <w:sz w:val="36"/>
          <w:szCs w:val="36"/>
        </w:rPr>
      </w:pPr>
      <w:r>
        <w:rPr>
          <w:rFonts w:ascii="方正仿宋_GBK" w:eastAsia="方正仿宋_GBK" w:hAnsi="仿宋" w:hint="eastAsia"/>
          <w:sz w:val="36"/>
          <w:szCs w:val="36"/>
        </w:rPr>
        <w:t>考生应考流程/1</w:t>
      </w:r>
      <w:r w:rsidR="00925321">
        <w:rPr>
          <w:rFonts w:ascii="方正仿宋_GBK" w:eastAsia="方正仿宋_GBK" w:hAnsi="仿宋" w:hint="eastAsia"/>
          <w:sz w:val="36"/>
          <w:szCs w:val="36"/>
        </w:rPr>
        <w:t>8</w:t>
      </w:r>
    </w:p>
    <w:p w14:paraId="7C11A47B" w14:textId="4BDFEFC7" w:rsidR="00CD5AC9" w:rsidRDefault="00CD5AC9">
      <w:pPr>
        <w:pStyle w:val="1"/>
        <w:jc w:val="center"/>
      </w:pPr>
    </w:p>
    <w:p w14:paraId="68FE911D" w14:textId="77777777" w:rsidR="00CD5AC9" w:rsidRPr="00CD5AC9" w:rsidRDefault="00CD5AC9" w:rsidP="00CD5AC9"/>
    <w:p w14:paraId="34F283AA" w14:textId="089FF89F" w:rsidR="00C038E2" w:rsidRDefault="006A16FE">
      <w:pPr>
        <w:pStyle w:val="1"/>
        <w:jc w:val="center"/>
      </w:pPr>
      <w:r>
        <w:rPr>
          <w:rFonts w:hint="eastAsia"/>
        </w:rPr>
        <w:lastRenderedPageBreak/>
        <w:t>一、提交材料清单</w:t>
      </w:r>
    </w:p>
    <w:p w14:paraId="56B1DAC9" w14:textId="77777777" w:rsidR="00C038E2" w:rsidRDefault="006A16FE">
      <w:pPr>
        <w:spacing w:line="440" w:lineRule="exact"/>
        <w:rPr>
          <w:rFonts w:ascii="仿宋" w:eastAsia="仿宋" w:hAnsi="仿宋"/>
          <w:sz w:val="28"/>
          <w:szCs w:val="28"/>
        </w:rPr>
      </w:pPr>
      <w:r>
        <w:rPr>
          <w:rFonts w:ascii="仿宋" w:eastAsia="仿宋" w:hAnsi="仿宋" w:hint="eastAsia"/>
          <w:sz w:val="28"/>
          <w:szCs w:val="28"/>
        </w:rPr>
        <w:t>考生须按照学院规定的时间和方式上传以下材料电子版（扫描成PDF文件）：</w:t>
      </w:r>
    </w:p>
    <w:p w14:paraId="00233C8C" w14:textId="06D555C0" w:rsidR="00C038E2" w:rsidRDefault="00BE66B4">
      <w:pPr>
        <w:spacing w:line="440" w:lineRule="exact"/>
        <w:rPr>
          <w:rFonts w:ascii="仿宋" w:eastAsia="仿宋" w:hAnsi="仿宋"/>
          <w:sz w:val="28"/>
          <w:szCs w:val="28"/>
        </w:rPr>
      </w:pPr>
      <w:r>
        <w:rPr>
          <w:rFonts w:ascii="仿宋" w:eastAsia="仿宋" w:hAnsi="仿宋" w:hint="eastAsia"/>
          <w:sz w:val="28"/>
          <w:szCs w:val="28"/>
        </w:rPr>
        <w:t>1.</w:t>
      </w:r>
      <w:r w:rsidR="006A16FE">
        <w:rPr>
          <w:rFonts w:ascii="仿宋" w:eastAsia="仿宋" w:hAnsi="仿宋" w:hint="eastAsia"/>
          <w:sz w:val="28"/>
          <w:szCs w:val="28"/>
        </w:rPr>
        <w:t>《南京师范大学网络远程</w:t>
      </w:r>
      <w:r w:rsidR="00391458">
        <w:rPr>
          <w:rFonts w:ascii="仿宋" w:eastAsia="仿宋" w:hAnsi="仿宋" w:hint="eastAsia"/>
          <w:sz w:val="28"/>
          <w:szCs w:val="28"/>
        </w:rPr>
        <w:t>考试</w:t>
      </w:r>
      <w:r w:rsidR="006A16FE">
        <w:rPr>
          <w:rFonts w:ascii="仿宋" w:eastAsia="仿宋" w:hAnsi="仿宋" w:hint="eastAsia"/>
          <w:sz w:val="28"/>
          <w:szCs w:val="28"/>
        </w:rPr>
        <w:t>考生诚信承诺书》（下载打印后考生本人签名）</w:t>
      </w:r>
    </w:p>
    <w:p w14:paraId="57796DB3" w14:textId="59C71D50" w:rsidR="00892511" w:rsidRPr="00D81BCB" w:rsidRDefault="00BE66B4" w:rsidP="00BE66B4">
      <w:pPr>
        <w:widowControl/>
        <w:spacing w:line="480" w:lineRule="exact"/>
        <w:rPr>
          <w:rFonts w:ascii="仿宋" w:eastAsia="仿宋" w:hAnsi="仿宋" w:cs="宋体"/>
          <w:kern w:val="0"/>
          <w:sz w:val="28"/>
          <w:szCs w:val="28"/>
        </w:rPr>
      </w:pPr>
      <w:r>
        <w:rPr>
          <w:rFonts w:ascii="仿宋" w:eastAsia="仿宋" w:hAnsi="仿宋" w:cs="宋体" w:hint="eastAsia"/>
          <w:kern w:val="0"/>
          <w:sz w:val="28"/>
          <w:szCs w:val="28"/>
        </w:rPr>
        <w:t>2.</w:t>
      </w:r>
      <w:r w:rsidR="00892511" w:rsidRPr="00D81BCB">
        <w:rPr>
          <w:rFonts w:ascii="仿宋" w:eastAsia="仿宋" w:hAnsi="仿宋" w:cs="宋体" w:hint="eastAsia"/>
          <w:kern w:val="0"/>
          <w:sz w:val="28"/>
          <w:szCs w:val="28"/>
        </w:rPr>
        <w:t>证件原件：已获硕士人员的身份证</w:t>
      </w:r>
      <w:r w:rsidR="00892511">
        <w:rPr>
          <w:rFonts w:ascii="仿宋" w:eastAsia="仿宋" w:hAnsi="仿宋" w:cs="宋体" w:hint="eastAsia"/>
          <w:kern w:val="0"/>
          <w:sz w:val="28"/>
          <w:szCs w:val="28"/>
        </w:rPr>
        <w:t>正反面</w:t>
      </w:r>
      <w:r w:rsidR="00892511" w:rsidRPr="00D81BCB">
        <w:rPr>
          <w:rFonts w:ascii="仿宋" w:eastAsia="仿宋" w:hAnsi="仿宋" w:cs="宋体" w:hint="eastAsia"/>
          <w:kern w:val="0"/>
          <w:sz w:val="28"/>
          <w:szCs w:val="28"/>
        </w:rPr>
        <w:t>、硕士学位证；应届硕士生的身份证</w:t>
      </w:r>
      <w:r>
        <w:rPr>
          <w:rFonts w:ascii="仿宋" w:eastAsia="仿宋" w:hAnsi="仿宋" w:cs="宋体" w:hint="eastAsia"/>
          <w:kern w:val="0"/>
          <w:sz w:val="28"/>
          <w:szCs w:val="28"/>
        </w:rPr>
        <w:t>正反面</w:t>
      </w:r>
      <w:r w:rsidR="00892511" w:rsidRPr="00D81BCB">
        <w:rPr>
          <w:rFonts w:ascii="仿宋" w:eastAsia="仿宋" w:hAnsi="仿宋" w:cs="宋体" w:hint="eastAsia"/>
          <w:kern w:val="0"/>
          <w:sz w:val="28"/>
          <w:szCs w:val="28"/>
        </w:rPr>
        <w:t>、学生证（或教育部学籍在线验证报告）。</w:t>
      </w:r>
    </w:p>
    <w:p w14:paraId="68725141" w14:textId="530ED353" w:rsidR="00892511" w:rsidRPr="00D81BCB" w:rsidRDefault="00BE66B4" w:rsidP="00BE66B4">
      <w:pPr>
        <w:widowControl/>
        <w:spacing w:line="480" w:lineRule="exact"/>
        <w:rPr>
          <w:rFonts w:ascii="仿宋" w:eastAsia="仿宋" w:hAnsi="仿宋" w:cs="宋体"/>
          <w:kern w:val="0"/>
          <w:sz w:val="28"/>
          <w:szCs w:val="28"/>
        </w:rPr>
      </w:pPr>
      <w:r>
        <w:rPr>
          <w:rFonts w:ascii="仿宋" w:eastAsia="仿宋" w:hAnsi="仿宋" w:cs="宋体" w:hint="eastAsia"/>
          <w:kern w:val="0"/>
          <w:sz w:val="28"/>
          <w:szCs w:val="28"/>
        </w:rPr>
        <w:t>3.</w:t>
      </w:r>
      <w:r w:rsidR="00892511" w:rsidRPr="00D81BCB">
        <w:rPr>
          <w:rFonts w:ascii="仿宋" w:eastAsia="仿宋" w:hAnsi="仿宋" w:cs="宋体" w:hint="eastAsia"/>
          <w:kern w:val="0"/>
          <w:sz w:val="28"/>
          <w:szCs w:val="28"/>
        </w:rPr>
        <w:t>主要科研成果原件：（1</w:t>
      </w:r>
      <w:r w:rsidR="00892511" w:rsidRPr="00D81BCB">
        <w:rPr>
          <w:rFonts w:ascii="仿宋" w:eastAsia="仿宋" w:hAnsi="仿宋" w:cs="宋体"/>
          <w:kern w:val="0"/>
          <w:sz w:val="28"/>
          <w:szCs w:val="28"/>
        </w:rPr>
        <w:t>）</w:t>
      </w:r>
      <w:r w:rsidR="00892511" w:rsidRPr="00D81BCB">
        <w:rPr>
          <w:rFonts w:ascii="仿宋" w:eastAsia="仿宋" w:hAnsi="仿宋" w:cs="宋体" w:hint="eastAsia"/>
          <w:kern w:val="0"/>
          <w:sz w:val="28"/>
          <w:szCs w:val="28"/>
        </w:rPr>
        <w:t>报考定向就业及35岁以上报考非定向就业的考生</w:t>
      </w:r>
      <w:r w:rsidR="007520D2">
        <w:rPr>
          <w:rFonts w:ascii="仿宋" w:eastAsia="仿宋" w:hAnsi="仿宋" w:cs="宋体" w:hint="eastAsia"/>
          <w:kern w:val="0"/>
          <w:sz w:val="28"/>
          <w:szCs w:val="28"/>
        </w:rPr>
        <w:t>按招生简章中报考条件规定</w:t>
      </w:r>
      <w:r w:rsidR="00892511" w:rsidRPr="00D81BCB">
        <w:rPr>
          <w:rFonts w:ascii="仿宋" w:eastAsia="仿宋" w:hAnsi="仿宋" w:cs="宋体" w:hint="eastAsia"/>
          <w:kern w:val="0"/>
          <w:sz w:val="28"/>
          <w:szCs w:val="28"/>
        </w:rPr>
        <w:t>提供。(</w:t>
      </w:r>
      <w:r w:rsidR="00892511" w:rsidRPr="00D81BCB">
        <w:rPr>
          <w:rFonts w:ascii="仿宋" w:eastAsia="仿宋" w:hAnsi="仿宋" w:cs="宋体"/>
          <w:kern w:val="0"/>
          <w:sz w:val="28"/>
          <w:szCs w:val="28"/>
        </w:rPr>
        <w:t>2)</w:t>
      </w:r>
      <w:r w:rsidR="00892511" w:rsidRPr="00D81BCB">
        <w:rPr>
          <w:rFonts w:ascii="仿宋" w:eastAsia="仿宋" w:hAnsi="仿宋" w:cs="宋体" w:hint="eastAsia"/>
          <w:kern w:val="0"/>
          <w:sz w:val="28"/>
          <w:szCs w:val="28"/>
        </w:rPr>
        <w:t>前期提供给学院作为科研打分依据的科研成果</w:t>
      </w:r>
      <w:r w:rsidR="00892511">
        <w:rPr>
          <w:rFonts w:ascii="仿宋" w:eastAsia="仿宋" w:hAnsi="仿宋" w:cs="宋体" w:hint="eastAsia"/>
          <w:kern w:val="0"/>
          <w:sz w:val="28"/>
          <w:szCs w:val="28"/>
        </w:rPr>
        <w:t>。</w:t>
      </w:r>
      <w:r w:rsidR="00892511" w:rsidRPr="00D81BCB">
        <w:rPr>
          <w:rFonts w:ascii="仿宋" w:eastAsia="仿宋" w:hAnsi="仿宋" w:cs="宋体" w:hint="eastAsia"/>
          <w:kern w:val="0"/>
          <w:sz w:val="28"/>
          <w:szCs w:val="28"/>
        </w:rPr>
        <w:t>（3）需同时提交科研成果的目录供学院核对。</w:t>
      </w:r>
    </w:p>
    <w:p w14:paraId="04A413AB" w14:textId="77777777" w:rsidR="00892511" w:rsidRPr="00D81BCB" w:rsidRDefault="00892511" w:rsidP="00892511">
      <w:pPr>
        <w:widowControl/>
        <w:spacing w:line="480" w:lineRule="exact"/>
        <w:ind w:firstLineChars="200" w:firstLine="560"/>
        <w:rPr>
          <w:rFonts w:ascii="仿宋" w:eastAsia="仿宋" w:hAnsi="仿宋" w:cs="宋体"/>
          <w:kern w:val="0"/>
          <w:sz w:val="28"/>
          <w:szCs w:val="28"/>
        </w:rPr>
      </w:pPr>
      <w:r w:rsidRPr="00D81BCB">
        <w:rPr>
          <w:rFonts w:ascii="仿宋" w:eastAsia="仿宋" w:hAnsi="仿宋" w:cs="宋体" w:hint="eastAsia"/>
          <w:kern w:val="0"/>
          <w:sz w:val="28"/>
          <w:szCs w:val="28"/>
        </w:rPr>
        <w:t>一旦发现科研成果有弄虚作假，则科研成绩无效，并取消参加学院综合考核机会。</w:t>
      </w:r>
    </w:p>
    <w:p w14:paraId="25932D90" w14:textId="131E9284" w:rsidR="00892511" w:rsidRPr="00D81BCB" w:rsidRDefault="00BE66B4" w:rsidP="00BE66B4">
      <w:pPr>
        <w:widowControl/>
        <w:spacing w:line="480" w:lineRule="exact"/>
        <w:rPr>
          <w:rFonts w:ascii="仿宋" w:eastAsia="仿宋" w:hAnsi="仿宋" w:cs="宋体"/>
          <w:kern w:val="0"/>
          <w:sz w:val="28"/>
          <w:szCs w:val="28"/>
        </w:rPr>
      </w:pPr>
      <w:r>
        <w:rPr>
          <w:rFonts w:ascii="仿宋" w:eastAsia="仿宋" w:hAnsi="仿宋" w:cs="宋体" w:hint="eastAsia"/>
          <w:kern w:val="0"/>
          <w:sz w:val="28"/>
          <w:szCs w:val="28"/>
        </w:rPr>
        <w:t>4.</w:t>
      </w:r>
      <w:r w:rsidR="00892511" w:rsidRPr="00D81BCB">
        <w:rPr>
          <w:rFonts w:ascii="仿宋" w:eastAsia="仿宋" w:hAnsi="仿宋" w:cs="宋体" w:hint="eastAsia"/>
          <w:kern w:val="0"/>
          <w:sz w:val="28"/>
          <w:szCs w:val="28"/>
        </w:rPr>
        <w:t>英语免考考生的免考依据原件：CET6成绩单、英文学术论文</w:t>
      </w:r>
      <w:r w:rsidR="00892511">
        <w:rPr>
          <w:rFonts w:ascii="仿宋" w:eastAsia="仿宋" w:hAnsi="仿宋" w:cs="宋体" w:hint="eastAsia"/>
          <w:kern w:val="0"/>
          <w:sz w:val="28"/>
          <w:szCs w:val="28"/>
        </w:rPr>
        <w:t>、国外学习和生活经历证明材料</w:t>
      </w:r>
      <w:r w:rsidR="00892511" w:rsidRPr="00D81BCB">
        <w:rPr>
          <w:rFonts w:ascii="仿宋" w:eastAsia="仿宋" w:hAnsi="仿宋" w:cs="宋体" w:hint="eastAsia"/>
          <w:kern w:val="0"/>
          <w:sz w:val="28"/>
          <w:szCs w:val="28"/>
        </w:rPr>
        <w:t>等。</w:t>
      </w:r>
    </w:p>
    <w:p w14:paraId="1A47A7C2" w14:textId="4C7B6E79" w:rsidR="00892511" w:rsidRPr="00D81BCB" w:rsidRDefault="00BE66B4" w:rsidP="00BE66B4">
      <w:pPr>
        <w:widowControl/>
        <w:spacing w:line="480" w:lineRule="exact"/>
        <w:rPr>
          <w:rFonts w:ascii="仿宋" w:eastAsia="仿宋" w:hAnsi="仿宋" w:cs="宋体"/>
          <w:kern w:val="0"/>
          <w:sz w:val="28"/>
          <w:szCs w:val="28"/>
        </w:rPr>
      </w:pPr>
      <w:r>
        <w:rPr>
          <w:rFonts w:ascii="仿宋" w:eastAsia="仿宋" w:hAnsi="仿宋" w:cs="宋体" w:hint="eastAsia"/>
          <w:kern w:val="0"/>
          <w:sz w:val="28"/>
          <w:szCs w:val="28"/>
        </w:rPr>
        <w:t>5.</w:t>
      </w:r>
      <w:r w:rsidR="00892511" w:rsidRPr="00D81BCB">
        <w:rPr>
          <w:rFonts w:ascii="仿宋" w:eastAsia="仿宋" w:hAnsi="仿宋" w:cs="宋体" w:hint="eastAsia"/>
          <w:kern w:val="0"/>
          <w:sz w:val="28"/>
          <w:szCs w:val="28"/>
        </w:rPr>
        <w:t>专项资格审查表：报考高校思政工作骨干、高校思政教师和少民骨干专项计划及教育博士考生须提供。前期已向学院提供过该表原件的考生无需再重复提交。</w:t>
      </w:r>
    </w:p>
    <w:p w14:paraId="4A93FC3F" w14:textId="760B089C" w:rsidR="00BE66B4" w:rsidRDefault="00BE66B4" w:rsidP="00BE66B4">
      <w:pPr>
        <w:widowControl/>
        <w:spacing w:line="440" w:lineRule="exact"/>
        <w:rPr>
          <w:rFonts w:ascii="仿宋" w:eastAsia="仿宋" w:hAnsi="仿宋"/>
          <w:sz w:val="28"/>
          <w:szCs w:val="28"/>
        </w:rPr>
      </w:pPr>
      <w:r>
        <w:rPr>
          <w:rFonts w:ascii="仿宋" w:eastAsia="仿宋" w:hAnsi="仿宋" w:hint="eastAsia"/>
          <w:sz w:val="28"/>
          <w:szCs w:val="28"/>
        </w:rPr>
        <w:t>6.其他材料：根据各学院的要求提交。</w:t>
      </w:r>
    </w:p>
    <w:p w14:paraId="49FB8B07" w14:textId="77777777" w:rsidR="00892511" w:rsidRPr="00D81BCB" w:rsidRDefault="00892511" w:rsidP="00892511">
      <w:pPr>
        <w:widowControl/>
        <w:spacing w:line="480" w:lineRule="exact"/>
        <w:ind w:firstLineChars="200" w:firstLine="560"/>
        <w:rPr>
          <w:rFonts w:ascii="仿宋" w:eastAsia="仿宋" w:hAnsi="仿宋" w:cs="宋体"/>
          <w:kern w:val="0"/>
          <w:sz w:val="28"/>
          <w:szCs w:val="28"/>
        </w:rPr>
      </w:pPr>
      <w:r w:rsidRPr="00D81BCB">
        <w:rPr>
          <w:rFonts w:ascii="仿宋" w:eastAsia="仿宋" w:hAnsi="仿宋" w:cs="宋体" w:hint="eastAsia"/>
          <w:kern w:val="0"/>
          <w:sz w:val="28"/>
          <w:szCs w:val="28"/>
        </w:rPr>
        <w:t>注：因材料不符合要求不能通过审核者，责任自负。</w:t>
      </w:r>
    </w:p>
    <w:p w14:paraId="3C2CB27C" w14:textId="6B3D1CBE" w:rsidR="00C038E2" w:rsidRDefault="006A16FE">
      <w:pPr>
        <w:widowControl/>
        <w:spacing w:line="440" w:lineRule="exact"/>
        <w:rPr>
          <w:rFonts w:ascii="仿宋" w:eastAsia="仿宋" w:hAnsi="仿宋"/>
          <w:b/>
          <w:bCs/>
          <w:sz w:val="28"/>
          <w:szCs w:val="28"/>
        </w:rPr>
      </w:pPr>
      <w:r>
        <w:rPr>
          <w:rFonts w:ascii="仿宋" w:eastAsia="仿宋" w:hAnsi="仿宋" w:hint="eastAsia"/>
          <w:b/>
          <w:bCs/>
          <w:sz w:val="28"/>
          <w:szCs w:val="28"/>
        </w:rPr>
        <w:t>备注：以上材料已在</w:t>
      </w:r>
      <w:r w:rsidR="00391458">
        <w:rPr>
          <w:rFonts w:ascii="仿宋" w:eastAsia="仿宋" w:hAnsi="仿宋" w:hint="eastAsia"/>
          <w:b/>
          <w:bCs/>
          <w:sz w:val="28"/>
          <w:szCs w:val="28"/>
        </w:rPr>
        <w:t>考试</w:t>
      </w:r>
      <w:r>
        <w:rPr>
          <w:rFonts w:ascii="仿宋" w:eastAsia="仿宋" w:hAnsi="仿宋" w:hint="eastAsia"/>
          <w:b/>
          <w:bCs/>
          <w:sz w:val="28"/>
          <w:szCs w:val="28"/>
        </w:rPr>
        <w:t>前提交，考生</w:t>
      </w:r>
      <w:r w:rsidR="00D54B44">
        <w:rPr>
          <w:rFonts w:ascii="仿宋" w:eastAsia="仿宋" w:hAnsi="仿宋" w:hint="eastAsia"/>
          <w:b/>
          <w:bCs/>
          <w:sz w:val="28"/>
          <w:szCs w:val="28"/>
        </w:rPr>
        <w:t>无需</w:t>
      </w:r>
      <w:r>
        <w:rPr>
          <w:rFonts w:ascii="仿宋" w:eastAsia="仿宋" w:hAnsi="仿宋" w:hint="eastAsia"/>
          <w:b/>
          <w:bCs/>
          <w:sz w:val="28"/>
          <w:szCs w:val="28"/>
        </w:rPr>
        <w:t>在云考场平台内重复提交。</w:t>
      </w:r>
    </w:p>
    <w:p w14:paraId="5E71A20C" w14:textId="48629EFE" w:rsidR="00BE66B4" w:rsidRDefault="00BE66B4">
      <w:pPr>
        <w:pStyle w:val="1"/>
        <w:jc w:val="center"/>
      </w:pPr>
    </w:p>
    <w:p w14:paraId="0A7A610D" w14:textId="13E9DCFB" w:rsidR="00BE66B4" w:rsidRDefault="00BE66B4" w:rsidP="00BE66B4"/>
    <w:p w14:paraId="0DCF57F0" w14:textId="77777777" w:rsidR="00BE66B4" w:rsidRPr="00BE66B4" w:rsidRDefault="00BE66B4" w:rsidP="00BE66B4"/>
    <w:p w14:paraId="19C81C69" w14:textId="130FC127" w:rsidR="00C038E2" w:rsidRDefault="006A16FE">
      <w:pPr>
        <w:pStyle w:val="1"/>
        <w:jc w:val="center"/>
        <w:rPr>
          <w:rFonts w:ascii="方正小标宋_GBK" w:eastAsia="方正小标宋_GBK" w:hAnsi="仿宋"/>
          <w:szCs w:val="36"/>
        </w:rPr>
      </w:pPr>
      <w:r>
        <w:rPr>
          <w:rFonts w:hint="eastAsia"/>
        </w:rPr>
        <w:lastRenderedPageBreak/>
        <w:t>二、</w:t>
      </w:r>
      <w:r w:rsidR="00CD5AC9">
        <w:rPr>
          <w:rFonts w:hint="eastAsia"/>
        </w:rPr>
        <w:t>考试</w:t>
      </w:r>
      <w:r>
        <w:rPr>
          <w:rFonts w:hint="eastAsia"/>
        </w:rPr>
        <w:t>设备要求</w:t>
      </w:r>
    </w:p>
    <w:p w14:paraId="2CF6A80F" w14:textId="77777777" w:rsidR="00C038E2" w:rsidRDefault="006A16FE">
      <w:pPr>
        <w:widowControl/>
        <w:spacing w:line="400" w:lineRule="exact"/>
        <w:jc w:val="left"/>
        <w:rPr>
          <w:rFonts w:ascii="仿宋" w:eastAsia="仿宋" w:hAnsi="仿宋"/>
          <w:sz w:val="28"/>
          <w:szCs w:val="28"/>
        </w:rPr>
      </w:pPr>
      <w:r>
        <w:rPr>
          <w:rFonts w:ascii="仿宋" w:eastAsia="仿宋" w:hAnsi="仿宋" w:hint="eastAsia"/>
          <w:sz w:val="28"/>
          <w:szCs w:val="28"/>
        </w:rPr>
        <w:t>1.硬件设备的准备</w:t>
      </w:r>
    </w:p>
    <w:p w14:paraId="0D9A1EF8" w14:textId="77777777" w:rsidR="00C038E2" w:rsidRDefault="006A16FE">
      <w:pPr>
        <w:widowControl/>
        <w:spacing w:line="400" w:lineRule="exact"/>
        <w:ind w:firstLineChars="200" w:firstLine="560"/>
        <w:jc w:val="left"/>
        <w:rPr>
          <w:rFonts w:ascii="仿宋" w:eastAsia="仿宋" w:hAnsi="仿宋"/>
          <w:sz w:val="28"/>
          <w:szCs w:val="28"/>
        </w:rPr>
      </w:pPr>
      <w:r>
        <w:rPr>
          <w:rFonts w:ascii="仿宋" w:eastAsia="仿宋" w:hAnsi="仿宋" w:hint="eastAsia"/>
          <w:sz w:val="28"/>
          <w:szCs w:val="28"/>
        </w:rPr>
        <w:t>（</w:t>
      </w:r>
      <w:r>
        <w:rPr>
          <w:rFonts w:ascii="仿宋" w:eastAsia="仿宋" w:hAnsi="仿宋"/>
          <w:sz w:val="28"/>
          <w:szCs w:val="28"/>
        </w:rPr>
        <w:t>1</w:t>
      </w:r>
      <w:r>
        <w:rPr>
          <w:rFonts w:ascii="仿宋" w:eastAsia="仿宋" w:hAnsi="仿宋" w:hint="eastAsia"/>
          <w:sz w:val="28"/>
          <w:szCs w:val="28"/>
        </w:rPr>
        <w:t>）用于面试的设备（第一机位设备）：1台已安装</w:t>
      </w:r>
      <w:r>
        <w:rPr>
          <w:rFonts w:ascii="仿宋" w:eastAsia="仿宋" w:hAnsi="仿宋" w:hint="eastAsia"/>
          <w:b/>
          <w:bCs/>
          <w:sz w:val="28"/>
          <w:szCs w:val="28"/>
        </w:rPr>
        <w:t>Google</w:t>
      </w:r>
      <w:r>
        <w:rPr>
          <w:rFonts w:ascii="仿宋" w:eastAsia="仿宋" w:hAnsi="仿宋"/>
          <w:b/>
          <w:bCs/>
          <w:sz w:val="28"/>
          <w:szCs w:val="28"/>
        </w:rPr>
        <w:t> Chrome</w:t>
      </w:r>
      <w:r>
        <w:rPr>
          <w:rFonts w:ascii="仿宋" w:eastAsia="仿宋" w:hAnsi="仿宋" w:hint="eastAsia"/>
          <w:b/>
          <w:bCs/>
          <w:sz w:val="28"/>
          <w:szCs w:val="28"/>
        </w:rPr>
        <w:t>浏览器</w:t>
      </w:r>
      <w:r>
        <w:rPr>
          <w:rFonts w:ascii="仿宋" w:eastAsia="仿宋" w:hAnsi="仿宋" w:hint="eastAsia"/>
          <w:sz w:val="28"/>
          <w:szCs w:val="28"/>
        </w:rPr>
        <w:t>的笔记本电脑或台式机、摄像头、麦克风，不可以使用耳机。若电脑扬声器声音较小，可配置外接音箱；</w:t>
      </w:r>
    </w:p>
    <w:p w14:paraId="6CA2C990" w14:textId="77777777" w:rsidR="00C038E2" w:rsidRDefault="006A16FE">
      <w:pPr>
        <w:widowControl/>
        <w:spacing w:line="400" w:lineRule="exact"/>
        <w:ind w:firstLineChars="200" w:firstLine="560"/>
        <w:jc w:val="left"/>
        <w:rPr>
          <w:rFonts w:ascii="仿宋" w:eastAsia="仿宋" w:hAnsi="仿宋"/>
          <w:sz w:val="28"/>
          <w:szCs w:val="28"/>
        </w:rPr>
      </w:pPr>
      <w:r>
        <w:rPr>
          <w:rFonts w:ascii="仿宋" w:eastAsia="仿宋" w:hAnsi="仿宋" w:hint="eastAsia"/>
          <w:sz w:val="28"/>
          <w:szCs w:val="28"/>
        </w:rPr>
        <w:t>（2）用于监控面试环境的设备（第二机位设备）：1部手机或平板，手机或平板锁屏时间应设置成永久不锁屏，同时开启电话拦截功能，建议使用手机支架；</w:t>
      </w:r>
    </w:p>
    <w:p w14:paraId="3C1B7F5E" w14:textId="1CAC5812" w:rsidR="00C038E2" w:rsidRDefault="006A16FE">
      <w:pPr>
        <w:widowControl/>
        <w:spacing w:line="400" w:lineRule="exact"/>
        <w:ind w:firstLineChars="200" w:firstLine="560"/>
        <w:jc w:val="left"/>
        <w:rPr>
          <w:rFonts w:ascii="仿宋" w:eastAsia="仿宋" w:hAnsi="仿宋"/>
          <w:sz w:val="28"/>
          <w:szCs w:val="28"/>
        </w:rPr>
      </w:pPr>
      <w:r>
        <w:rPr>
          <w:rFonts w:ascii="仿宋" w:eastAsia="仿宋" w:hAnsi="仿宋" w:hint="eastAsia"/>
          <w:sz w:val="28"/>
          <w:szCs w:val="28"/>
        </w:rPr>
        <w:t>（3）电脑（第一机位设备）须安装Windows 7、Windows10或者Mac操作系统，第二机位设备须是安卓5.0或iOS9.0以上操作系统，</w:t>
      </w:r>
      <w:r>
        <w:rPr>
          <w:rFonts w:ascii="仿宋" w:eastAsia="仿宋" w:hAnsi="仿宋" w:hint="eastAsia"/>
          <w:b/>
          <w:bCs/>
          <w:sz w:val="28"/>
          <w:szCs w:val="28"/>
        </w:rPr>
        <w:t>因</w:t>
      </w:r>
      <w:r w:rsidR="00391458">
        <w:rPr>
          <w:rFonts w:ascii="仿宋" w:eastAsia="仿宋" w:hAnsi="仿宋" w:hint="eastAsia"/>
          <w:b/>
          <w:bCs/>
          <w:sz w:val="28"/>
          <w:szCs w:val="28"/>
        </w:rPr>
        <w:t>考试</w:t>
      </w:r>
      <w:r>
        <w:rPr>
          <w:rFonts w:ascii="仿宋" w:eastAsia="仿宋" w:hAnsi="仿宋" w:hint="eastAsia"/>
          <w:b/>
          <w:bCs/>
          <w:sz w:val="28"/>
          <w:szCs w:val="28"/>
        </w:rPr>
        <w:t>平台的苹果手机应用还在等待苹果公司审核，我校建议考生第二机位设备使用安卓系统手机</w:t>
      </w:r>
      <w:r>
        <w:rPr>
          <w:rFonts w:ascii="仿宋" w:eastAsia="仿宋" w:hAnsi="仿宋" w:hint="eastAsia"/>
          <w:sz w:val="28"/>
          <w:szCs w:val="28"/>
        </w:rPr>
        <w:t>；</w:t>
      </w:r>
    </w:p>
    <w:p w14:paraId="05F1FBEA" w14:textId="77777777" w:rsidR="00C038E2" w:rsidRDefault="006A16FE">
      <w:pPr>
        <w:widowControl/>
        <w:spacing w:line="400" w:lineRule="exact"/>
        <w:ind w:firstLineChars="200" w:firstLine="560"/>
        <w:jc w:val="left"/>
        <w:rPr>
          <w:rFonts w:ascii="仿宋" w:eastAsia="仿宋" w:hAnsi="仿宋"/>
          <w:sz w:val="28"/>
          <w:szCs w:val="28"/>
        </w:rPr>
      </w:pPr>
      <w:r>
        <w:rPr>
          <w:rFonts w:ascii="仿宋" w:eastAsia="仿宋" w:hAnsi="仿宋" w:hint="eastAsia"/>
          <w:sz w:val="28"/>
          <w:szCs w:val="28"/>
        </w:rPr>
        <w:t>（4）双机位操作：考生双手摆放桌面，第一机位从正面拍摄，放置在距离本人</w:t>
      </w:r>
      <w:r>
        <w:rPr>
          <w:rFonts w:ascii="仿宋" w:eastAsia="仿宋" w:hAnsi="仿宋"/>
          <w:sz w:val="28"/>
          <w:szCs w:val="28"/>
        </w:rPr>
        <w:t xml:space="preserve">30cm </w:t>
      </w:r>
      <w:r>
        <w:rPr>
          <w:rFonts w:ascii="仿宋" w:eastAsia="仿宋" w:hAnsi="仿宋" w:hint="eastAsia"/>
          <w:sz w:val="28"/>
          <w:szCs w:val="28"/>
        </w:rPr>
        <w:t xml:space="preserve">处，完整拍摄到考生双手以上身体部位。第二机位从考生侧后方 </w:t>
      </w:r>
      <w:r>
        <w:rPr>
          <w:rFonts w:ascii="仿宋" w:eastAsia="仿宋" w:hAnsi="仿宋"/>
          <w:sz w:val="28"/>
          <w:szCs w:val="28"/>
        </w:rPr>
        <w:t>45</w:t>
      </w:r>
      <w:r>
        <w:rPr>
          <w:rFonts w:ascii="仿宋" w:eastAsia="仿宋" w:hAnsi="仿宋" w:hint="eastAsia"/>
          <w:sz w:val="28"/>
          <w:szCs w:val="28"/>
        </w:rPr>
        <w:t xml:space="preserve">°距离本人 </w:t>
      </w:r>
      <w:r>
        <w:rPr>
          <w:rFonts w:ascii="仿宋" w:eastAsia="仿宋" w:hAnsi="仿宋"/>
          <w:sz w:val="28"/>
          <w:szCs w:val="28"/>
        </w:rPr>
        <w:t xml:space="preserve">1m </w:t>
      </w:r>
      <w:r>
        <w:rPr>
          <w:rFonts w:ascii="仿宋" w:eastAsia="仿宋" w:hAnsi="仿宋" w:hint="eastAsia"/>
          <w:sz w:val="28"/>
          <w:szCs w:val="28"/>
        </w:rPr>
        <w:t xml:space="preserve">处拍摄，可以拍摄到考生侧面及主设备电脑全屏幕，需保证面试考官能够从第二机位清晰看到第一机位屏幕。 </w:t>
      </w:r>
    </w:p>
    <w:p w14:paraId="2F59ED6A" w14:textId="77777777" w:rsidR="00C038E2" w:rsidRDefault="006A16FE">
      <w:pPr>
        <w:widowControl/>
        <w:spacing w:line="400" w:lineRule="exact"/>
        <w:jc w:val="left"/>
        <w:rPr>
          <w:rFonts w:ascii="仿宋" w:eastAsia="仿宋" w:hAnsi="仿宋"/>
          <w:sz w:val="28"/>
          <w:szCs w:val="28"/>
        </w:rPr>
      </w:pPr>
      <w:r>
        <w:rPr>
          <w:rFonts w:ascii="仿宋" w:eastAsia="仿宋" w:hAnsi="仿宋" w:hint="eastAsia"/>
          <w:sz w:val="28"/>
          <w:szCs w:val="28"/>
        </w:rPr>
        <w:t>2.网络要求</w:t>
      </w:r>
    </w:p>
    <w:p w14:paraId="27F5D832" w14:textId="77777777" w:rsidR="00C038E2" w:rsidRDefault="006A16FE">
      <w:pPr>
        <w:widowControl/>
        <w:spacing w:line="400" w:lineRule="exact"/>
        <w:ind w:firstLineChars="200" w:firstLine="560"/>
        <w:jc w:val="left"/>
        <w:rPr>
          <w:rFonts w:ascii="仿宋" w:eastAsia="仿宋" w:hAnsi="仿宋"/>
          <w:sz w:val="28"/>
          <w:szCs w:val="28"/>
        </w:rPr>
      </w:pPr>
      <w:r>
        <w:rPr>
          <w:rFonts w:ascii="仿宋" w:eastAsia="仿宋" w:hAnsi="仿宋" w:hint="eastAsia"/>
          <w:sz w:val="28"/>
          <w:szCs w:val="28"/>
        </w:rPr>
        <w:t>建议考生尽可能做好三种网络准备方案：有线网络、无线网络、</w:t>
      </w:r>
      <w:r>
        <w:rPr>
          <w:rFonts w:ascii="仿宋" w:eastAsia="仿宋" w:hAnsi="仿宋"/>
          <w:sz w:val="28"/>
          <w:szCs w:val="28"/>
        </w:rPr>
        <w:t>4G</w:t>
      </w:r>
      <w:r>
        <w:rPr>
          <w:rFonts w:ascii="仿宋" w:eastAsia="仿宋" w:hAnsi="仿宋" w:hint="eastAsia"/>
          <w:sz w:val="28"/>
          <w:szCs w:val="28"/>
        </w:rPr>
        <w:t>。第一机位电脑应使用有线网络。</w:t>
      </w:r>
    </w:p>
    <w:p w14:paraId="1D73C418" w14:textId="77777777" w:rsidR="00C038E2" w:rsidRDefault="006A16FE">
      <w:pPr>
        <w:numPr>
          <w:ilvl w:val="0"/>
          <w:numId w:val="2"/>
        </w:numPr>
        <w:spacing w:line="400" w:lineRule="exact"/>
        <w:rPr>
          <w:rFonts w:ascii="仿宋" w:eastAsia="仿宋" w:hAnsi="仿宋"/>
          <w:sz w:val="28"/>
          <w:szCs w:val="28"/>
        </w:rPr>
      </w:pPr>
      <w:r>
        <w:rPr>
          <w:rFonts w:ascii="仿宋" w:eastAsia="仿宋" w:hAnsi="仿宋" w:hint="eastAsia"/>
          <w:sz w:val="28"/>
          <w:szCs w:val="28"/>
        </w:rPr>
        <w:t>面试场所</w:t>
      </w:r>
    </w:p>
    <w:p w14:paraId="7D367C98" w14:textId="5B2CD7D1" w:rsidR="00C038E2" w:rsidRDefault="006A16FE">
      <w:pPr>
        <w:spacing w:line="400" w:lineRule="exact"/>
        <w:ind w:firstLineChars="200" w:firstLine="560"/>
        <w:rPr>
          <w:rFonts w:ascii="仿宋" w:eastAsia="仿宋" w:hAnsi="仿宋"/>
          <w:sz w:val="28"/>
          <w:szCs w:val="28"/>
        </w:rPr>
      </w:pPr>
      <w:r>
        <w:rPr>
          <w:rFonts w:ascii="仿宋" w:eastAsia="仿宋" w:hAnsi="仿宋" w:hint="eastAsia"/>
          <w:sz w:val="28"/>
          <w:szCs w:val="28"/>
        </w:rPr>
        <w:t>选择安静、无干扰、光线适宜、网络信号良好、相对封闭的独立场所准备</w:t>
      </w:r>
      <w:r w:rsidR="00391458">
        <w:rPr>
          <w:rFonts w:ascii="仿宋" w:eastAsia="仿宋" w:hAnsi="仿宋" w:hint="eastAsia"/>
          <w:sz w:val="28"/>
          <w:szCs w:val="28"/>
        </w:rPr>
        <w:t>考试</w:t>
      </w:r>
      <w:r>
        <w:rPr>
          <w:rFonts w:ascii="仿宋" w:eastAsia="仿宋" w:hAnsi="仿宋" w:hint="eastAsia"/>
          <w:sz w:val="28"/>
          <w:szCs w:val="28"/>
        </w:rPr>
        <w:t>。不得选择网吧、商场、广场等影响音视频效果和有损</w:t>
      </w:r>
      <w:r w:rsidR="00391458">
        <w:rPr>
          <w:rFonts w:ascii="仿宋" w:eastAsia="仿宋" w:hAnsi="仿宋" w:hint="eastAsia"/>
          <w:sz w:val="28"/>
          <w:szCs w:val="28"/>
        </w:rPr>
        <w:t>考试</w:t>
      </w:r>
      <w:r>
        <w:rPr>
          <w:rFonts w:ascii="仿宋" w:eastAsia="仿宋" w:hAnsi="仿宋" w:hint="eastAsia"/>
          <w:sz w:val="28"/>
          <w:szCs w:val="28"/>
        </w:rPr>
        <w:t>严肃性的场所。</w:t>
      </w:r>
    </w:p>
    <w:p w14:paraId="2E56D60C" w14:textId="77777777" w:rsidR="00C038E2" w:rsidRDefault="006A16FE">
      <w:pPr>
        <w:numPr>
          <w:ilvl w:val="0"/>
          <w:numId w:val="2"/>
        </w:numPr>
        <w:spacing w:line="400" w:lineRule="exact"/>
        <w:rPr>
          <w:rFonts w:ascii="仿宋" w:eastAsia="仿宋" w:hAnsi="仿宋"/>
          <w:sz w:val="28"/>
          <w:szCs w:val="28"/>
        </w:rPr>
      </w:pPr>
      <w:r>
        <w:rPr>
          <w:rFonts w:ascii="仿宋" w:eastAsia="仿宋" w:hAnsi="仿宋" w:hint="eastAsia"/>
          <w:sz w:val="28"/>
          <w:szCs w:val="28"/>
        </w:rPr>
        <w:t>硬件设备的调试和软件测试</w:t>
      </w:r>
    </w:p>
    <w:p w14:paraId="545E4387" w14:textId="4CAB7A34" w:rsidR="00C038E2" w:rsidRDefault="006A16FE">
      <w:pPr>
        <w:spacing w:line="400" w:lineRule="exact"/>
        <w:ind w:firstLineChars="200" w:firstLine="560"/>
        <w:rPr>
          <w:rFonts w:ascii="仿宋" w:eastAsia="仿宋" w:hAnsi="仿宋"/>
          <w:sz w:val="28"/>
          <w:szCs w:val="28"/>
        </w:rPr>
      </w:pPr>
      <w:r>
        <w:rPr>
          <w:rFonts w:ascii="仿宋" w:eastAsia="仿宋" w:hAnsi="仿宋" w:hint="eastAsia"/>
          <w:sz w:val="28"/>
          <w:szCs w:val="28"/>
        </w:rPr>
        <w:t>在学院规定的时间内配合完成网络远程</w:t>
      </w:r>
      <w:r w:rsidR="00391458">
        <w:rPr>
          <w:rFonts w:ascii="仿宋" w:eastAsia="仿宋" w:hAnsi="仿宋" w:hint="eastAsia"/>
          <w:sz w:val="28"/>
          <w:szCs w:val="28"/>
        </w:rPr>
        <w:t>考试</w:t>
      </w:r>
      <w:r>
        <w:rPr>
          <w:rFonts w:ascii="仿宋" w:eastAsia="仿宋" w:hAnsi="仿宋" w:hint="eastAsia"/>
          <w:sz w:val="28"/>
          <w:szCs w:val="28"/>
        </w:rPr>
        <w:t>硬件设备的调试和软件测试，确保</w:t>
      </w:r>
      <w:r w:rsidR="00391458">
        <w:rPr>
          <w:rFonts w:ascii="仿宋" w:eastAsia="仿宋" w:hAnsi="仿宋" w:hint="eastAsia"/>
          <w:sz w:val="28"/>
          <w:szCs w:val="28"/>
        </w:rPr>
        <w:t>考试</w:t>
      </w:r>
      <w:r>
        <w:rPr>
          <w:rFonts w:ascii="仿宋" w:eastAsia="仿宋" w:hAnsi="仿宋" w:hint="eastAsia"/>
          <w:sz w:val="28"/>
          <w:szCs w:val="28"/>
        </w:rPr>
        <w:t>时网络稳定畅通，视频画面清晰，音频传输流畅。</w:t>
      </w:r>
    </w:p>
    <w:p w14:paraId="3F518296" w14:textId="77777777" w:rsidR="00C038E2" w:rsidRDefault="006A16FE">
      <w:pPr>
        <w:rPr>
          <w:rFonts w:ascii="仿宋" w:eastAsia="仿宋" w:hAnsi="仿宋"/>
          <w:sz w:val="28"/>
          <w:szCs w:val="28"/>
        </w:rPr>
      </w:pPr>
      <w:r>
        <w:rPr>
          <w:rFonts w:ascii="仿宋" w:eastAsia="仿宋" w:hAnsi="仿宋" w:hint="eastAsia"/>
          <w:sz w:val="28"/>
          <w:szCs w:val="28"/>
        </w:rPr>
        <w:br w:type="page"/>
      </w:r>
    </w:p>
    <w:p w14:paraId="350B8797" w14:textId="6642A4A1" w:rsidR="00C038E2" w:rsidRDefault="006A16FE">
      <w:pPr>
        <w:pStyle w:val="1"/>
        <w:jc w:val="center"/>
        <w:rPr>
          <w:rFonts w:ascii="方正小标宋_GBK" w:eastAsia="方正小标宋_GBK" w:hAnsi="等线"/>
          <w:szCs w:val="36"/>
        </w:rPr>
      </w:pPr>
      <w:r>
        <w:rPr>
          <w:rFonts w:hint="eastAsia"/>
          <w:sz w:val="32"/>
          <w:szCs w:val="32"/>
        </w:rPr>
        <w:lastRenderedPageBreak/>
        <w:t>三、南京师范大学网络远程</w:t>
      </w:r>
      <w:r w:rsidR="00CD5AC9">
        <w:rPr>
          <w:rFonts w:hint="eastAsia"/>
          <w:sz w:val="32"/>
          <w:szCs w:val="32"/>
        </w:rPr>
        <w:t>考试</w:t>
      </w:r>
      <w:r>
        <w:rPr>
          <w:rFonts w:hint="eastAsia"/>
          <w:sz w:val="32"/>
          <w:szCs w:val="32"/>
        </w:rPr>
        <w:t>考生诚信承诺书</w:t>
      </w:r>
    </w:p>
    <w:p w14:paraId="165D7031" w14:textId="77777777" w:rsidR="00C038E2" w:rsidRDefault="00C038E2">
      <w:pPr>
        <w:rPr>
          <w:rFonts w:ascii="宋体" w:eastAsia="宋体" w:hAnsi="宋体"/>
          <w:sz w:val="24"/>
          <w:szCs w:val="24"/>
        </w:rPr>
      </w:pPr>
    </w:p>
    <w:p w14:paraId="30BD3DF4" w14:textId="77777777" w:rsidR="00D85FAA" w:rsidRDefault="00D85FAA" w:rsidP="00D85FAA">
      <w:pPr>
        <w:spacing w:line="440" w:lineRule="exact"/>
        <w:ind w:firstLineChars="150" w:firstLine="465"/>
        <w:rPr>
          <w:rFonts w:ascii="仿宋" w:eastAsia="仿宋" w:hAnsi="仿宋"/>
          <w:spacing w:val="15"/>
          <w:kern w:val="0"/>
          <w:sz w:val="28"/>
          <w:szCs w:val="28"/>
        </w:rPr>
      </w:pPr>
      <w:r>
        <w:rPr>
          <w:rFonts w:ascii="仿宋" w:eastAsia="仿宋" w:hAnsi="仿宋" w:hint="eastAsia"/>
          <w:spacing w:val="15"/>
          <w:kern w:val="0"/>
          <w:sz w:val="28"/>
          <w:szCs w:val="28"/>
        </w:rPr>
        <w:t>我是参加2020年南京师范大学博士研究生考试的考生，我已认真阅读《国家教育考试违规处理办法》、《中华人民共和国刑法修正案（九）》、《南京师范大学2020年招收攻读博士学位研究生简章》、《网络远程考试考场规则》等有关规定，我认可网络远程考试的形式，为维护此次考试的严肃性和公平性，确保考试的顺利进行，郑重承诺以下事项：</w:t>
      </w:r>
    </w:p>
    <w:p w14:paraId="66FE7F66" w14:textId="63D455D7" w:rsidR="00D85FAA" w:rsidRDefault="00D85FAA" w:rsidP="00D85FAA">
      <w:pPr>
        <w:numPr>
          <w:ilvl w:val="0"/>
          <w:numId w:val="3"/>
        </w:numPr>
        <w:spacing w:line="440" w:lineRule="exact"/>
        <w:ind w:firstLineChars="150" w:firstLine="467"/>
        <w:rPr>
          <w:rFonts w:ascii="仿宋" w:eastAsia="仿宋" w:hAnsi="仿宋"/>
          <w:b/>
          <w:spacing w:val="15"/>
          <w:kern w:val="0"/>
          <w:sz w:val="28"/>
          <w:szCs w:val="28"/>
          <w:u w:val="single"/>
          <w:lang w:bidi="ar"/>
        </w:rPr>
      </w:pPr>
      <w:r>
        <w:rPr>
          <w:rFonts w:ascii="仿宋" w:eastAsia="仿宋" w:hAnsi="仿宋" w:hint="eastAsia"/>
          <w:b/>
          <w:spacing w:val="15"/>
          <w:kern w:val="0"/>
          <w:sz w:val="28"/>
          <w:szCs w:val="28"/>
          <w:u w:val="single"/>
        </w:rPr>
        <w:t>保证本人所提交的报考信息、证件及其他</w:t>
      </w:r>
      <w:r w:rsidR="00391458">
        <w:rPr>
          <w:rFonts w:ascii="仿宋" w:eastAsia="仿宋" w:hAnsi="仿宋" w:hint="eastAsia"/>
          <w:b/>
          <w:spacing w:val="15"/>
          <w:kern w:val="0"/>
          <w:sz w:val="28"/>
          <w:szCs w:val="28"/>
          <w:u w:val="single"/>
        </w:rPr>
        <w:t>考试</w:t>
      </w:r>
      <w:r>
        <w:rPr>
          <w:rFonts w:ascii="仿宋" w:eastAsia="仿宋" w:hAnsi="仿宋" w:hint="eastAsia"/>
          <w:b/>
          <w:spacing w:val="15"/>
          <w:kern w:val="0"/>
          <w:sz w:val="28"/>
          <w:szCs w:val="28"/>
          <w:u w:val="single"/>
        </w:rPr>
        <w:t>材料真实、准确。因</w:t>
      </w:r>
      <w:r>
        <w:rPr>
          <w:rFonts w:ascii="仿宋" w:eastAsia="仿宋" w:hAnsi="仿宋" w:hint="eastAsia"/>
          <w:b/>
          <w:spacing w:val="15"/>
          <w:kern w:val="0"/>
          <w:sz w:val="28"/>
          <w:szCs w:val="28"/>
          <w:u w:val="single"/>
          <w:lang w:bidi="ar"/>
        </w:rPr>
        <w:t>信息误填、错填，导致不能</w:t>
      </w:r>
      <w:r w:rsidR="00391458">
        <w:rPr>
          <w:rFonts w:ascii="仿宋" w:eastAsia="仿宋" w:hAnsi="仿宋" w:hint="eastAsia"/>
          <w:b/>
          <w:spacing w:val="15"/>
          <w:kern w:val="0"/>
          <w:sz w:val="28"/>
          <w:szCs w:val="28"/>
          <w:u w:val="single"/>
          <w:lang w:bidi="ar"/>
        </w:rPr>
        <w:t>考试</w:t>
      </w:r>
      <w:r>
        <w:rPr>
          <w:rFonts w:ascii="仿宋" w:eastAsia="仿宋" w:hAnsi="仿宋" w:hint="eastAsia"/>
          <w:b/>
          <w:spacing w:val="15"/>
          <w:kern w:val="0"/>
          <w:sz w:val="28"/>
          <w:szCs w:val="28"/>
          <w:u w:val="single"/>
          <w:lang w:bidi="ar"/>
        </w:rPr>
        <w:t>、录取、以及入学后不能进行学籍注册的，遗留问题由考生本人负责。对弄虚作假者，将按照《国家教育考试违规处理办法》《普通高等学校招生违规行为处理暂行办法》严肃处理。</w:t>
      </w:r>
    </w:p>
    <w:p w14:paraId="4C6A4A04" w14:textId="77777777" w:rsidR="00D85FAA" w:rsidRDefault="00D85FAA" w:rsidP="00D85FAA">
      <w:pPr>
        <w:spacing w:line="440" w:lineRule="exact"/>
        <w:ind w:firstLineChars="150" w:firstLine="465"/>
        <w:rPr>
          <w:rFonts w:ascii="仿宋" w:eastAsia="仿宋" w:hAnsi="仿宋"/>
          <w:spacing w:val="15"/>
          <w:kern w:val="0"/>
          <w:sz w:val="28"/>
          <w:szCs w:val="28"/>
        </w:rPr>
      </w:pPr>
      <w:r>
        <w:rPr>
          <w:rFonts w:ascii="仿宋" w:eastAsia="仿宋" w:hAnsi="仿宋" w:hint="eastAsia"/>
          <w:spacing w:val="15"/>
          <w:kern w:val="0"/>
          <w:sz w:val="28"/>
          <w:szCs w:val="28"/>
        </w:rPr>
        <w:t>2.自觉服从南京师范大学的统一安排，接受管理人员的检查、监督和管理。</w:t>
      </w:r>
    </w:p>
    <w:p w14:paraId="24A64CC1" w14:textId="77777777" w:rsidR="00D85FAA" w:rsidRDefault="00D85FAA" w:rsidP="00D85FAA">
      <w:pPr>
        <w:spacing w:line="440" w:lineRule="exact"/>
        <w:ind w:firstLineChars="150" w:firstLine="465"/>
        <w:rPr>
          <w:rFonts w:ascii="仿宋" w:eastAsia="仿宋" w:hAnsi="仿宋"/>
          <w:spacing w:val="15"/>
          <w:kern w:val="0"/>
          <w:sz w:val="28"/>
          <w:szCs w:val="28"/>
        </w:rPr>
      </w:pPr>
      <w:r>
        <w:rPr>
          <w:rFonts w:ascii="仿宋" w:eastAsia="仿宋" w:hAnsi="仿宋" w:hint="eastAsia"/>
          <w:spacing w:val="15"/>
          <w:kern w:val="0"/>
          <w:sz w:val="28"/>
          <w:szCs w:val="28"/>
        </w:rPr>
        <w:t>3.保证在网络远程考试过程中尽力保持考试过程顺畅。保证不记录和传播考试过程的音视频等信息、不将考试内容告知他人，独立自主完成考试。</w:t>
      </w:r>
    </w:p>
    <w:p w14:paraId="1ADB3EAA" w14:textId="77777777" w:rsidR="00D85FAA" w:rsidRDefault="00D85FAA" w:rsidP="00D85FAA">
      <w:pPr>
        <w:spacing w:line="440" w:lineRule="exact"/>
        <w:ind w:firstLineChars="150" w:firstLine="465"/>
        <w:rPr>
          <w:rFonts w:ascii="仿宋" w:eastAsia="仿宋" w:hAnsi="仿宋"/>
          <w:spacing w:val="15"/>
          <w:kern w:val="0"/>
          <w:sz w:val="28"/>
          <w:szCs w:val="28"/>
        </w:rPr>
      </w:pPr>
      <w:r>
        <w:rPr>
          <w:rFonts w:ascii="仿宋" w:eastAsia="仿宋" w:hAnsi="仿宋" w:hint="eastAsia"/>
          <w:spacing w:val="15"/>
          <w:kern w:val="0"/>
          <w:sz w:val="28"/>
          <w:szCs w:val="28"/>
        </w:rPr>
        <w:t>4.保证在考试中诚实守信，自觉遵守国家和南京师范大学有关研究生招生考试法规、考试纪律和考场规则。如有违规行为，将接受南京师范大学根据《中华人民共和国刑法修正案（九）》有关考试违法行为处罚规定等国家有关规定进行的处理。</w:t>
      </w:r>
    </w:p>
    <w:p w14:paraId="67FFBC39" w14:textId="77777777" w:rsidR="00D85FAA" w:rsidRDefault="00D85FAA" w:rsidP="00D85FAA">
      <w:pPr>
        <w:spacing w:line="440" w:lineRule="exact"/>
        <w:ind w:firstLineChars="150" w:firstLine="465"/>
        <w:rPr>
          <w:rFonts w:ascii="仿宋" w:eastAsia="仿宋" w:hAnsi="仿宋"/>
          <w:spacing w:val="15"/>
          <w:kern w:val="0"/>
          <w:sz w:val="28"/>
          <w:szCs w:val="28"/>
        </w:rPr>
      </w:pPr>
    </w:p>
    <w:p w14:paraId="58E4C6F3" w14:textId="77777777" w:rsidR="00D85FAA" w:rsidRDefault="00D85FAA" w:rsidP="00D85FAA">
      <w:pPr>
        <w:spacing w:line="500" w:lineRule="exact"/>
        <w:rPr>
          <w:rFonts w:ascii="仿宋" w:eastAsia="仿宋" w:hAnsi="仿宋"/>
          <w:spacing w:val="15"/>
          <w:kern w:val="0"/>
          <w:sz w:val="28"/>
          <w:szCs w:val="28"/>
          <w:u w:val="single"/>
        </w:rPr>
      </w:pPr>
      <w:r>
        <w:rPr>
          <w:rFonts w:ascii="仿宋" w:eastAsia="仿宋" w:hAnsi="仿宋" w:hint="eastAsia"/>
          <w:spacing w:val="15"/>
          <w:kern w:val="0"/>
          <w:sz w:val="28"/>
          <w:szCs w:val="28"/>
        </w:rPr>
        <w:t xml:space="preserve">                          考生签名</w:t>
      </w:r>
      <w:r>
        <w:rPr>
          <w:rFonts w:ascii="仿宋" w:eastAsia="仿宋" w:hAnsi="仿宋" w:hint="eastAsia"/>
          <w:spacing w:val="15"/>
          <w:kern w:val="0"/>
          <w:sz w:val="28"/>
          <w:szCs w:val="28"/>
          <w:u w:val="single"/>
        </w:rPr>
        <w:t xml:space="preserve">         </w:t>
      </w:r>
    </w:p>
    <w:p w14:paraId="5BB135DD" w14:textId="77777777" w:rsidR="00D85FAA" w:rsidRDefault="00D85FAA" w:rsidP="00D85FAA">
      <w:pPr>
        <w:widowControl/>
        <w:spacing w:line="580" w:lineRule="exact"/>
        <w:jc w:val="left"/>
        <w:rPr>
          <w:rFonts w:ascii="仿宋" w:eastAsia="仿宋" w:hAnsi="仿宋"/>
          <w:sz w:val="28"/>
          <w:szCs w:val="28"/>
        </w:rPr>
      </w:pPr>
      <w:r>
        <w:rPr>
          <w:rFonts w:ascii="仿宋" w:eastAsia="仿宋" w:hAnsi="仿宋" w:hint="eastAsia"/>
          <w:sz w:val="28"/>
          <w:szCs w:val="28"/>
        </w:rPr>
        <w:t xml:space="preserve">                                 2020年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w:t>
      </w:r>
    </w:p>
    <w:p w14:paraId="13E61026" w14:textId="77777777" w:rsidR="00C038E2" w:rsidRPr="00D85FAA" w:rsidRDefault="00C038E2">
      <w:pPr>
        <w:pStyle w:val="ab"/>
        <w:ind w:left="360" w:firstLineChars="0" w:firstLine="0"/>
      </w:pPr>
    </w:p>
    <w:p w14:paraId="7C064E14" w14:textId="77777777" w:rsidR="00C038E2" w:rsidRDefault="00C038E2">
      <w:pPr>
        <w:pStyle w:val="ab"/>
        <w:ind w:left="360" w:firstLineChars="0" w:firstLine="0"/>
      </w:pPr>
    </w:p>
    <w:p w14:paraId="18EE5206" w14:textId="78D2B81F" w:rsidR="00C038E2" w:rsidRDefault="006A16FE">
      <w:pPr>
        <w:pStyle w:val="1"/>
        <w:jc w:val="center"/>
        <w:rPr>
          <w:rFonts w:ascii="方正小标宋_GBK" w:eastAsia="方正小标宋_GBK" w:hAnsi="等线"/>
          <w:szCs w:val="36"/>
        </w:rPr>
      </w:pPr>
      <w:r>
        <w:rPr>
          <w:rFonts w:hint="eastAsia"/>
        </w:rPr>
        <w:lastRenderedPageBreak/>
        <w:t>四、南京师范大学网络远程</w:t>
      </w:r>
      <w:r w:rsidR="00CD5AC9">
        <w:rPr>
          <w:rFonts w:hint="eastAsia"/>
        </w:rPr>
        <w:t>考试</w:t>
      </w:r>
      <w:r>
        <w:rPr>
          <w:rFonts w:hint="eastAsia"/>
        </w:rPr>
        <w:t>考场规则</w:t>
      </w:r>
    </w:p>
    <w:p w14:paraId="09CD744B" w14:textId="77777777" w:rsidR="00C038E2" w:rsidRDefault="00C038E2">
      <w:pPr>
        <w:spacing w:line="580" w:lineRule="exact"/>
        <w:rPr>
          <w:rFonts w:ascii="方正小标宋简体" w:eastAsia="方正小标宋简体" w:hAnsi="等线"/>
          <w:sz w:val="24"/>
        </w:rPr>
      </w:pPr>
    </w:p>
    <w:p w14:paraId="16B2D995" w14:textId="77777777" w:rsidR="00D85FAA" w:rsidRDefault="00D85FAA" w:rsidP="00D85FAA">
      <w:pPr>
        <w:pStyle w:val="3"/>
        <w:spacing w:line="550" w:lineRule="exact"/>
        <w:ind w:firstLineChars="200" w:firstLine="620"/>
        <w:rPr>
          <w:spacing w:val="15"/>
          <w:sz w:val="28"/>
          <w:szCs w:val="28"/>
        </w:rPr>
      </w:pPr>
      <w:r>
        <w:rPr>
          <w:rFonts w:hint="eastAsia"/>
          <w:spacing w:val="15"/>
          <w:sz w:val="28"/>
          <w:szCs w:val="28"/>
        </w:rPr>
        <w:t> </w:t>
      </w:r>
      <w:r>
        <w:rPr>
          <w:rFonts w:hint="eastAsia"/>
          <w:spacing w:val="15"/>
          <w:sz w:val="28"/>
          <w:szCs w:val="28"/>
        </w:rPr>
        <w:t>1.考生应当自觉服从考试工作人员的管理，不得以任何理由妨碍考试工作人员履行职责，不得扰乱网络考场及网络候考秩序。</w:t>
      </w:r>
    </w:p>
    <w:p w14:paraId="6651E43F" w14:textId="77777777" w:rsidR="00D85FAA" w:rsidRDefault="00D85FAA" w:rsidP="00D85FAA">
      <w:pPr>
        <w:pStyle w:val="3"/>
        <w:spacing w:line="550" w:lineRule="exact"/>
        <w:ind w:firstLineChars="200" w:firstLine="620"/>
        <w:rPr>
          <w:spacing w:val="15"/>
          <w:sz w:val="28"/>
          <w:szCs w:val="28"/>
        </w:rPr>
      </w:pPr>
      <w:r>
        <w:rPr>
          <w:rFonts w:hint="eastAsia"/>
          <w:spacing w:val="15"/>
          <w:sz w:val="28"/>
          <w:szCs w:val="28"/>
        </w:rPr>
        <w:t>2.考生凭本人有效居民身份证等证件信息，按规定的时间，登录相应系统或网络地址参加考试。</w:t>
      </w:r>
    </w:p>
    <w:p w14:paraId="6EAE2AC9" w14:textId="77777777" w:rsidR="00D85FAA" w:rsidRDefault="00D85FAA" w:rsidP="00D85FAA">
      <w:pPr>
        <w:pStyle w:val="3"/>
        <w:spacing w:line="550" w:lineRule="exact"/>
        <w:ind w:firstLineChars="200" w:firstLine="620"/>
        <w:rPr>
          <w:spacing w:val="15"/>
          <w:sz w:val="28"/>
          <w:szCs w:val="28"/>
        </w:rPr>
      </w:pPr>
      <w:r>
        <w:rPr>
          <w:rFonts w:hint="eastAsia"/>
          <w:spacing w:val="15"/>
          <w:sz w:val="28"/>
          <w:szCs w:val="28"/>
        </w:rPr>
        <w:t>3.考生</w:t>
      </w:r>
      <w:r>
        <w:rPr>
          <w:rFonts w:hAnsi="Calibri" w:hint="eastAsia"/>
          <w:spacing w:val="15"/>
          <w:sz w:val="28"/>
          <w:szCs w:val="28"/>
        </w:rPr>
        <w:t>应</w:t>
      </w:r>
      <w:r>
        <w:rPr>
          <w:rFonts w:hint="eastAsia"/>
          <w:spacing w:val="15"/>
          <w:sz w:val="28"/>
          <w:szCs w:val="28"/>
        </w:rPr>
        <w:t>提前调试设置好硬件设备，提前熟悉考试软件操作，考前</w:t>
      </w:r>
      <w:r>
        <w:rPr>
          <w:rFonts w:hAnsi="Calibri" w:hint="eastAsia"/>
          <w:spacing w:val="15"/>
          <w:sz w:val="28"/>
          <w:szCs w:val="28"/>
        </w:rPr>
        <w:t>主动配合进行“人脸识别”身份验证核查、报考资格审查、网络</w:t>
      </w:r>
      <w:r>
        <w:rPr>
          <w:rFonts w:hint="eastAsia"/>
          <w:spacing w:val="15"/>
          <w:sz w:val="28"/>
          <w:szCs w:val="28"/>
        </w:rPr>
        <w:t>考试</w:t>
      </w:r>
      <w:r>
        <w:rPr>
          <w:rFonts w:hAnsi="Calibri" w:hint="eastAsia"/>
          <w:spacing w:val="15"/>
          <w:sz w:val="28"/>
          <w:szCs w:val="28"/>
        </w:rPr>
        <w:t>环境安全检查等</w:t>
      </w:r>
      <w:r>
        <w:rPr>
          <w:rFonts w:hint="eastAsia"/>
          <w:spacing w:val="15"/>
          <w:sz w:val="28"/>
          <w:szCs w:val="28"/>
        </w:rPr>
        <w:t>。</w:t>
      </w:r>
    </w:p>
    <w:p w14:paraId="2AAC626C" w14:textId="77777777" w:rsidR="00D85FAA" w:rsidRDefault="00D85FAA" w:rsidP="00D85FAA">
      <w:pPr>
        <w:pStyle w:val="3"/>
        <w:spacing w:line="550" w:lineRule="exact"/>
        <w:ind w:firstLineChars="200" w:firstLine="620"/>
        <w:rPr>
          <w:spacing w:val="15"/>
          <w:sz w:val="28"/>
          <w:szCs w:val="28"/>
        </w:rPr>
      </w:pPr>
      <w:r>
        <w:rPr>
          <w:rFonts w:hint="eastAsia"/>
          <w:spacing w:val="15"/>
          <w:sz w:val="28"/>
          <w:szCs w:val="28"/>
        </w:rPr>
        <w:t>4.网络远程考试开始前，听从考试工作人员安排有序候场，考试结束后有序离场。</w:t>
      </w:r>
    </w:p>
    <w:p w14:paraId="32489763" w14:textId="3E0ED73D" w:rsidR="00D85FAA" w:rsidRDefault="00D85FAA" w:rsidP="00D85FAA">
      <w:pPr>
        <w:pStyle w:val="3"/>
        <w:spacing w:line="550" w:lineRule="exact"/>
        <w:ind w:firstLineChars="200" w:firstLine="620"/>
        <w:rPr>
          <w:rFonts w:hAnsi="Calibri"/>
          <w:spacing w:val="15"/>
          <w:sz w:val="28"/>
          <w:szCs w:val="28"/>
        </w:rPr>
      </w:pPr>
      <w:r>
        <w:rPr>
          <w:rFonts w:hAnsi="Calibri" w:hint="eastAsia"/>
          <w:spacing w:val="15"/>
          <w:sz w:val="28"/>
          <w:szCs w:val="28"/>
        </w:rPr>
        <w:t>5.网络远程考试过程中，考生应</w:t>
      </w:r>
      <w:r>
        <w:rPr>
          <w:rFonts w:hint="eastAsia"/>
          <w:spacing w:val="15"/>
          <w:sz w:val="28"/>
          <w:szCs w:val="28"/>
        </w:rPr>
        <w:t>尽力保持考试过程顺畅，</w:t>
      </w:r>
      <w:r>
        <w:rPr>
          <w:rFonts w:hAnsi="Calibri" w:hint="eastAsia"/>
          <w:spacing w:val="15"/>
          <w:sz w:val="28"/>
          <w:szCs w:val="28"/>
        </w:rPr>
        <w:t>须将双手放置在</w:t>
      </w:r>
      <w:r w:rsidR="00391458">
        <w:rPr>
          <w:rFonts w:hAnsi="Calibri" w:hint="eastAsia"/>
          <w:spacing w:val="15"/>
          <w:sz w:val="28"/>
          <w:szCs w:val="28"/>
        </w:rPr>
        <w:t>考试</w:t>
      </w:r>
      <w:r>
        <w:rPr>
          <w:rFonts w:hAnsi="Calibri" w:hint="eastAsia"/>
          <w:spacing w:val="15"/>
          <w:sz w:val="28"/>
          <w:szCs w:val="28"/>
        </w:rPr>
        <w:t>小组可视范围内，不遮挡、不拍照、不录音录像、不吸烟，不喧哗、不求助他人、不发表与考试内容无关的言论。</w:t>
      </w:r>
    </w:p>
    <w:p w14:paraId="25E475C0" w14:textId="77777777" w:rsidR="00D85FAA" w:rsidRDefault="00D85FAA" w:rsidP="00D85FAA">
      <w:pPr>
        <w:pStyle w:val="3"/>
        <w:spacing w:line="550" w:lineRule="exact"/>
        <w:ind w:firstLineChars="200" w:firstLine="620"/>
        <w:rPr>
          <w:spacing w:val="15"/>
          <w:sz w:val="28"/>
          <w:szCs w:val="28"/>
        </w:rPr>
      </w:pPr>
      <w:r>
        <w:rPr>
          <w:rFonts w:hAnsi="Calibri" w:hint="eastAsia"/>
          <w:spacing w:val="15"/>
          <w:sz w:val="28"/>
          <w:szCs w:val="28"/>
        </w:rPr>
        <w:t>6.考生不得将考试内容告知他人，</w:t>
      </w:r>
      <w:r>
        <w:rPr>
          <w:rFonts w:hint="eastAsia"/>
          <w:spacing w:val="15"/>
          <w:sz w:val="28"/>
          <w:szCs w:val="28"/>
        </w:rPr>
        <w:t>不得记录和传播考试过程的音视频等信息</w:t>
      </w:r>
      <w:r>
        <w:rPr>
          <w:rFonts w:hAnsi="Calibri" w:hint="eastAsia"/>
          <w:spacing w:val="15"/>
          <w:sz w:val="28"/>
          <w:szCs w:val="28"/>
        </w:rPr>
        <w:t>。</w:t>
      </w:r>
    </w:p>
    <w:p w14:paraId="488616D9" w14:textId="77777777" w:rsidR="00D85FAA" w:rsidRDefault="00D85FAA" w:rsidP="00D85FAA">
      <w:pPr>
        <w:pStyle w:val="3"/>
        <w:tabs>
          <w:tab w:val="left" w:pos="2340"/>
        </w:tabs>
        <w:spacing w:line="550" w:lineRule="exact"/>
        <w:ind w:firstLineChars="200" w:firstLine="620"/>
        <w:rPr>
          <w:spacing w:val="15"/>
          <w:sz w:val="28"/>
          <w:szCs w:val="28"/>
        </w:rPr>
      </w:pPr>
      <w:r>
        <w:rPr>
          <w:rFonts w:hint="eastAsia"/>
          <w:spacing w:val="15"/>
          <w:sz w:val="28"/>
          <w:szCs w:val="28"/>
        </w:rPr>
        <w:t>7.考生如不遵守考场规则，不服从考试工作人员管理，有违纪、作弊等行为的，将按照《国家教育考试违规处理办法》进行处理并将情况记入</w:t>
      </w:r>
      <w:r>
        <w:rPr>
          <w:rFonts w:hAnsi="Calibri" w:hint="eastAsia"/>
          <w:spacing w:val="15"/>
          <w:sz w:val="28"/>
          <w:szCs w:val="28"/>
        </w:rPr>
        <w:t>国家教育考试诚信档案</w:t>
      </w:r>
      <w:r>
        <w:rPr>
          <w:rFonts w:hint="eastAsia"/>
          <w:spacing w:val="15"/>
          <w:sz w:val="28"/>
          <w:szCs w:val="28"/>
        </w:rPr>
        <w:t>。</w:t>
      </w:r>
    </w:p>
    <w:p w14:paraId="63BAC798" w14:textId="2B527DDA" w:rsidR="00C038E2" w:rsidRPr="00D85FAA" w:rsidRDefault="00C038E2">
      <w:pPr>
        <w:pStyle w:val="3"/>
        <w:tabs>
          <w:tab w:val="left" w:pos="2340"/>
        </w:tabs>
        <w:spacing w:line="550" w:lineRule="exact"/>
        <w:ind w:firstLineChars="200" w:firstLine="620"/>
        <w:rPr>
          <w:spacing w:val="15"/>
          <w:sz w:val="28"/>
          <w:szCs w:val="28"/>
        </w:rPr>
      </w:pPr>
    </w:p>
    <w:p w14:paraId="0F8806CF" w14:textId="77777777" w:rsidR="00C038E2" w:rsidRDefault="006A16FE">
      <w:pPr>
        <w:widowControl/>
        <w:jc w:val="center"/>
        <w:rPr>
          <w:spacing w:val="15"/>
          <w:sz w:val="28"/>
          <w:szCs w:val="28"/>
        </w:rPr>
      </w:pPr>
      <w:r>
        <w:rPr>
          <w:spacing w:val="15"/>
          <w:sz w:val="28"/>
          <w:szCs w:val="28"/>
        </w:rPr>
        <w:br w:type="page"/>
      </w:r>
      <w:bookmarkStart w:id="0" w:name="_Toc27192"/>
    </w:p>
    <w:p w14:paraId="7079FEF3" w14:textId="77777777" w:rsidR="00C038E2" w:rsidRDefault="006A16FE">
      <w:pPr>
        <w:pStyle w:val="1"/>
        <w:jc w:val="center"/>
        <w:rPr>
          <w:rFonts w:ascii="方正小标宋_GBK" w:eastAsia="方正小标宋_GBK" w:hAnsi="微软雅黑" w:cs="微软雅黑"/>
          <w:szCs w:val="36"/>
        </w:rPr>
      </w:pPr>
      <w:r>
        <w:rPr>
          <w:rFonts w:hint="eastAsia"/>
        </w:rPr>
        <w:lastRenderedPageBreak/>
        <w:t>五、“云考场”考生</w:t>
      </w:r>
      <w:bookmarkEnd w:id="0"/>
      <w:r>
        <w:rPr>
          <w:rFonts w:hint="eastAsia"/>
        </w:rPr>
        <w:t>使用手册</w:t>
      </w:r>
    </w:p>
    <w:p w14:paraId="1336A29F" w14:textId="77777777" w:rsidR="00C038E2" w:rsidRDefault="00C038E2">
      <w:pPr>
        <w:widowControl/>
        <w:jc w:val="left"/>
        <w:rPr>
          <w:rFonts w:ascii="仿宋_GB2312" w:eastAsia="仿宋_GB2312" w:hAnsi="Times New Roman" w:cs="Times New Roman"/>
          <w:bCs/>
          <w:spacing w:val="15"/>
          <w:kern w:val="0"/>
          <w:sz w:val="28"/>
          <w:szCs w:val="28"/>
        </w:rPr>
      </w:pPr>
    </w:p>
    <w:p w14:paraId="3209686F" w14:textId="77777777" w:rsidR="00C038E2" w:rsidRDefault="006A16FE">
      <w:pPr>
        <w:pStyle w:val="1"/>
        <w:numPr>
          <w:ilvl w:val="0"/>
          <w:numId w:val="4"/>
        </w:numPr>
        <w:spacing w:before="0" w:after="0" w:line="480" w:lineRule="exact"/>
        <w:rPr>
          <w:sz w:val="32"/>
          <w:szCs w:val="32"/>
        </w:rPr>
      </w:pPr>
      <w:r>
        <w:rPr>
          <w:rFonts w:hint="eastAsia"/>
          <w:sz w:val="32"/>
          <w:szCs w:val="32"/>
        </w:rPr>
        <w:t>考前</w:t>
      </w:r>
    </w:p>
    <w:p w14:paraId="2DF8266B" w14:textId="77777777" w:rsidR="00C038E2" w:rsidRDefault="006A16FE">
      <w:pPr>
        <w:pStyle w:val="2"/>
        <w:spacing w:line="480" w:lineRule="exact"/>
      </w:pPr>
      <w:r>
        <w:rPr>
          <w:rFonts w:hint="eastAsia"/>
        </w:rPr>
        <w:t>第一步：登录</w:t>
      </w:r>
    </w:p>
    <w:p w14:paraId="23E6A446" w14:textId="77777777" w:rsidR="00C038E2" w:rsidRDefault="006A16FE">
      <w:pPr>
        <w:numPr>
          <w:ilvl w:val="0"/>
          <w:numId w:val="5"/>
        </w:numPr>
        <w:spacing w:line="400" w:lineRule="exact"/>
        <w:rPr>
          <w:rFonts w:ascii="微软雅黑" w:hAnsi="微软雅黑" w:cs="微软雅黑"/>
          <w:sz w:val="24"/>
          <w:szCs w:val="24"/>
        </w:rPr>
      </w:pPr>
      <w:r>
        <w:rPr>
          <w:rFonts w:ascii="微软雅黑" w:hAnsi="微软雅黑" w:cs="微软雅黑" w:hint="eastAsia"/>
          <w:sz w:val="24"/>
          <w:szCs w:val="24"/>
        </w:rPr>
        <w:t>打开本学校的在线面试系统的网址</w:t>
      </w:r>
    </w:p>
    <w:p w14:paraId="6238DD41" w14:textId="77777777" w:rsidR="00C038E2" w:rsidRDefault="006A16FE">
      <w:pPr>
        <w:numPr>
          <w:ilvl w:val="0"/>
          <w:numId w:val="5"/>
        </w:numPr>
        <w:spacing w:line="400" w:lineRule="exact"/>
        <w:rPr>
          <w:rFonts w:ascii="微软雅黑" w:hAnsi="微软雅黑" w:cs="微软雅黑"/>
          <w:sz w:val="24"/>
          <w:szCs w:val="24"/>
        </w:rPr>
      </w:pPr>
      <w:r>
        <w:rPr>
          <w:rFonts w:ascii="微软雅黑" w:hAnsi="微软雅黑" w:cs="微软雅黑" w:hint="eastAsia"/>
          <w:sz w:val="24"/>
          <w:szCs w:val="24"/>
        </w:rPr>
        <w:t>选择角色：我是考生</w:t>
      </w:r>
    </w:p>
    <w:p w14:paraId="3A8CFFEC" w14:textId="77777777" w:rsidR="00C038E2" w:rsidRDefault="006A16FE">
      <w:pPr>
        <w:numPr>
          <w:ilvl w:val="0"/>
          <w:numId w:val="5"/>
        </w:numPr>
        <w:spacing w:line="400" w:lineRule="exact"/>
        <w:rPr>
          <w:rFonts w:ascii="微软雅黑" w:hAnsi="微软雅黑" w:cs="微软雅黑"/>
          <w:sz w:val="24"/>
          <w:szCs w:val="24"/>
        </w:rPr>
      </w:pPr>
      <w:r>
        <w:rPr>
          <w:rFonts w:ascii="微软雅黑" w:hAnsi="微软雅黑" w:cs="微软雅黑" w:hint="eastAsia"/>
          <w:sz w:val="24"/>
          <w:szCs w:val="24"/>
        </w:rPr>
        <w:t>选择报考的学院专业</w:t>
      </w:r>
    </w:p>
    <w:p w14:paraId="4E42DD7F" w14:textId="77777777" w:rsidR="00C038E2" w:rsidRDefault="006A16FE">
      <w:pPr>
        <w:numPr>
          <w:ilvl w:val="0"/>
          <w:numId w:val="5"/>
        </w:numPr>
        <w:spacing w:line="400" w:lineRule="exact"/>
        <w:rPr>
          <w:rFonts w:ascii="微软雅黑" w:hAnsi="微软雅黑" w:cs="微软雅黑"/>
          <w:sz w:val="24"/>
          <w:szCs w:val="24"/>
        </w:rPr>
      </w:pPr>
      <w:r>
        <w:rPr>
          <w:rFonts w:ascii="微软雅黑" w:hAnsi="微软雅黑" w:cs="微软雅黑" w:hint="eastAsia"/>
          <w:sz w:val="24"/>
          <w:szCs w:val="24"/>
        </w:rPr>
        <w:t>输入手机号</w:t>
      </w:r>
    </w:p>
    <w:p w14:paraId="76382607" w14:textId="77777777" w:rsidR="00C038E2" w:rsidRDefault="006A16FE">
      <w:pPr>
        <w:numPr>
          <w:ilvl w:val="0"/>
          <w:numId w:val="5"/>
        </w:numPr>
        <w:spacing w:line="400" w:lineRule="exact"/>
        <w:rPr>
          <w:rFonts w:ascii="微软雅黑" w:hAnsi="微软雅黑" w:cs="微软雅黑"/>
          <w:sz w:val="24"/>
          <w:szCs w:val="24"/>
        </w:rPr>
      </w:pPr>
      <w:r>
        <w:rPr>
          <w:rFonts w:ascii="微软雅黑" w:hAnsi="微软雅黑" w:cs="微软雅黑" w:hint="eastAsia"/>
          <w:sz w:val="24"/>
          <w:szCs w:val="24"/>
        </w:rPr>
        <w:t>填写短信验证码</w:t>
      </w:r>
    </w:p>
    <w:p w14:paraId="6317D307" w14:textId="77777777" w:rsidR="00C038E2" w:rsidRDefault="006A16FE">
      <w:r>
        <w:rPr>
          <w:noProof/>
        </w:rPr>
        <w:drawing>
          <wp:inline distT="0" distB="0" distL="114300" distR="114300" wp14:anchorId="66A5C3BD" wp14:editId="005318EF">
            <wp:extent cx="4448175" cy="2499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464912" cy="2509156"/>
                    </a:xfrm>
                    <a:prstGeom prst="rect">
                      <a:avLst/>
                    </a:prstGeom>
                    <a:noFill/>
                    <a:ln>
                      <a:noFill/>
                    </a:ln>
                  </pic:spPr>
                </pic:pic>
              </a:graphicData>
            </a:graphic>
          </wp:inline>
        </w:drawing>
      </w:r>
    </w:p>
    <w:p w14:paraId="24079062" w14:textId="77777777" w:rsidR="00C038E2" w:rsidRDefault="006A16FE">
      <w:pPr>
        <w:pStyle w:val="2"/>
      </w:pPr>
      <w:r>
        <w:rPr>
          <w:rFonts w:hint="eastAsia"/>
        </w:rPr>
        <w:t>第二步：下载移动客户端</w:t>
      </w:r>
    </w:p>
    <w:p w14:paraId="513AB51A" w14:textId="77777777" w:rsidR="00C038E2" w:rsidRDefault="006A16FE">
      <w:pPr>
        <w:numPr>
          <w:ilvl w:val="0"/>
          <w:numId w:val="6"/>
        </w:numPr>
        <w:rPr>
          <w:sz w:val="24"/>
          <w:szCs w:val="24"/>
        </w:rPr>
      </w:pPr>
      <w:r>
        <w:rPr>
          <w:rFonts w:hint="eastAsia"/>
          <w:sz w:val="24"/>
          <w:szCs w:val="24"/>
        </w:rPr>
        <w:t>使用智能手机扫描移动客户端下载二维码</w:t>
      </w:r>
    </w:p>
    <w:p w14:paraId="54427472" w14:textId="77777777" w:rsidR="00C038E2" w:rsidRDefault="006A16FE">
      <w:r>
        <w:rPr>
          <w:noProof/>
        </w:rPr>
        <w:lastRenderedPageBreak/>
        <w:drawing>
          <wp:inline distT="0" distB="0" distL="114300" distR="114300" wp14:anchorId="0EF03230" wp14:editId="2FC2191B">
            <wp:extent cx="4248150" cy="2736850"/>
            <wp:effectExtent l="0" t="0" r="0" b="6350"/>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10"/>
                    <a:stretch>
                      <a:fillRect/>
                    </a:stretch>
                  </pic:blipFill>
                  <pic:spPr>
                    <a:xfrm>
                      <a:off x="0" y="0"/>
                      <a:ext cx="4265766" cy="2748672"/>
                    </a:xfrm>
                    <a:prstGeom prst="rect">
                      <a:avLst/>
                    </a:prstGeom>
                    <a:noFill/>
                    <a:ln>
                      <a:noFill/>
                    </a:ln>
                  </pic:spPr>
                </pic:pic>
              </a:graphicData>
            </a:graphic>
          </wp:inline>
        </w:drawing>
      </w:r>
    </w:p>
    <w:p w14:paraId="147A16A1" w14:textId="77777777" w:rsidR="00C038E2" w:rsidRDefault="006A16FE">
      <w:pPr>
        <w:numPr>
          <w:ilvl w:val="0"/>
          <w:numId w:val="6"/>
        </w:numPr>
        <w:rPr>
          <w:sz w:val="24"/>
          <w:szCs w:val="24"/>
        </w:rPr>
      </w:pPr>
      <w:r>
        <w:rPr>
          <w:rFonts w:hint="eastAsia"/>
          <w:sz w:val="24"/>
          <w:szCs w:val="24"/>
        </w:rPr>
        <w:t>根据步骤进行安装</w:t>
      </w:r>
    </w:p>
    <w:p w14:paraId="2AC2D078" w14:textId="77777777" w:rsidR="00C038E2" w:rsidRDefault="006A16FE">
      <w:pPr>
        <w:pStyle w:val="2"/>
      </w:pPr>
      <w:r>
        <w:rPr>
          <w:rFonts w:hint="eastAsia"/>
        </w:rPr>
        <w:t>第三步：查看学校、专业公告</w:t>
      </w:r>
    </w:p>
    <w:p w14:paraId="0EC444FE" w14:textId="77777777" w:rsidR="00C038E2" w:rsidRDefault="006A16FE">
      <w:pPr>
        <w:numPr>
          <w:ilvl w:val="0"/>
          <w:numId w:val="7"/>
        </w:numPr>
        <w:rPr>
          <w:sz w:val="24"/>
          <w:szCs w:val="24"/>
        </w:rPr>
      </w:pPr>
      <w:r>
        <w:rPr>
          <w:rFonts w:hint="eastAsia"/>
          <w:sz w:val="24"/>
          <w:szCs w:val="24"/>
        </w:rPr>
        <w:t>通过学校、专业公告了解考试要求</w:t>
      </w:r>
    </w:p>
    <w:p w14:paraId="1A977CFF" w14:textId="77777777" w:rsidR="00C038E2" w:rsidRDefault="006A16FE">
      <w:r>
        <w:rPr>
          <w:noProof/>
        </w:rPr>
        <w:drawing>
          <wp:inline distT="0" distB="0" distL="114300" distR="114300" wp14:anchorId="4449F575" wp14:editId="645A74F3">
            <wp:extent cx="5105400" cy="3275965"/>
            <wp:effectExtent l="0" t="0" r="0" b="63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1"/>
                    <a:stretch>
                      <a:fillRect/>
                    </a:stretch>
                  </pic:blipFill>
                  <pic:spPr>
                    <a:xfrm>
                      <a:off x="0" y="0"/>
                      <a:ext cx="5111441" cy="3280118"/>
                    </a:xfrm>
                    <a:prstGeom prst="rect">
                      <a:avLst/>
                    </a:prstGeom>
                    <a:noFill/>
                    <a:ln>
                      <a:noFill/>
                    </a:ln>
                  </pic:spPr>
                </pic:pic>
              </a:graphicData>
            </a:graphic>
          </wp:inline>
        </w:drawing>
      </w:r>
    </w:p>
    <w:p w14:paraId="40A3095F" w14:textId="77777777" w:rsidR="00C038E2" w:rsidRDefault="006A16FE">
      <w:pPr>
        <w:pStyle w:val="2"/>
      </w:pPr>
      <w:r>
        <w:rPr>
          <w:rFonts w:hint="eastAsia"/>
        </w:rPr>
        <w:t>第四步：核对考场</w:t>
      </w:r>
    </w:p>
    <w:p w14:paraId="49AB46F8" w14:textId="77777777" w:rsidR="00C038E2" w:rsidRDefault="006A16FE">
      <w:pPr>
        <w:numPr>
          <w:ilvl w:val="0"/>
          <w:numId w:val="8"/>
        </w:numPr>
        <w:rPr>
          <w:spacing w:val="-4"/>
          <w:sz w:val="24"/>
          <w:szCs w:val="24"/>
        </w:rPr>
      </w:pPr>
      <w:r>
        <w:rPr>
          <w:rFonts w:hint="eastAsia"/>
          <w:spacing w:val="-4"/>
          <w:sz w:val="24"/>
          <w:szCs w:val="24"/>
        </w:rPr>
        <w:t>查看考场的日期时间、考场名称等信息，若有疑问及时通过钉钉联络群与学校老师反映</w:t>
      </w:r>
    </w:p>
    <w:p w14:paraId="4ACE808B" w14:textId="77777777" w:rsidR="00C038E2" w:rsidRDefault="006A16FE">
      <w:r>
        <w:rPr>
          <w:noProof/>
        </w:rPr>
        <w:lastRenderedPageBreak/>
        <w:drawing>
          <wp:inline distT="0" distB="0" distL="114300" distR="114300" wp14:anchorId="7D457A3F" wp14:editId="6D6FB945">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2"/>
                    <a:stretch>
                      <a:fillRect/>
                    </a:stretch>
                  </pic:blipFill>
                  <pic:spPr>
                    <a:xfrm>
                      <a:off x="0" y="0"/>
                      <a:ext cx="5267325" cy="3378835"/>
                    </a:xfrm>
                    <a:prstGeom prst="rect">
                      <a:avLst/>
                    </a:prstGeom>
                    <a:noFill/>
                    <a:ln>
                      <a:noFill/>
                    </a:ln>
                  </pic:spPr>
                </pic:pic>
              </a:graphicData>
            </a:graphic>
          </wp:inline>
        </w:drawing>
      </w:r>
    </w:p>
    <w:p w14:paraId="6F263646" w14:textId="77777777" w:rsidR="00C038E2" w:rsidRDefault="00C038E2">
      <w:pPr>
        <w:pStyle w:val="2"/>
      </w:pPr>
    </w:p>
    <w:p w14:paraId="27FD1D35" w14:textId="77777777" w:rsidR="00C038E2" w:rsidRDefault="006A16FE">
      <w:pPr>
        <w:pStyle w:val="2"/>
      </w:pPr>
      <w:r>
        <w:rPr>
          <w:rFonts w:hint="eastAsia"/>
        </w:rPr>
        <w:t>第五步：材料提交</w:t>
      </w:r>
    </w:p>
    <w:p w14:paraId="345644CF" w14:textId="77777777" w:rsidR="00C038E2" w:rsidRDefault="006A16FE">
      <w:pPr>
        <w:rPr>
          <w:spacing w:val="-4"/>
          <w:sz w:val="24"/>
          <w:szCs w:val="24"/>
        </w:rPr>
      </w:pPr>
      <w:r>
        <w:rPr>
          <w:rFonts w:hint="eastAsia"/>
          <w:spacing w:val="-4"/>
          <w:sz w:val="24"/>
          <w:szCs w:val="24"/>
        </w:rPr>
        <w:t>考生已经通过学院指定的途径提交材料，此步骤可忽略。</w:t>
      </w:r>
    </w:p>
    <w:p w14:paraId="6C9A88C5" w14:textId="77777777" w:rsidR="00C038E2" w:rsidRDefault="006A16FE">
      <w:r>
        <w:rPr>
          <w:noProof/>
        </w:rPr>
        <w:drawing>
          <wp:inline distT="0" distB="0" distL="114300" distR="114300" wp14:anchorId="72238BF7" wp14:editId="58BD8554">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3"/>
                    <a:stretch>
                      <a:fillRect/>
                    </a:stretch>
                  </pic:blipFill>
                  <pic:spPr>
                    <a:xfrm>
                      <a:off x="0" y="0"/>
                      <a:ext cx="5263515" cy="3382645"/>
                    </a:xfrm>
                    <a:prstGeom prst="rect">
                      <a:avLst/>
                    </a:prstGeom>
                    <a:noFill/>
                    <a:ln>
                      <a:noFill/>
                    </a:ln>
                  </pic:spPr>
                </pic:pic>
              </a:graphicData>
            </a:graphic>
          </wp:inline>
        </w:drawing>
      </w:r>
    </w:p>
    <w:p w14:paraId="7F7DEA05" w14:textId="77777777" w:rsidR="00C038E2" w:rsidRDefault="006A16FE">
      <w:pPr>
        <w:pStyle w:val="1"/>
        <w:numPr>
          <w:ilvl w:val="0"/>
          <w:numId w:val="4"/>
        </w:numPr>
        <w:spacing w:before="0" w:after="0"/>
        <w:rPr>
          <w:sz w:val="32"/>
          <w:szCs w:val="32"/>
        </w:rPr>
      </w:pPr>
      <w:r>
        <w:rPr>
          <w:rFonts w:hint="eastAsia"/>
          <w:sz w:val="32"/>
          <w:szCs w:val="32"/>
        </w:rPr>
        <w:lastRenderedPageBreak/>
        <w:t>考中</w:t>
      </w:r>
    </w:p>
    <w:p w14:paraId="1C87B6C8" w14:textId="77777777" w:rsidR="00C038E2" w:rsidRDefault="006A16FE">
      <w:pPr>
        <w:pStyle w:val="2"/>
      </w:pPr>
      <w:r>
        <w:rPr>
          <w:rFonts w:hint="eastAsia"/>
        </w:rPr>
        <w:t>第一步：人脸识别</w:t>
      </w:r>
    </w:p>
    <w:p w14:paraId="1D7BDEF7" w14:textId="77777777" w:rsidR="00C038E2" w:rsidRDefault="006A16FE">
      <w:pPr>
        <w:numPr>
          <w:ilvl w:val="0"/>
          <w:numId w:val="9"/>
        </w:numPr>
        <w:rPr>
          <w:rFonts w:ascii="微软雅黑" w:hAnsi="微软雅黑" w:cs="微软雅黑"/>
          <w:spacing w:val="-6"/>
          <w:sz w:val="24"/>
          <w:szCs w:val="24"/>
        </w:rPr>
      </w:pPr>
      <w:r>
        <w:rPr>
          <w:rFonts w:ascii="微软雅黑" w:hAnsi="微软雅黑" w:cs="微软雅黑" w:hint="eastAsia"/>
          <w:spacing w:val="-6"/>
          <w:sz w:val="24"/>
          <w:szCs w:val="24"/>
        </w:rPr>
        <w:t>考试开始时，考生需要点击“人脸识别认证”按钮进入，需要允许获取摄像头权限</w:t>
      </w:r>
    </w:p>
    <w:p w14:paraId="34256812" w14:textId="77777777" w:rsidR="00C038E2" w:rsidRDefault="006A16FE">
      <w:pPr>
        <w:rPr>
          <w:rFonts w:ascii="微软雅黑" w:hAnsi="微软雅黑" w:cs="微软雅黑"/>
        </w:rPr>
      </w:pPr>
      <w:r>
        <w:rPr>
          <w:noProof/>
        </w:rPr>
        <w:drawing>
          <wp:inline distT="0" distB="0" distL="114300" distR="114300" wp14:anchorId="79B0D86E" wp14:editId="106BE9E7">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4"/>
                    <a:stretch>
                      <a:fillRect/>
                    </a:stretch>
                  </pic:blipFill>
                  <pic:spPr>
                    <a:xfrm>
                      <a:off x="0" y="0"/>
                      <a:ext cx="5261610" cy="3369945"/>
                    </a:xfrm>
                    <a:prstGeom prst="rect">
                      <a:avLst/>
                    </a:prstGeom>
                    <a:noFill/>
                    <a:ln>
                      <a:noFill/>
                    </a:ln>
                  </pic:spPr>
                </pic:pic>
              </a:graphicData>
            </a:graphic>
          </wp:inline>
        </w:drawing>
      </w:r>
    </w:p>
    <w:p w14:paraId="1A16592D" w14:textId="77777777" w:rsidR="00C038E2" w:rsidRDefault="006A16FE">
      <w:pPr>
        <w:numPr>
          <w:ilvl w:val="0"/>
          <w:numId w:val="9"/>
        </w:numPr>
        <w:rPr>
          <w:rFonts w:ascii="微软雅黑" w:hAnsi="微软雅黑" w:cs="微软雅黑"/>
          <w:sz w:val="24"/>
          <w:szCs w:val="24"/>
        </w:rPr>
      </w:pPr>
      <w:r>
        <w:rPr>
          <w:rFonts w:ascii="微软雅黑" w:hAnsi="微软雅黑" w:cs="微软雅黑" w:hint="eastAsia"/>
          <w:sz w:val="24"/>
          <w:szCs w:val="24"/>
        </w:rPr>
        <w:t>阅读人脸识别须知</w:t>
      </w:r>
    </w:p>
    <w:p w14:paraId="6667D6A2" w14:textId="77777777" w:rsidR="00C038E2" w:rsidRDefault="006A16FE">
      <w:pPr>
        <w:rPr>
          <w:rFonts w:ascii="微软雅黑" w:hAnsi="微软雅黑" w:cs="微软雅黑"/>
        </w:rPr>
      </w:pPr>
      <w:r>
        <w:rPr>
          <w:noProof/>
        </w:rPr>
        <w:drawing>
          <wp:inline distT="0" distB="0" distL="114300" distR="114300" wp14:anchorId="16F8F2CD" wp14:editId="67875892">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3781425" cy="3495675"/>
                    </a:xfrm>
                    <a:prstGeom prst="rect">
                      <a:avLst/>
                    </a:prstGeom>
                    <a:noFill/>
                    <a:ln>
                      <a:noFill/>
                    </a:ln>
                  </pic:spPr>
                </pic:pic>
              </a:graphicData>
            </a:graphic>
          </wp:inline>
        </w:drawing>
      </w:r>
    </w:p>
    <w:p w14:paraId="38A1E30A" w14:textId="77777777" w:rsidR="00C038E2" w:rsidRDefault="006A16FE">
      <w:pPr>
        <w:numPr>
          <w:ilvl w:val="0"/>
          <w:numId w:val="9"/>
        </w:numPr>
        <w:rPr>
          <w:rFonts w:ascii="微软雅黑" w:hAnsi="微软雅黑" w:cs="微软雅黑"/>
          <w:sz w:val="24"/>
          <w:szCs w:val="24"/>
        </w:rPr>
      </w:pPr>
      <w:r>
        <w:rPr>
          <w:rFonts w:ascii="微软雅黑" w:hAnsi="微软雅黑" w:cs="微软雅黑" w:hint="eastAsia"/>
          <w:sz w:val="24"/>
          <w:szCs w:val="24"/>
        </w:rPr>
        <w:lastRenderedPageBreak/>
        <w:t>进行活体检测和人脸识别认证</w:t>
      </w:r>
    </w:p>
    <w:p w14:paraId="358FB679" w14:textId="77777777" w:rsidR="00C038E2" w:rsidRDefault="006A16FE">
      <w:pPr>
        <w:rPr>
          <w:rFonts w:ascii="微软雅黑" w:hAnsi="微软雅黑" w:cs="微软雅黑"/>
        </w:rPr>
      </w:pPr>
      <w:r>
        <w:rPr>
          <w:noProof/>
        </w:rPr>
        <w:drawing>
          <wp:inline distT="0" distB="0" distL="114300" distR="114300" wp14:anchorId="4E5DB86C" wp14:editId="7C78E9D6">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5267325" cy="3529330"/>
                    </a:xfrm>
                    <a:prstGeom prst="rect">
                      <a:avLst/>
                    </a:prstGeom>
                    <a:noFill/>
                    <a:ln>
                      <a:noFill/>
                    </a:ln>
                  </pic:spPr>
                </pic:pic>
              </a:graphicData>
            </a:graphic>
          </wp:inline>
        </w:drawing>
      </w:r>
    </w:p>
    <w:p w14:paraId="65581081" w14:textId="77777777" w:rsidR="00C038E2" w:rsidRDefault="006A16FE">
      <w:pPr>
        <w:numPr>
          <w:ilvl w:val="0"/>
          <w:numId w:val="9"/>
        </w:numPr>
        <w:spacing w:line="480" w:lineRule="exact"/>
        <w:rPr>
          <w:rFonts w:ascii="微软雅黑" w:hAnsi="微软雅黑" w:cs="微软雅黑"/>
          <w:b/>
          <w:bCs/>
          <w:sz w:val="24"/>
          <w:szCs w:val="24"/>
        </w:rPr>
      </w:pPr>
      <w:r>
        <w:rPr>
          <w:rFonts w:ascii="微软雅黑" w:hAnsi="微软雅黑" w:cs="微软雅黑" w:hint="eastAsia"/>
          <w:sz w:val="24"/>
          <w:szCs w:val="24"/>
        </w:rPr>
        <w:t>系统对接公安部数据，若认证成功可进入候考区，若认证失败可点击“重试”。若</w:t>
      </w:r>
      <w:r>
        <w:rPr>
          <w:rFonts w:ascii="微软雅黑" w:hAnsi="微软雅黑" w:cs="微软雅黑" w:hint="eastAsia"/>
          <w:b/>
          <w:bCs/>
          <w:sz w:val="24"/>
          <w:szCs w:val="24"/>
        </w:rPr>
        <w:t>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14:paraId="7E7E08D0" w14:textId="77777777" w:rsidR="00C038E2" w:rsidRDefault="006A16FE">
      <w:pPr>
        <w:rPr>
          <w:rFonts w:ascii="微软雅黑" w:hAnsi="微软雅黑" w:cs="微软雅黑"/>
        </w:rPr>
      </w:pPr>
      <w:r>
        <w:rPr>
          <w:noProof/>
        </w:rPr>
        <w:lastRenderedPageBreak/>
        <w:drawing>
          <wp:inline distT="0" distB="0" distL="114300" distR="114300" wp14:anchorId="45AFB871" wp14:editId="0143B114">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5271135" cy="3521710"/>
                    </a:xfrm>
                    <a:prstGeom prst="rect">
                      <a:avLst/>
                    </a:prstGeom>
                    <a:noFill/>
                    <a:ln>
                      <a:noFill/>
                    </a:ln>
                  </pic:spPr>
                </pic:pic>
              </a:graphicData>
            </a:graphic>
          </wp:inline>
        </w:drawing>
      </w:r>
    </w:p>
    <w:p w14:paraId="44251F9B" w14:textId="77777777" w:rsidR="00C038E2" w:rsidRDefault="006A16FE">
      <w:pPr>
        <w:pStyle w:val="2"/>
        <w:spacing w:line="480" w:lineRule="exact"/>
      </w:pPr>
      <w:r>
        <w:rPr>
          <w:rFonts w:hint="eastAsia"/>
        </w:rPr>
        <w:t>第二步：进入候考区</w:t>
      </w:r>
    </w:p>
    <w:p w14:paraId="5F3A4384" w14:textId="77777777" w:rsidR="00C038E2" w:rsidRDefault="006A16FE">
      <w:pPr>
        <w:numPr>
          <w:ilvl w:val="0"/>
          <w:numId w:val="10"/>
        </w:numPr>
        <w:spacing w:line="480" w:lineRule="exact"/>
        <w:rPr>
          <w:rFonts w:ascii="微软雅黑" w:hAnsi="微软雅黑" w:cs="微软雅黑"/>
          <w:sz w:val="24"/>
          <w:szCs w:val="24"/>
        </w:rPr>
      </w:pPr>
      <w:r>
        <w:rPr>
          <w:rFonts w:ascii="微软雅黑" w:hAnsi="微软雅黑" w:cs="微软雅黑" w:hint="eastAsia"/>
          <w:sz w:val="24"/>
          <w:szCs w:val="24"/>
        </w:rPr>
        <w:t>点击“进入候考区”按钮</w:t>
      </w:r>
    </w:p>
    <w:p w14:paraId="593D005C" w14:textId="77777777" w:rsidR="00C038E2" w:rsidRDefault="006A16FE">
      <w:pPr>
        <w:rPr>
          <w:rFonts w:ascii="微软雅黑" w:hAnsi="微软雅黑" w:cs="微软雅黑"/>
        </w:rPr>
      </w:pPr>
      <w:r>
        <w:rPr>
          <w:noProof/>
        </w:rPr>
        <w:drawing>
          <wp:inline distT="0" distB="0" distL="114300" distR="114300" wp14:anchorId="1CED0091" wp14:editId="4B3B8C46">
            <wp:extent cx="4619625" cy="2971800"/>
            <wp:effectExtent l="0" t="0" r="0" b="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8"/>
                    <a:stretch>
                      <a:fillRect/>
                    </a:stretch>
                  </pic:blipFill>
                  <pic:spPr>
                    <a:xfrm>
                      <a:off x="0" y="0"/>
                      <a:ext cx="4623976" cy="2974947"/>
                    </a:xfrm>
                    <a:prstGeom prst="rect">
                      <a:avLst/>
                    </a:prstGeom>
                    <a:noFill/>
                    <a:ln>
                      <a:noFill/>
                    </a:ln>
                  </pic:spPr>
                </pic:pic>
              </a:graphicData>
            </a:graphic>
          </wp:inline>
        </w:drawing>
      </w:r>
    </w:p>
    <w:p w14:paraId="1443A85C" w14:textId="77777777" w:rsidR="00C038E2" w:rsidRDefault="006A16FE">
      <w:pPr>
        <w:numPr>
          <w:ilvl w:val="0"/>
          <w:numId w:val="10"/>
        </w:numPr>
        <w:rPr>
          <w:rFonts w:ascii="微软雅黑" w:hAnsi="微软雅黑" w:cs="微软雅黑"/>
          <w:sz w:val="24"/>
          <w:szCs w:val="24"/>
        </w:rPr>
      </w:pPr>
      <w:r>
        <w:rPr>
          <w:rFonts w:ascii="微软雅黑" w:hAnsi="微软雅黑" w:cs="微软雅黑" w:hint="eastAsia"/>
          <w:sz w:val="24"/>
          <w:szCs w:val="24"/>
        </w:rPr>
        <w:t>考生在进入前需要先同意考试承诺书</w:t>
      </w:r>
    </w:p>
    <w:p w14:paraId="029E8A39" w14:textId="77777777" w:rsidR="00C038E2" w:rsidRDefault="006A16FE">
      <w:r>
        <w:rPr>
          <w:noProof/>
        </w:rPr>
        <w:lastRenderedPageBreak/>
        <w:drawing>
          <wp:inline distT="0" distB="0" distL="114300" distR="114300" wp14:anchorId="4681375A" wp14:editId="663558A7">
            <wp:extent cx="3009900" cy="4580890"/>
            <wp:effectExtent l="0" t="0" r="0" b="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9"/>
                    <a:stretch>
                      <a:fillRect/>
                    </a:stretch>
                  </pic:blipFill>
                  <pic:spPr>
                    <a:xfrm>
                      <a:off x="0" y="0"/>
                      <a:ext cx="3011405" cy="4583397"/>
                    </a:xfrm>
                    <a:prstGeom prst="rect">
                      <a:avLst/>
                    </a:prstGeom>
                    <a:noFill/>
                    <a:ln>
                      <a:noFill/>
                    </a:ln>
                  </pic:spPr>
                </pic:pic>
              </a:graphicData>
            </a:graphic>
          </wp:inline>
        </w:drawing>
      </w:r>
    </w:p>
    <w:p w14:paraId="1729540C" w14:textId="77777777" w:rsidR="00C038E2" w:rsidRDefault="006A16FE">
      <w:pPr>
        <w:numPr>
          <w:ilvl w:val="0"/>
          <w:numId w:val="10"/>
        </w:numPr>
        <w:spacing w:line="480" w:lineRule="exact"/>
        <w:rPr>
          <w:sz w:val="24"/>
          <w:szCs w:val="24"/>
        </w:rPr>
      </w:pPr>
      <w:r>
        <w:rPr>
          <w:rFonts w:hint="eastAsia"/>
          <w:sz w:val="24"/>
          <w:szCs w:val="24"/>
        </w:rPr>
        <w:t>同意考试承诺书后，考生就会进入到候考区。</w:t>
      </w:r>
      <w:r>
        <w:rPr>
          <w:rFonts w:ascii="微软雅黑" w:hAnsi="微软雅黑" w:cs="微软雅黑" w:hint="eastAsia"/>
          <w:sz w:val="24"/>
          <w:szCs w:val="24"/>
        </w:rPr>
        <w:t>当候考官没有上线或者候考官正在跟别的考生进行通话时，考生无法看到候考官画面</w:t>
      </w:r>
      <w:r>
        <w:rPr>
          <w:rFonts w:ascii="微软雅黑" w:hAnsi="微软雅黑" w:cs="微软雅黑" w:hint="eastAsia"/>
          <w:sz w:val="24"/>
        </w:rPr>
        <w:t>。</w:t>
      </w:r>
    </w:p>
    <w:p w14:paraId="278A11B3" w14:textId="77777777" w:rsidR="00C038E2" w:rsidRDefault="006A16FE">
      <w:pPr>
        <w:numPr>
          <w:ilvl w:val="0"/>
          <w:numId w:val="10"/>
        </w:numPr>
        <w:spacing w:line="480" w:lineRule="exact"/>
        <w:rPr>
          <w:rFonts w:ascii="微软雅黑" w:hAnsi="微软雅黑" w:cs="微软雅黑"/>
          <w:sz w:val="24"/>
          <w:szCs w:val="24"/>
        </w:rPr>
      </w:pPr>
      <w:r>
        <w:rPr>
          <w:rFonts w:ascii="微软雅黑" w:hAnsi="微软雅黑" w:cs="微软雅黑" w:hint="eastAsia"/>
          <w:sz w:val="24"/>
          <w:szCs w:val="24"/>
        </w:rPr>
        <w:t>考生在候考区可以进行设备调试</w:t>
      </w:r>
    </w:p>
    <w:p w14:paraId="76D5D97D" w14:textId="77777777" w:rsidR="00C038E2" w:rsidRDefault="006A16FE">
      <w:pPr>
        <w:rPr>
          <w:rFonts w:ascii="微软雅黑" w:hAnsi="微软雅黑" w:cs="微软雅黑"/>
        </w:rPr>
      </w:pPr>
      <w:r>
        <w:rPr>
          <w:noProof/>
        </w:rPr>
        <w:drawing>
          <wp:inline distT="0" distB="0" distL="114300" distR="114300" wp14:anchorId="2796DA28" wp14:editId="613C020D">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3876675" cy="3028950"/>
                    </a:xfrm>
                    <a:prstGeom prst="rect">
                      <a:avLst/>
                    </a:prstGeom>
                    <a:noFill/>
                    <a:ln>
                      <a:noFill/>
                    </a:ln>
                  </pic:spPr>
                </pic:pic>
              </a:graphicData>
            </a:graphic>
          </wp:inline>
        </w:drawing>
      </w:r>
    </w:p>
    <w:p w14:paraId="05058BF9" w14:textId="77777777" w:rsidR="00C038E2" w:rsidRDefault="006A16FE">
      <w:pPr>
        <w:numPr>
          <w:ilvl w:val="0"/>
          <w:numId w:val="10"/>
        </w:numPr>
        <w:spacing w:line="480" w:lineRule="exact"/>
        <w:rPr>
          <w:rFonts w:ascii="微软雅黑" w:hAnsi="微软雅黑" w:cs="微软雅黑"/>
          <w:sz w:val="24"/>
          <w:szCs w:val="24"/>
        </w:rPr>
      </w:pPr>
      <w:r>
        <w:rPr>
          <w:rFonts w:ascii="微软雅黑" w:hAnsi="微软雅黑" w:cs="微软雅黑" w:hint="eastAsia"/>
          <w:b/>
          <w:bCs/>
          <w:sz w:val="24"/>
          <w:szCs w:val="24"/>
        </w:rPr>
        <w:lastRenderedPageBreak/>
        <w:t>当学院老师在钉钉联络群或者候考区通知考生双机位时，考生需要打开云考场移动端扫描该页面提供的二维码加入第二摄像头。</w:t>
      </w:r>
      <w:r>
        <w:rPr>
          <w:rFonts w:ascii="微软雅黑" w:hAnsi="微软雅黑" w:cs="微软雅黑" w:hint="eastAsia"/>
          <w:sz w:val="24"/>
          <w:szCs w:val="24"/>
        </w:rPr>
        <w:t>考生须将手机屏幕锁定设置成“永不”，避免考试期间因手机锁屏造成第二摄像头无法提供视频画面的情况</w:t>
      </w:r>
    </w:p>
    <w:p w14:paraId="40D770CD" w14:textId="77777777" w:rsidR="00C038E2" w:rsidRDefault="006A16FE">
      <w:r>
        <w:rPr>
          <w:rFonts w:hint="eastAsia"/>
          <w:noProof/>
        </w:rPr>
        <w:drawing>
          <wp:inline distT="0" distB="0" distL="114300" distR="114300" wp14:anchorId="56279E8A" wp14:editId="48F9EA9A">
            <wp:extent cx="5114925" cy="3205480"/>
            <wp:effectExtent l="0" t="0" r="0" b="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21"/>
                    <a:stretch>
                      <a:fillRect/>
                    </a:stretch>
                  </pic:blipFill>
                  <pic:spPr>
                    <a:xfrm>
                      <a:off x="0" y="0"/>
                      <a:ext cx="5118222" cy="3207756"/>
                    </a:xfrm>
                    <a:prstGeom prst="rect">
                      <a:avLst/>
                    </a:prstGeom>
                  </pic:spPr>
                </pic:pic>
              </a:graphicData>
            </a:graphic>
          </wp:inline>
        </w:drawing>
      </w:r>
    </w:p>
    <w:p w14:paraId="240F3BCC" w14:textId="77777777" w:rsidR="00C038E2" w:rsidRDefault="00C038E2"/>
    <w:p w14:paraId="7775B3FC" w14:textId="77777777" w:rsidR="00C038E2" w:rsidRDefault="006A16FE">
      <w:pPr>
        <w:numPr>
          <w:ilvl w:val="0"/>
          <w:numId w:val="10"/>
        </w:numPr>
        <w:rPr>
          <w:rFonts w:ascii="微软雅黑" w:hAnsi="微软雅黑" w:cs="微软雅黑"/>
          <w:spacing w:val="-4"/>
          <w:sz w:val="24"/>
          <w:szCs w:val="24"/>
        </w:rPr>
      </w:pPr>
      <w:r>
        <w:rPr>
          <w:rFonts w:ascii="微软雅黑" w:hAnsi="微软雅黑" w:cs="微软雅黑" w:hint="eastAsia"/>
          <w:spacing w:val="-4"/>
          <w:sz w:val="24"/>
          <w:szCs w:val="24"/>
        </w:rPr>
        <w:t>当候考官选择与该生进行对话时，考生可以看到候考官的画面并与候考官进行音视频交流</w:t>
      </w:r>
    </w:p>
    <w:p w14:paraId="7986B132" w14:textId="77777777" w:rsidR="00C038E2" w:rsidRDefault="006A16FE">
      <w:r>
        <w:rPr>
          <w:rFonts w:hint="eastAsia"/>
          <w:noProof/>
        </w:rPr>
        <w:drawing>
          <wp:inline distT="0" distB="0" distL="114300" distR="114300" wp14:anchorId="36A9E0F3" wp14:editId="2E279D4D">
            <wp:extent cx="4848225" cy="3027680"/>
            <wp:effectExtent l="0" t="0" r="0" b="127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22"/>
                    <a:stretch>
                      <a:fillRect/>
                    </a:stretch>
                  </pic:blipFill>
                  <pic:spPr>
                    <a:xfrm>
                      <a:off x="0" y="0"/>
                      <a:ext cx="4856537" cy="3033506"/>
                    </a:xfrm>
                    <a:prstGeom prst="rect">
                      <a:avLst/>
                    </a:prstGeom>
                  </pic:spPr>
                </pic:pic>
              </a:graphicData>
            </a:graphic>
          </wp:inline>
        </w:drawing>
      </w:r>
    </w:p>
    <w:p w14:paraId="3F48C5AC" w14:textId="77777777" w:rsidR="00C038E2" w:rsidRDefault="00C038E2"/>
    <w:p w14:paraId="65D430B9" w14:textId="77777777" w:rsidR="00C038E2" w:rsidRDefault="006A16FE">
      <w:pPr>
        <w:pStyle w:val="2"/>
        <w:spacing w:line="480" w:lineRule="exact"/>
      </w:pPr>
      <w:r>
        <w:rPr>
          <w:rFonts w:hint="eastAsia"/>
        </w:rPr>
        <w:t>第三步：进入考场</w:t>
      </w:r>
    </w:p>
    <w:p w14:paraId="185E0FDD" w14:textId="77777777" w:rsidR="00C038E2" w:rsidRDefault="006A16FE">
      <w:pPr>
        <w:numPr>
          <w:ilvl w:val="0"/>
          <w:numId w:val="11"/>
        </w:numPr>
        <w:spacing w:line="480" w:lineRule="exact"/>
        <w:rPr>
          <w:rFonts w:ascii="微软雅黑" w:hAnsi="微软雅黑" w:cs="微软雅黑"/>
          <w:sz w:val="24"/>
          <w:szCs w:val="24"/>
        </w:rPr>
      </w:pPr>
      <w:r>
        <w:rPr>
          <w:rFonts w:ascii="微软雅黑" w:hAnsi="微软雅黑" w:cs="微软雅黑" w:hint="eastAsia"/>
          <w:sz w:val="24"/>
          <w:szCs w:val="24"/>
        </w:rPr>
        <w:t>当轮到该生进行面试时，该生在候考区会</w:t>
      </w:r>
      <w:r>
        <w:rPr>
          <w:rFonts w:ascii="微软雅黑" w:hAnsi="微软雅黑" w:cs="微软雅黑" w:hint="eastAsia"/>
          <w:b/>
          <w:bCs/>
          <w:sz w:val="24"/>
          <w:szCs w:val="24"/>
        </w:rPr>
        <w:t>收到面试邀请</w:t>
      </w:r>
    </w:p>
    <w:p w14:paraId="6B933EEA" w14:textId="77777777" w:rsidR="00C038E2" w:rsidRDefault="006A16FE">
      <w:pPr>
        <w:rPr>
          <w:rFonts w:ascii="微软雅黑" w:hAnsi="微软雅黑" w:cs="微软雅黑"/>
        </w:rPr>
      </w:pPr>
      <w:r>
        <w:rPr>
          <w:rFonts w:ascii="微软雅黑" w:hAnsi="微软雅黑" w:cs="微软雅黑" w:hint="eastAsia"/>
          <w:noProof/>
        </w:rPr>
        <w:drawing>
          <wp:inline distT="0" distB="0" distL="114300" distR="114300" wp14:anchorId="40CA5057" wp14:editId="2C78EA61">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3"/>
                    <a:stretch>
                      <a:fillRect/>
                    </a:stretch>
                  </pic:blipFill>
                  <pic:spPr>
                    <a:xfrm>
                      <a:off x="0" y="0"/>
                      <a:ext cx="5273675" cy="3312795"/>
                    </a:xfrm>
                    <a:prstGeom prst="rect">
                      <a:avLst/>
                    </a:prstGeom>
                  </pic:spPr>
                </pic:pic>
              </a:graphicData>
            </a:graphic>
          </wp:inline>
        </w:drawing>
      </w:r>
    </w:p>
    <w:p w14:paraId="0AE1889A" w14:textId="77777777" w:rsidR="00C038E2" w:rsidRDefault="00C038E2">
      <w:pPr>
        <w:rPr>
          <w:rFonts w:ascii="微软雅黑" w:hAnsi="微软雅黑" w:cs="微软雅黑"/>
        </w:rPr>
      </w:pPr>
    </w:p>
    <w:p w14:paraId="09423D83" w14:textId="77777777" w:rsidR="00C038E2" w:rsidRDefault="006A16FE">
      <w:pPr>
        <w:numPr>
          <w:ilvl w:val="0"/>
          <w:numId w:val="11"/>
        </w:numPr>
        <w:rPr>
          <w:rFonts w:ascii="微软雅黑" w:hAnsi="微软雅黑" w:cs="微软雅黑"/>
          <w:sz w:val="24"/>
          <w:szCs w:val="24"/>
        </w:rPr>
      </w:pPr>
      <w:r>
        <w:rPr>
          <w:rFonts w:ascii="微软雅黑" w:hAnsi="微软雅黑" w:cs="微软雅黑" w:hint="eastAsia"/>
          <w:sz w:val="24"/>
          <w:szCs w:val="24"/>
        </w:rPr>
        <w:t>点击</w:t>
      </w:r>
      <w:r>
        <w:rPr>
          <w:rFonts w:ascii="微软雅黑" w:hAnsi="微软雅黑" w:cs="微软雅黑" w:hint="eastAsia"/>
          <w:b/>
          <w:bCs/>
          <w:sz w:val="24"/>
          <w:szCs w:val="24"/>
        </w:rPr>
        <w:t>进入考场</w:t>
      </w:r>
      <w:r>
        <w:rPr>
          <w:rFonts w:ascii="微软雅黑" w:hAnsi="微软雅黑" w:cs="微软雅黑" w:hint="eastAsia"/>
          <w:sz w:val="24"/>
          <w:szCs w:val="24"/>
        </w:rPr>
        <w:t>按钮，考生会从候考区切换到考场进行面试</w:t>
      </w:r>
    </w:p>
    <w:p w14:paraId="4D3E7B98" w14:textId="77777777" w:rsidR="00C038E2" w:rsidRDefault="006A16FE">
      <w:pPr>
        <w:rPr>
          <w:rFonts w:ascii="微软雅黑" w:hAnsi="微软雅黑" w:cs="微软雅黑"/>
        </w:rPr>
      </w:pPr>
      <w:r>
        <w:rPr>
          <w:rFonts w:ascii="微软雅黑" w:hAnsi="微软雅黑" w:cs="微软雅黑" w:hint="eastAsia"/>
          <w:noProof/>
        </w:rPr>
        <w:drawing>
          <wp:inline distT="0" distB="0" distL="114300" distR="114300" wp14:anchorId="35C45DBC" wp14:editId="494CCE9C">
            <wp:extent cx="5274310" cy="3294380"/>
            <wp:effectExtent l="0" t="0" r="2540" b="1270"/>
            <wp:docPr id="9" name="图片 9" descr="lALPD2sQrzt-l8bNA7jNBfQ_1524_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ALPD2sQrzt-l8bNA7jNBfQ_1524_952"/>
                    <pic:cNvPicPr>
                      <a:picLocks noChangeAspect="1"/>
                    </pic:cNvPicPr>
                  </pic:nvPicPr>
                  <pic:blipFill>
                    <a:blip r:embed="rId24"/>
                    <a:stretch>
                      <a:fillRect/>
                    </a:stretch>
                  </pic:blipFill>
                  <pic:spPr>
                    <a:xfrm>
                      <a:off x="0" y="0"/>
                      <a:ext cx="5274310" cy="3294380"/>
                    </a:xfrm>
                    <a:prstGeom prst="rect">
                      <a:avLst/>
                    </a:prstGeom>
                  </pic:spPr>
                </pic:pic>
              </a:graphicData>
            </a:graphic>
          </wp:inline>
        </w:drawing>
      </w:r>
    </w:p>
    <w:p w14:paraId="7118481D" w14:textId="77777777" w:rsidR="00C038E2" w:rsidRDefault="006A16FE">
      <w:pPr>
        <w:numPr>
          <w:ilvl w:val="0"/>
          <w:numId w:val="11"/>
        </w:numPr>
        <w:spacing w:before="100" w:beforeAutospacing="1" w:after="100" w:afterAutospacing="1"/>
        <w:rPr>
          <w:rFonts w:ascii="微软雅黑" w:hAnsi="微软雅黑" w:cs="微软雅黑"/>
          <w:sz w:val="24"/>
          <w:szCs w:val="24"/>
        </w:rPr>
      </w:pPr>
      <w:r>
        <w:rPr>
          <w:rFonts w:ascii="微软雅黑" w:hAnsi="微软雅黑" w:cs="微软雅黑" w:hint="eastAsia"/>
          <w:sz w:val="24"/>
          <w:szCs w:val="24"/>
        </w:rPr>
        <w:t>考生可以</w:t>
      </w:r>
      <w:r>
        <w:rPr>
          <w:rFonts w:ascii="微软雅黑" w:hAnsi="微软雅黑" w:cs="微软雅黑" w:hint="eastAsia"/>
          <w:b/>
          <w:bCs/>
          <w:sz w:val="24"/>
          <w:szCs w:val="24"/>
        </w:rPr>
        <w:t>共享屏幕</w:t>
      </w:r>
      <w:r>
        <w:rPr>
          <w:rFonts w:ascii="微软雅黑" w:hAnsi="微软雅黑" w:cs="微软雅黑" w:hint="eastAsia"/>
          <w:sz w:val="24"/>
          <w:szCs w:val="24"/>
        </w:rPr>
        <w:t>供考官观看也可以查看考官端的共享屏幕，抽题环节一般</w:t>
      </w:r>
      <w:r>
        <w:rPr>
          <w:rFonts w:ascii="微软雅黑" w:hAnsi="微软雅黑" w:cs="微软雅黑" w:hint="eastAsia"/>
          <w:sz w:val="24"/>
          <w:szCs w:val="24"/>
        </w:rPr>
        <w:lastRenderedPageBreak/>
        <w:t>通过共享考官端的屏幕完成。</w:t>
      </w:r>
    </w:p>
    <w:p w14:paraId="4B936ED4" w14:textId="77777777" w:rsidR="00C038E2" w:rsidRDefault="006A16FE">
      <w:r>
        <w:rPr>
          <w:rFonts w:hint="eastAsia"/>
          <w:noProof/>
        </w:rPr>
        <w:drawing>
          <wp:inline distT="0" distB="0" distL="114300" distR="114300" wp14:anchorId="229F244B" wp14:editId="4E40211E">
            <wp:extent cx="5268595" cy="3290570"/>
            <wp:effectExtent l="0" t="0" r="8255" b="5080"/>
            <wp:docPr id="11" name="图片 11" descr="lALPD3IrrIUZqNzNA_rNBl4_1630_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ALPD3IrrIUZqNzNA_rNBl4_1630_1018"/>
                    <pic:cNvPicPr>
                      <a:picLocks noChangeAspect="1"/>
                    </pic:cNvPicPr>
                  </pic:nvPicPr>
                  <pic:blipFill>
                    <a:blip r:embed="rId25"/>
                    <a:stretch>
                      <a:fillRect/>
                    </a:stretch>
                  </pic:blipFill>
                  <pic:spPr>
                    <a:xfrm>
                      <a:off x="0" y="0"/>
                      <a:ext cx="5268595" cy="3290570"/>
                    </a:xfrm>
                    <a:prstGeom prst="rect">
                      <a:avLst/>
                    </a:prstGeom>
                  </pic:spPr>
                </pic:pic>
              </a:graphicData>
            </a:graphic>
          </wp:inline>
        </w:drawing>
      </w:r>
    </w:p>
    <w:p w14:paraId="720FA33D" w14:textId="77777777" w:rsidR="00C038E2" w:rsidRDefault="00C038E2"/>
    <w:p w14:paraId="5CF64E66" w14:textId="77777777" w:rsidR="00C038E2" w:rsidRDefault="00C038E2"/>
    <w:p w14:paraId="702A86FA" w14:textId="77777777" w:rsidR="00C038E2" w:rsidRDefault="006A16FE">
      <w:pPr>
        <w:pStyle w:val="1"/>
        <w:numPr>
          <w:ilvl w:val="0"/>
          <w:numId w:val="4"/>
        </w:numPr>
        <w:spacing w:before="0" w:after="0" w:line="480" w:lineRule="exact"/>
        <w:rPr>
          <w:sz w:val="32"/>
          <w:szCs w:val="32"/>
        </w:rPr>
      </w:pPr>
      <w:bookmarkStart w:id="1" w:name="_Toc17901"/>
      <w:r>
        <w:rPr>
          <w:rFonts w:hint="eastAsia"/>
          <w:sz w:val="32"/>
          <w:szCs w:val="32"/>
        </w:rPr>
        <w:t>考后</w:t>
      </w:r>
      <w:bookmarkEnd w:id="1"/>
    </w:p>
    <w:p w14:paraId="2A89228D" w14:textId="77777777" w:rsidR="00C038E2" w:rsidRDefault="006A16FE">
      <w:pPr>
        <w:numPr>
          <w:ilvl w:val="0"/>
          <w:numId w:val="12"/>
        </w:numPr>
        <w:spacing w:line="480" w:lineRule="exact"/>
        <w:rPr>
          <w:rFonts w:ascii="微软雅黑" w:hAnsi="微软雅黑" w:cs="微软雅黑"/>
          <w:sz w:val="24"/>
          <w:szCs w:val="24"/>
        </w:rPr>
      </w:pPr>
      <w:r>
        <w:rPr>
          <w:rFonts w:ascii="微软雅黑" w:hAnsi="微软雅黑" w:cs="微软雅黑" w:hint="eastAsia"/>
          <w:sz w:val="24"/>
          <w:szCs w:val="24"/>
        </w:rPr>
        <w:t>面试结束时，考生会收到</w:t>
      </w:r>
      <w:r>
        <w:rPr>
          <w:rFonts w:ascii="微软雅黑" w:hAnsi="微软雅黑" w:cs="微软雅黑" w:hint="eastAsia"/>
          <w:b/>
          <w:bCs/>
          <w:sz w:val="24"/>
          <w:szCs w:val="24"/>
        </w:rPr>
        <w:t>面试结束提醒</w:t>
      </w:r>
    </w:p>
    <w:p w14:paraId="69FF4D44" w14:textId="77777777" w:rsidR="00C038E2" w:rsidRDefault="006A16FE">
      <w:pPr>
        <w:rPr>
          <w:rFonts w:ascii="微软雅黑" w:hAnsi="微软雅黑" w:cs="微软雅黑"/>
        </w:rPr>
      </w:pPr>
      <w:r>
        <w:rPr>
          <w:rFonts w:ascii="微软雅黑" w:hAnsi="微软雅黑" w:cs="微软雅黑" w:hint="eastAsia"/>
          <w:noProof/>
        </w:rPr>
        <w:drawing>
          <wp:inline distT="0" distB="0" distL="114300" distR="114300" wp14:anchorId="0D436DDE" wp14:editId="6EDA9BB0">
            <wp:extent cx="5268595" cy="3281680"/>
            <wp:effectExtent l="0" t="0" r="8255" b="13970"/>
            <wp:docPr id="12" name="图片 12" descr="lALPD3zUKHNt2DnNA4bNBag_1448_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ALPD3zUKHNt2DnNA4bNBag_1448_902"/>
                    <pic:cNvPicPr>
                      <a:picLocks noChangeAspect="1"/>
                    </pic:cNvPicPr>
                  </pic:nvPicPr>
                  <pic:blipFill>
                    <a:blip r:embed="rId26"/>
                    <a:stretch>
                      <a:fillRect/>
                    </a:stretch>
                  </pic:blipFill>
                  <pic:spPr>
                    <a:xfrm>
                      <a:off x="0" y="0"/>
                      <a:ext cx="5268595" cy="3281680"/>
                    </a:xfrm>
                    <a:prstGeom prst="rect">
                      <a:avLst/>
                    </a:prstGeom>
                  </pic:spPr>
                </pic:pic>
              </a:graphicData>
            </a:graphic>
          </wp:inline>
        </w:drawing>
      </w:r>
    </w:p>
    <w:p w14:paraId="67CDCFD3" w14:textId="7EC4EAFF" w:rsidR="00C038E2" w:rsidRDefault="006A16FE" w:rsidP="008878B2">
      <w:pPr>
        <w:numPr>
          <w:ilvl w:val="0"/>
          <w:numId w:val="12"/>
        </w:numPr>
        <w:spacing w:before="100" w:beforeAutospacing="1" w:after="100" w:afterAutospacing="1"/>
      </w:pPr>
      <w:r w:rsidRPr="008878B2">
        <w:rPr>
          <w:rFonts w:ascii="微软雅黑" w:hAnsi="微软雅黑" w:cs="微软雅黑" w:hint="eastAsia"/>
          <w:sz w:val="24"/>
          <w:szCs w:val="24"/>
        </w:rPr>
        <w:t>点击“关闭考试”按钮退出考场</w:t>
      </w:r>
      <w:r>
        <w:rPr>
          <w:rFonts w:hint="eastAsia"/>
        </w:rPr>
        <w:br w:type="page"/>
      </w:r>
    </w:p>
    <w:p w14:paraId="5DAAC960" w14:textId="77777777" w:rsidR="00C038E2" w:rsidRDefault="006A16FE">
      <w:pPr>
        <w:pStyle w:val="1"/>
        <w:jc w:val="center"/>
        <w:rPr>
          <w:rFonts w:ascii="方正小标宋_GBK" w:eastAsia="方正小标宋_GBK" w:hAnsi="仿宋"/>
          <w:szCs w:val="36"/>
        </w:rPr>
      </w:pPr>
      <w:r>
        <w:rPr>
          <w:rFonts w:hint="eastAsia"/>
        </w:rPr>
        <w:lastRenderedPageBreak/>
        <w:t>六、“云考场”考生操作视频教程</w:t>
      </w:r>
    </w:p>
    <w:p w14:paraId="7BFC62D4" w14:textId="77777777" w:rsidR="00C038E2" w:rsidRDefault="00C038E2">
      <w:pPr>
        <w:pStyle w:val="3"/>
        <w:tabs>
          <w:tab w:val="left" w:pos="2340"/>
        </w:tabs>
        <w:spacing w:line="550" w:lineRule="exact"/>
        <w:ind w:firstLine="0"/>
        <w:rPr>
          <w:rFonts w:ascii="仿宋" w:eastAsia="仿宋" w:hAnsi="仿宋"/>
          <w:szCs w:val="30"/>
        </w:rPr>
      </w:pPr>
    </w:p>
    <w:p w14:paraId="1C6861FE" w14:textId="77777777" w:rsidR="00C038E2" w:rsidRDefault="006A16FE">
      <w:pPr>
        <w:pStyle w:val="3"/>
        <w:tabs>
          <w:tab w:val="left" w:pos="2340"/>
        </w:tabs>
        <w:spacing w:line="550" w:lineRule="exact"/>
        <w:ind w:firstLineChars="200" w:firstLine="560"/>
        <w:rPr>
          <w:rFonts w:ascii="Times New Roman"/>
        </w:rPr>
      </w:pPr>
      <w:r>
        <w:rPr>
          <w:rFonts w:hint="eastAsia"/>
          <w:sz w:val="28"/>
          <w:szCs w:val="28"/>
        </w:rPr>
        <w:t>视频演示网址：</w:t>
      </w:r>
      <w:r>
        <w:rPr>
          <w:rFonts w:ascii="Times New Roman"/>
        </w:rPr>
        <w:t>https://examination-1259785003.</w:t>
      </w:r>
    </w:p>
    <w:p w14:paraId="6B84143A" w14:textId="77777777" w:rsidR="00C038E2" w:rsidRDefault="006A16FE">
      <w:pPr>
        <w:pStyle w:val="3"/>
        <w:tabs>
          <w:tab w:val="left" w:pos="2340"/>
        </w:tabs>
        <w:spacing w:line="550" w:lineRule="exact"/>
        <w:ind w:firstLine="0"/>
        <w:rPr>
          <w:rFonts w:ascii="Times New Roman"/>
          <w:sz w:val="28"/>
          <w:szCs w:val="28"/>
        </w:rPr>
      </w:pPr>
      <w:r>
        <w:rPr>
          <w:rFonts w:ascii="Times New Roman"/>
        </w:rPr>
        <w:t>cos.ap-shanghai.myqcloud.com/cloudexam/static/kaosheng.mp4</w:t>
      </w:r>
    </w:p>
    <w:p w14:paraId="4508F5CC" w14:textId="77777777" w:rsidR="00C038E2" w:rsidRDefault="00C038E2">
      <w:pPr>
        <w:widowControl/>
        <w:jc w:val="left"/>
        <w:rPr>
          <w:sz w:val="28"/>
          <w:szCs w:val="28"/>
        </w:rPr>
      </w:pPr>
    </w:p>
    <w:p w14:paraId="03CA6F5A" w14:textId="77777777" w:rsidR="00C038E2" w:rsidRDefault="006A16FE">
      <w:pPr>
        <w:rPr>
          <w:rFonts w:ascii="方正小标宋_GBK" w:eastAsia="方正小标宋_GBK" w:hAnsi="仿宋" w:cs="Times New Roman"/>
          <w:bCs/>
          <w:kern w:val="0"/>
          <w:sz w:val="36"/>
          <w:szCs w:val="36"/>
        </w:rPr>
      </w:pPr>
      <w:r>
        <w:rPr>
          <w:rFonts w:ascii="方正小标宋_GBK" w:eastAsia="方正小标宋_GBK" w:hAnsi="仿宋" w:cs="Times New Roman" w:hint="eastAsia"/>
          <w:bCs/>
          <w:kern w:val="0"/>
          <w:sz w:val="36"/>
          <w:szCs w:val="36"/>
        </w:rPr>
        <w:br w:type="page"/>
      </w:r>
    </w:p>
    <w:p w14:paraId="081E73D1" w14:textId="77777777" w:rsidR="00C038E2" w:rsidRDefault="006A16FE">
      <w:pPr>
        <w:pStyle w:val="1"/>
        <w:jc w:val="center"/>
        <w:rPr>
          <w:rFonts w:ascii="方正小标宋_GBK" w:eastAsia="方正小标宋_GBK" w:hAnsi="仿宋" w:cs="Times New Roman"/>
          <w:kern w:val="0"/>
          <w:szCs w:val="36"/>
        </w:rPr>
      </w:pPr>
      <w:r>
        <w:rPr>
          <w:rFonts w:hint="eastAsia"/>
        </w:rPr>
        <w:lastRenderedPageBreak/>
        <w:t>七、咨询、监督电话</w:t>
      </w:r>
    </w:p>
    <w:p w14:paraId="134DBB2C" w14:textId="77777777" w:rsidR="00C038E2" w:rsidRDefault="006A16FE">
      <w:pPr>
        <w:widowControl/>
        <w:ind w:leftChars="67" w:left="141" w:firstLineChars="100" w:firstLine="281"/>
        <w:jc w:val="left"/>
        <w:rPr>
          <w:rFonts w:ascii="仿宋" w:eastAsia="仿宋" w:hAnsi="仿宋" w:cs="宋体"/>
          <w:b/>
          <w:kern w:val="0"/>
          <w:sz w:val="28"/>
          <w:szCs w:val="28"/>
        </w:rPr>
      </w:pPr>
      <w:r>
        <w:rPr>
          <w:rFonts w:ascii="仿宋" w:eastAsia="仿宋" w:hAnsi="仿宋" w:cs="宋体" w:hint="eastAsia"/>
          <w:b/>
          <w:kern w:val="0"/>
          <w:sz w:val="28"/>
          <w:szCs w:val="28"/>
        </w:rPr>
        <w:t>1.学院咨询电话</w:t>
      </w:r>
    </w:p>
    <w:tbl>
      <w:tblPr>
        <w:tblW w:w="7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693"/>
        <w:gridCol w:w="1833"/>
        <w:gridCol w:w="1974"/>
      </w:tblGrid>
      <w:tr w:rsidR="00C038E2" w14:paraId="755E0AC7" w14:textId="77777777">
        <w:trPr>
          <w:trHeight w:val="641"/>
          <w:jc w:val="center"/>
        </w:trPr>
        <w:tc>
          <w:tcPr>
            <w:tcW w:w="846" w:type="dxa"/>
            <w:vAlign w:val="center"/>
          </w:tcPr>
          <w:p w14:paraId="28123AD6" w14:textId="7CB5CE52" w:rsidR="00C038E2" w:rsidRDefault="00391458">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学院</w:t>
            </w:r>
            <w:r w:rsidR="006A16FE">
              <w:rPr>
                <w:rFonts w:ascii="仿宋_GB2312" w:eastAsia="仿宋_GB2312" w:hAnsi="宋体" w:cs="宋体" w:hint="eastAsia"/>
                <w:b/>
                <w:bCs/>
                <w:kern w:val="0"/>
                <w:sz w:val="24"/>
              </w:rPr>
              <w:t>序</w:t>
            </w:r>
            <w:r>
              <w:rPr>
                <w:rFonts w:ascii="仿宋_GB2312" w:eastAsia="仿宋_GB2312" w:hAnsi="宋体" w:cs="宋体" w:hint="eastAsia"/>
                <w:b/>
                <w:bCs/>
                <w:kern w:val="0"/>
                <w:sz w:val="24"/>
              </w:rPr>
              <w:t>号</w:t>
            </w:r>
          </w:p>
        </w:tc>
        <w:tc>
          <w:tcPr>
            <w:tcW w:w="2693" w:type="dxa"/>
            <w:vAlign w:val="center"/>
          </w:tcPr>
          <w:p w14:paraId="5E67F1E4" w14:textId="77777777" w:rsidR="00C038E2" w:rsidRDefault="006A16FE">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学院名称</w:t>
            </w:r>
          </w:p>
        </w:tc>
        <w:tc>
          <w:tcPr>
            <w:tcW w:w="1833" w:type="dxa"/>
            <w:vAlign w:val="center"/>
          </w:tcPr>
          <w:p w14:paraId="54B7A2FA" w14:textId="77777777" w:rsidR="00C038E2" w:rsidRDefault="006A16FE">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办公电话</w:t>
            </w:r>
          </w:p>
          <w:p w14:paraId="23F420EC" w14:textId="77777777" w:rsidR="00C038E2" w:rsidRDefault="006A16FE">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(区号:025)</w:t>
            </w:r>
          </w:p>
        </w:tc>
        <w:tc>
          <w:tcPr>
            <w:tcW w:w="1974" w:type="dxa"/>
            <w:vAlign w:val="center"/>
          </w:tcPr>
          <w:p w14:paraId="679FB7E0" w14:textId="77777777" w:rsidR="00C038E2" w:rsidRDefault="006A16FE">
            <w:pPr>
              <w:widowControl/>
              <w:jc w:val="center"/>
              <w:rPr>
                <w:rFonts w:ascii="仿宋_GB2312" w:eastAsia="仿宋_GB2312" w:hAnsi="宋体" w:cs="宋体"/>
                <w:b/>
                <w:bCs/>
                <w:kern w:val="0"/>
                <w:sz w:val="24"/>
              </w:rPr>
            </w:pPr>
            <w:r>
              <w:rPr>
                <w:rFonts w:ascii="仿宋_GB2312" w:eastAsia="仿宋_GB2312" w:hAnsi="宋体" w:cs="宋体" w:hint="eastAsia"/>
                <w:b/>
                <w:bCs/>
                <w:kern w:val="0"/>
                <w:sz w:val="24"/>
              </w:rPr>
              <w:t>校区</w:t>
            </w:r>
          </w:p>
        </w:tc>
      </w:tr>
      <w:tr w:rsidR="00C038E2" w14:paraId="7444A4AB" w14:textId="77777777">
        <w:trPr>
          <w:trHeight w:val="284"/>
          <w:jc w:val="center"/>
        </w:trPr>
        <w:tc>
          <w:tcPr>
            <w:tcW w:w="846" w:type="dxa"/>
            <w:vAlign w:val="center"/>
          </w:tcPr>
          <w:p w14:paraId="33D05E8B"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01</w:t>
            </w:r>
          </w:p>
        </w:tc>
        <w:tc>
          <w:tcPr>
            <w:tcW w:w="2693" w:type="dxa"/>
            <w:vAlign w:val="bottom"/>
          </w:tcPr>
          <w:p w14:paraId="5BC7C3D9" w14:textId="77777777" w:rsidR="00C038E2" w:rsidRDefault="006A16FE">
            <w:pPr>
              <w:widowControl/>
              <w:jc w:val="left"/>
              <w:rPr>
                <w:rFonts w:ascii="仿宋_GB2312" w:eastAsia="仿宋_GB2312" w:hAnsi="Arial" w:cs="Arial"/>
                <w:kern w:val="0"/>
                <w:sz w:val="24"/>
              </w:rPr>
            </w:pPr>
            <w:r>
              <w:rPr>
                <w:rFonts w:ascii="仿宋_GB2312" w:eastAsia="仿宋_GB2312" w:hAnsi="Arial" w:cs="Arial" w:hint="eastAsia"/>
                <w:sz w:val="24"/>
              </w:rPr>
              <w:t>文学院</w:t>
            </w:r>
          </w:p>
        </w:tc>
        <w:tc>
          <w:tcPr>
            <w:tcW w:w="1833" w:type="dxa"/>
            <w:vAlign w:val="center"/>
          </w:tcPr>
          <w:p w14:paraId="19B1555E"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83598528</w:t>
            </w:r>
          </w:p>
        </w:tc>
        <w:tc>
          <w:tcPr>
            <w:tcW w:w="1974" w:type="dxa"/>
          </w:tcPr>
          <w:p w14:paraId="4324C274"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随园</w:t>
            </w:r>
          </w:p>
        </w:tc>
      </w:tr>
      <w:tr w:rsidR="00C038E2" w14:paraId="113CB332" w14:textId="77777777">
        <w:trPr>
          <w:trHeight w:val="284"/>
          <w:jc w:val="center"/>
        </w:trPr>
        <w:tc>
          <w:tcPr>
            <w:tcW w:w="846" w:type="dxa"/>
            <w:vAlign w:val="center"/>
          </w:tcPr>
          <w:p w14:paraId="086E2DBC"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02</w:t>
            </w:r>
          </w:p>
        </w:tc>
        <w:tc>
          <w:tcPr>
            <w:tcW w:w="2693" w:type="dxa"/>
            <w:vAlign w:val="bottom"/>
          </w:tcPr>
          <w:p w14:paraId="05DD3149" w14:textId="77777777" w:rsidR="00C038E2" w:rsidRDefault="006A16FE">
            <w:pPr>
              <w:rPr>
                <w:rFonts w:ascii="仿宋_GB2312" w:eastAsia="仿宋_GB2312" w:hAnsi="Arial" w:cs="Arial"/>
                <w:sz w:val="24"/>
              </w:rPr>
            </w:pPr>
            <w:r>
              <w:rPr>
                <w:rFonts w:ascii="仿宋_GB2312" w:eastAsia="仿宋_GB2312" w:hAnsi="Arial" w:cs="Arial" w:hint="eastAsia"/>
                <w:sz w:val="24"/>
              </w:rPr>
              <w:t>新闻与传播学院</w:t>
            </w:r>
          </w:p>
        </w:tc>
        <w:tc>
          <w:tcPr>
            <w:tcW w:w="1833" w:type="dxa"/>
            <w:vAlign w:val="center"/>
          </w:tcPr>
          <w:p w14:paraId="11B8628A"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83598863</w:t>
            </w:r>
          </w:p>
        </w:tc>
        <w:tc>
          <w:tcPr>
            <w:tcW w:w="1974" w:type="dxa"/>
          </w:tcPr>
          <w:p w14:paraId="69A8F144"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随园</w:t>
            </w:r>
          </w:p>
        </w:tc>
      </w:tr>
      <w:tr w:rsidR="00C038E2" w14:paraId="789EC529" w14:textId="77777777">
        <w:trPr>
          <w:trHeight w:val="284"/>
          <w:jc w:val="center"/>
        </w:trPr>
        <w:tc>
          <w:tcPr>
            <w:tcW w:w="846" w:type="dxa"/>
            <w:vAlign w:val="center"/>
          </w:tcPr>
          <w:p w14:paraId="60B33172"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03</w:t>
            </w:r>
          </w:p>
        </w:tc>
        <w:tc>
          <w:tcPr>
            <w:tcW w:w="2693" w:type="dxa"/>
            <w:vAlign w:val="bottom"/>
          </w:tcPr>
          <w:p w14:paraId="557CC9AA" w14:textId="77777777" w:rsidR="00C038E2" w:rsidRDefault="006A16FE">
            <w:pPr>
              <w:rPr>
                <w:rFonts w:ascii="仿宋_GB2312" w:eastAsia="仿宋_GB2312" w:hAnsi="Arial" w:cs="Arial"/>
                <w:sz w:val="24"/>
              </w:rPr>
            </w:pPr>
            <w:r>
              <w:rPr>
                <w:rFonts w:ascii="仿宋_GB2312" w:eastAsia="仿宋_GB2312" w:hAnsi="Arial" w:cs="Arial" w:hint="eastAsia"/>
                <w:sz w:val="24"/>
              </w:rPr>
              <w:t>公共管理学院</w:t>
            </w:r>
          </w:p>
        </w:tc>
        <w:tc>
          <w:tcPr>
            <w:tcW w:w="1833" w:type="dxa"/>
            <w:vAlign w:val="center"/>
          </w:tcPr>
          <w:p w14:paraId="2F516423"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85898311</w:t>
            </w:r>
          </w:p>
        </w:tc>
        <w:tc>
          <w:tcPr>
            <w:tcW w:w="1974" w:type="dxa"/>
          </w:tcPr>
          <w:p w14:paraId="607B6356"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3FC0B969" w14:textId="77777777">
        <w:trPr>
          <w:trHeight w:val="284"/>
          <w:jc w:val="center"/>
        </w:trPr>
        <w:tc>
          <w:tcPr>
            <w:tcW w:w="846" w:type="dxa"/>
            <w:vAlign w:val="center"/>
          </w:tcPr>
          <w:p w14:paraId="7DFEBDD0"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04</w:t>
            </w:r>
          </w:p>
        </w:tc>
        <w:tc>
          <w:tcPr>
            <w:tcW w:w="2693" w:type="dxa"/>
            <w:vAlign w:val="bottom"/>
          </w:tcPr>
          <w:p w14:paraId="30C4C196" w14:textId="77777777" w:rsidR="00C038E2" w:rsidRDefault="006A16FE">
            <w:pPr>
              <w:rPr>
                <w:rFonts w:ascii="仿宋_GB2312" w:eastAsia="仿宋_GB2312" w:hAnsi="Arial" w:cs="Arial"/>
                <w:sz w:val="24"/>
              </w:rPr>
            </w:pPr>
            <w:r>
              <w:rPr>
                <w:rFonts w:ascii="仿宋_GB2312" w:eastAsia="仿宋_GB2312" w:hAnsi="Arial" w:cs="Arial" w:hint="eastAsia"/>
                <w:sz w:val="24"/>
              </w:rPr>
              <w:t>法学院</w:t>
            </w:r>
          </w:p>
        </w:tc>
        <w:tc>
          <w:tcPr>
            <w:tcW w:w="1833" w:type="dxa"/>
            <w:vAlign w:val="center"/>
          </w:tcPr>
          <w:p w14:paraId="07435610"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83598330</w:t>
            </w:r>
          </w:p>
        </w:tc>
        <w:tc>
          <w:tcPr>
            <w:tcW w:w="1974" w:type="dxa"/>
          </w:tcPr>
          <w:p w14:paraId="3D494AA0"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2C55E79E" w14:textId="77777777" w:rsidTr="00391458">
        <w:trPr>
          <w:trHeight w:val="129"/>
          <w:jc w:val="center"/>
        </w:trPr>
        <w:tc>
          <w:tcPr>
            <w:tcW w:w="846" w:type="dxa"/>
            <w:vAlign w:val="center"/>
          </w:tcPr>
          <w:p w14:paraId="5F95D074"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05</w:t>
            </w:r>
          </w:p>
        </w:tc>
        <w:tc>
          <w:tcPr>
            <w:tcW w:w="2693" w:type="dxa"/>
            <w:vAlign w:val="bottom"/>
          </w:tcPr>
          <w:p w14:paraId="49652AC0" w14:textId="66928881" w:rsidR="00C038E2" w:rsidRDefault="006A16FE" w:rsidP="00391458">
            <w:pPr>
              <w:rPr>
                <w:rFonts w:ascii="仿宋_GB2312" w:eastAsia="仿宋_GB2312" w:hAnsi="宋体" w:cs="宋体"/>
                <w:kern w:val="0"/>
                <w:sz w:val="24"/>
              </w:rPr>
            </w:pPr>
            <w:r>
              <w:rPr>
                <w:rFonts w:ascii="仿宋_GB2312" w:eastAsia="仿宋_GB2312" w:hAnsi="宋体" w:cs="宋体" w:hint="eastAsia"/>
                <w:kern w:val="0"/>
                <w:sz w:val="24"/>
              </w:rPr>
              <w:t>商学院</w:t>
            </w:r>
          </w:p>
        </w:tc>
        <w:tc>
          <w:tcPr>
            <w:tcW w:w="1833" w:type="dxa"/>
            <w:vAlign w:val="center"/>
          </w:tcPr>
          <w:p w14:paraId="4FA7D45E" w14:textId="7F676D6F" w:rsidR="00C038E2" w:rsidRDefault="006A16FE" w:rsidP="00391458">
            <w:pPr>
              <w:widowControl/>
              <w:jc w:val="center"/>
              <w:rPr>
                <w:rFonts w:ascii="仿宋_GB2312" w:eastAsia="仿宋_GB2312" w:hAnsi="宋体" w:cs="宋体"/>
                <w:kern w:val="0"/>
                <w:sz w:val="24"/>
              </w:rPr>
            </w:pPr>
            <w:r>
              <w:rPr>
                <w:rFonts w:ascii="仿宋_GB2312" w:eastAsia="仿宋_GB2312" w:hAnsi="宋体" w:cs="宋体" w:hint="eastAsia"/>
                <w:kern w:val="0"/>
                <w:sz w:val="24"/>
              </w:rPr>
              <w:t>85891140</w:t>
            </w:r>
          </w:p>
        </w:tc>
        <w:tc>
          <w:tcPr>
            <w:tcW w:w="1974" w:type="dxa"/>
          </w:tcPr>
          <w:p w14:paraId="14376622" w14:textId="70CBAECB" w:rsidR="00C038E2" w:rsidRDefault="006A16FE" w:rsidP="00391458">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4EAFAED1" w14:textId="77777777">
        <w:trPr>
          <w:trHeight w:val="284"/>
          <w:jc w:val="center"/>
        </w:trPr>
        <w:tc>
          <w:tcPr>
            <w:tcW w:w="846" w:type="dxa"/>
            <w:vAlign w:val="center"/>
          </w:tcPr>
          <w:p w14:paraId="76A353E3"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06</w:t>
            </w:r>
          </w:p>
        </w:tc>
        <w:tc>
          <w:tcPr>
            <w:tcW w:w="2693" w:type="dxa"/>
            <w:vAlign w:val="bottom"/>
          </w:tcPr>
          <w:p w14:paraId="72D63435" w14:textId="77777777" w:rsidR="00C038E2" w:rsidRDefault="006A16FE">
            <w:pPr>
              <w:rPr>
                <w:rFonts w:ascii="仿宋_GB2312" w:eastAsia="仿宋_GB2312" w:hAnsi="Arial" w:cs="Arial"/>
                <w:sz w:val="24"/>
              </w:rPr>
            </w:pPr>
            <w:r>
              <w:rPr>
                <w:rFonts w:ascii="仿宋_GB2312" w:eastAsia="仿宋_GB2312" w:hAnsi="Arial" w:cs="Arial" w:hint="eastAsia"/>
                <w:sz w:val="24"/>
              </w:rPr>
              <w:t>教育科学学院</w:t>
            </w:r>
          </w:p>
        </w:tc>
        <w:tc>
          <w:tcPr>
            <w:tcW w:w="1833" w:type="dxa"/>
            <w:vAlign w:val="center"/>
          </w:tcPr>
          <w:p w14:paraId="1E9DC221"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83598873</w:t>
            </w:r>
          </w:p>
        </w:tc>
        <w:tc>
          <w:tcPr>
            <w:tcW w:w="1974" w:type="dxa"/>
          </w:tcPr>
          <w:p w14:paraId="252D1C9E"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随园</w:t>
            </w:r>
          </w:p>
        </w:tc>
      </w:tr>
      <w:tr w:rsidR="00C038E2" w14:paraId="5E8A44FF" w14:textId="77777777">
        <w:trPr>
          <w:trHeight w:val="284"/>
          <w:jc w:val="center"/>
        </w:trPr>
        <w:tc>
          <w:tcPr>
            <w:tcW w:w="846" w:type="dxa"/>
            <w:vAlign w:val="center"/>
          </w:tcPr>
          <w:p w14:paraId="44D26476"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07</w:t>
            </w:r>
          </w:p>
        </w:tc>
        <w:tc>
          <w:tcPr>
            <w:tcW w:w="2693" w:type="dxa"/>
            <w:vAlign w:val="bottom"/>
          </w:tcPr>
          <w:p w14:paraId="5664E938" w14:textId="77777777" w:rsidR="00C038E2" w:rsidRDefault="006A16FE">
            <w:pPr>
              <w:rPr>
                <w:rFonts w:ascii="仿宋_GB2312" w:eastAsia="仿宋_GB2312" w:hAnsi="Arial" w:cs="Arial"/>
                <w:sz w:val="24"/>
              </w:rPr>
            </w:pPr>
            <w:r>
              <w:rPr>
                <w:rFonts w:ascii="仿宋_GB2312" w:eastAsia="仿宋_GB2312" w:hAnsi="Arial" w:cs="Arial" w:hint="eastAsia"/>
                <w:sz w:val="24"/>
              </w:rPr>
              <w:t>外国语学院</w:t>
            </w:r>
          </w:p>
        </w:tc>
        <w:tc>
          <w:tcPr>
            <w:tcW w:w="1833" w:type="dxa"/>
            <w:vAlign w:val="center"/>
          </w:tcPr>
          <w:p w14:paraId="7853E7D3"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83598557</w:t>
            </w:r>
          </w:p>
        </w:tc>
        <w:tc>
          <w:tcPr>
            <w:tcW w:w="1974" w:type="dxa"/>
          </w:tcPr>
          <w:p w14:paraId="45F18BBA"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随园</w:t>
            </w:r>
          </w:p>
        </w:tc>
      </w:tr>
      <w:tr w:rsidR="00C038E2" w14:paraId="567F9C62" w14:textId="77777777">
        <w:trPr>
          <w:trHeight w:val="284"/>
          <w:jc w:val="center"/>
        </w:trPr>
        <w:tc>
          <w:tcPr>
            <w:tcW w:w="846" w:type="dxa"/>
            <w:vAlign w:val="center"/>
          </w:tcPr>
          <w:p w14:paraId="7985D016"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08</w:t>
            </w:r>
          </w:p>
        </w:tc>
        <w:tc>
          <w:tcPr>
            <w:tcW w:w="2693" w:type="dxa"/>
            <w:vAlign w:val="bottom"/>
          </w:tcPr>
          <w:p w14:paraId="1D8CD9F3" w14:textId="77777777" w:rsidR="00C038E2" w:rsidRDefault="006A16FE">
            <w:pPr>
              <w:rPr>
                <w:rFonts w:ascii="仿宋_GB2312" w:eastAsia="仿宋_GB2312" w:hAnsi="Arial" w:cs="Arial"/>
                <w:sz w:val="24"/>
              </w:rPr>
            </w:pPr>
            <w:r>
              <w:rPr>
                <w:rFonts w:ascii="仿宋_GB2312" w:eastAsia="仿宋_GB2312" w:hAnsi="Arial" w:cs="Arial" w:hint="eastAsia"/>
                <w:sz w:val="24"/>
              </w:rPr>
              <w:t>社会发展学院</w:t>
            </w:r>
          </w:p>
        </w:tc>
        <w:tc>
          <w:tcPr>
            <w:tcW w:w="1833" w:type="dxa"/>
            <w:vAlign w:val="center"/>
          </w:tcPr>
          <w:p w14:paraId="3F91FFCA"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83598252</w:t>
            </w:r>
          </w:p>
        </w:tc>
        <w:tc>
          <w:tcPr>
            <w:tcW w:w="1974" w:type="dxa"/>
          </w:tcPr>
          <w:p w14:paraId="5F0ED148"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随园</w:t>
            </w:r>
          </w:p>
        </w:tc>
      </w:tr>
      <w:tr w:rsidR="00C038E2" w14:paraId="574098BF" w14:textId="77777777">
        <w:trPr>
          <w:trHeight w:val="284"/>
          <w:jc w:val="center"/>
        </w:trPr>
        <w:tc>
          <w:tcPr>
            <w:tcW w:w="846" w:type="dxa"/>
            <w:vAlign w:val="center"/>
          </w:tcPr>
          <w:p w14:paraId="789F44A6"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09</w:t>
            </w:r>
          </w:p>
        </w:tc>
        <w:tc>
          <w:tcPr>
            <w:tcW w:w="2693" w:type="dxa"/>
            <w:vAlign w:val="bottom"/>
          </w:tcPr>
          <w:p w14:paraId="11198779" w14:textId="77777777" w:rsidR="00C038E2" w:rsidRDefault="006A16FE">
            <w:pPr>
              <w:rPr>
                <w:rFonts w:ascii="仿宋_GB2312" w:eastAsia="仿宋_GB2312" w:hAnsi="Arial" w:cs="Arial"/>
                <w:sz w:val="24"/>
              </w:rPr>
            </w:pPr>
            <w:r>
              <w:rPr>
                <w:rFonts w:ascii="仿宋_GB2312" w:eastAsia="仿宋_GB2312" w:hAnsi="Arial" w:cs="Arial" w:hint="eastAsia"/>
                <w:sz w:val="24"/>
              </w:rPr>
              <w:t>数学科学学院</w:t>
            </w:r>
          </w:p>
        </w:tc>
        <w:tc>
          <w:tcPr>
            <w:tcW w:w="1833" w:type="dxa"/>
            <w:vAlign w:val="center"/>
          </w:tcPr>
          <w:p w14:paraId="1B6EE77B"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85898782</w:t>
            </w:r>
          </w:p>
        </w:tc>
        <w:tc>
          <w:tcPr>
            <w:tcW w:w="1974" w:type="dxa"/>
          </w:tcPr>
          <w:p w14:paraId="08B307D8"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5F8C565B" w14:textId="77777777">
        <w:trPr>
          <w:trHeight w:val="284"/>
          <w:jc w:val="center"/>
        </w:trPr>
        <w:tc>
          <w:tcPr>
            <w:tcW w:w="846" w:type="dxa"/>
            <w:vAlign w:val="center"/>
          </w:tcPr>
          <w:p w14:paraId="6430C8D4"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10</w:t>
            </w:r>
          </w:p>
        </w:tc>
        <w:tc>
          <w:tcPr>
            <w:tcW w:w="2693" w:type="dxa"/>
            <w:vAlign w:val="bottom"/>
          </w:tcPr>
          <w:p w14:paraId="3E954701" w14:textId="77777777" w:rsidR="00C038E2" w:rsidRDefault="006A16FE">
            <w:pPr>
              <w:rPr>
                <w:rFonts w:ascii="仿宋_GB2312" w:eastAsia="仿宋_GB2312" w:hAnsi="Arial" w:cs="Arial"/>
                <w:sz w:val="24"/>
              </w:rPr>
            </w:pPr>
            <w:r>
              <w:rPr>
                <w:rFonts w:ascii="仿宋_GB2312" w:eastAsia="仿宋_GB2312" w:hAnsi="Arial" w:cs="Arial" w:hint="eastAsia"/>
                <w:sz w:val="24"/>
              </w:rPr>
              <w:t>物理科学与技术学院</w:t>
            </w:r>
          </w:p>
        </w:tc>
        <w:tc>
          <w:tcPr>
            <w:tcW w:w="1833" w:type="dxa"/>
            <w:vAlign w:val="center"/>
          </w:tcPr>
          <w:p w14:paraId="7FD1D0F8"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83598305</w:t>
            </w:r>
          </w:p>
        </w:tc>
        <w:tc>
          <w:tcPr>
            <w:tcW w:w="1974" w:type="dxa"/>
          </w:tcPr>
          <w:p w14:paraId="2F4AB19B"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5DF82AA8" w14:textId="77777777">
        <w:trPr>
          <w:trHeight w:val="284"/>
          <w:jc w:val="center"/>
        </w:trPr>
        <w:tc>
          <w:tcPr>
            <w:tcW w:w="846" w:type="dxa"/>
            <w:vAlign w:val="center"/>
          </w:tcPr>
          <w:p w14:paraId="25D9D31A"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11</w:t>
            </w:r>
          </w:p>
        </w:tc>
        <w:tc>
          <w:tcPr>
            <w:tcW w:w="2693" w:type="dxa"/>
            <w:vAlign w:val="bottom"/>
          </w:tcPr>
          <w:p w14:paraId="30845175" w14:textId="77777777" w:rsidR="00C038E2" w:rsidRDefault="006A16FE">
            <w:pPr>
              <w:rPr>
                <w:rFonts w:ascii="仿宋_GB2312" w:eastAsia="仿宋_GB2312" w:hAnsi="Arial" w:cs="Arial"/>
                <w:sz w:val="24"/>
              </w:rPr>
            </w:pPr>
            <w:r>
              <w:rPr>
                <w:rFonts w:ascii="仿宋_GB2312" w:eastAsia="仿宋_GB2312" w:hAnsi="Arial" w:cs="Arial" w:hint="eastAsia"/>
                <w:sz w:val="24"/>
              </w:rPr>
              <w:t>化学与材料科学学院</w:t>
            </w:r>
          </w:p>
        </w:tc>
        <w:tc>
          <w:tcPr>
            <w:tcW w:w="1833" w:type="dxa"/>
            <w:vAlign w:val="center"/>
          </w:tcPr>
          <w:p w14:paraId="5F35B424"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85891723</w:t>
            </w:r>
          </w:p>
        </w:tc>
        <w:tc>
          <w:tcPr>
            <w:tcW w:w="1974" w:type="dxa"/>
          </w:tcPr>
          <w:p w14:paraId="2A4CC396"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191F0469" w14:textId="77777777">
        <w:trPr>
          <w:trHeight w:val="284"/>
          <w:jc w:val="center"/>
        </w:trPr>
        <w:tc>
          <w:tcPr>
            <w:tcW w:w="846" w:type="dxa"/>
            <w:vAlign w:val="center"/>
          </w:tcPr>
          <w:p w14:paraId="14894EB8"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12</w:t>
            </w:r>
          </w:p>
        </w:tc>
        <w:tc>
          <w:tcPr>
            <w:tcW w:w="2693" w:type="dxa"/>
            <w:vAlign w:val="bottom"/>
          </w:tcPr>
          <w:p w14:paraId="729D9A98" w14:textId="77777777" w:rsidR="00C038E2" w:rsidRDefault="006A16FE">
            <w:pPr>
              <w:rPr>
                <w:rFonts w:ascii="仿宋_GB2312" w:eastAsia="仿宋_GB2312" w:hAnsi="Arial" w:cs="Arial"/>
                <w:sz w:val="24"/>
              </w:rPr>
            </w:pPr>
            <w:r>
              <w:rPr>
                <w:rFonts w:ascii="仿宋_GB2312" w:eastAsia="仿宋_GB2312" w:hAnsi="Arial" w:cs="Arial" w:hint="eastAsia"/>
                <w:sz w:val="24"/>
              </w:rPr>
              <w:t>生命科学学院</w:t>
            </w:r>
          </w:p>
        </w:tc>
        <w:tc>
          <w:tcPr>
            <w:tcW w:w="1833" w:type="dxa"/>
            <w:vAlign w:val="center"/>
          </w:tcPr>
          <w:p w14:paraId="2340AA70"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85891605</w:t>
            </w:r>
          </w:p>
        </w:tc>
        <w:tc>
          <w:tcPr>
            <w:tcW w:w="1974" w:type="dxa"/>
          </w:tcPr>
          <w:p w14:paraId="02D74FDA"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04D18D21" w14:textId="77777777">
        <w:trPr>
          <w:trHeight w:val="284"/>
          <w:jc w:val="center"/>
        </w:trPr>
        <w:tc>
          <w:tcPr>
            <w:tcW w:w="846" w:type="dxa"/>
            <w:vAlign w:val="center"/>
          </w:tcPr>
          <w:p w14:paraId="55F8FC0C"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13</w:t>
            </w:r>
          </w:p>
        </w:tc>
        <w:tc>
          <w:tcPr>
            <w:tcW w:w="2693" w:type="dxa"/>
            <w:vAlign w:val="bottom"/>
          </w:tcPr>
          <w:p w14:paraId="4BEA4947" w14:textId="77777777" w:rsidR="00C038E2" w:rsidRDefault="006A16FE">
            <w:pPr>
              <w:rPr>
                <w:rFonts w:ascii="仿宋_GB2312" w:eastAsia="仿宋_GB2312" w:hAnsi="Arial" w:cs="Arial"/>
                <w:sz w:val="24"/>
              </w:rPr>
            </w:pPr>
            <w:r>
              <w:rPr>
                <w:rFonts w:ascii="仿宋_GB2312" w:eastAsia="仿宋_GB2312" w:hAnsi="Arial" w:cs="Arial" w:hint="eastAsia"/>
                <w:sz w:val="24"/>
              </w:rPr>
              <w:t>地理科学学院</w:t>
            </w:r>
          </w:p>
        </w:tc>
        <w:tc>
          <w:tcPr>
            <w:tcW w:w="1833" w:type="dxa"/>
            <w:vAlign w:val="center"/>
          </w:tcPr>
          <w:p w14:paraId="7609F85D"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85891830</w:t>
            </w:r>
          </w:p>
        </w:tc>
        <w:tc>
          <w:tcPr>
            <w:tcW w:w="1974" w:type="dxa"/>
          </w:tcPr>
          <w:p w14:paraId="778A043D"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0635F282" w14:textId="77777777">
        <w:trPr>
          <w:trHeight w:val="284"/>
          <w:jc w:val="center"/>
        </w:trPr>
        <w:tc>
          <w:tcPr>
            <w:tcW w:w="846" w:type="dxa"/>
            <w:vAlign w:val="center"/>
          </w:tcPr>
          <w:p w14:paraId="761FCCEE"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14</w:t>
            </w:r>
          </w:p>
        </w:tc>
        <w:tc>
          <w:tcPr>
            <w:tcW w:w="2693" w:type="dxa"/>
            <w:vAlign w:val="bottom"/>
          </w:tcPr>
          <w:p w14:paraId="3D05AB2A" w14:textId="77777777" w:rsidR="00C038E2" w:rsidRDefault="006A16FE">
            <w:pPr>
              <w:rPr>
                <w:rFonts w:ascii="仿宋_GB2312" w:eastAsia="仿宋_GB2312" w:hAnsi="Arial" w:cs="Arial"/>
                <w:sz w:val="24"/>
              </w:rPr>
            </w:pPr>
            <w:r>
              <w:rPr>
                <w:rFonts w:ascii="仿宋_GB2312" w:eastAsia="仿宋_GB2312" w:hAnsi="Arial" w:cs="Arial" w:hint="eastAsia"/>
                <w:sz w:val="24"/>
              </w:rPr>
              <w:t>音乐学院</w:t>
            </w:r>
          </w:p>
        </w:tc>
        <w:tc>
          <w:tcPr>
            <w:tcW w:w="1833" w:type="dxa"/>
            <w:vAlign w:val="center"/>
          </w:tcPr>
          <w:p w14:paraId="1D8448E5"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83598216</w:t>
            </w:r>
          </w:p>
        </w:tc>
        <w:tc>
          <w:tcPr>
            <w:tcW w:w="1974" w:type="dxa"/>
          </w:tcPr>
          <w:p w14:paraId="76ED3C79"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随园</w:t>
            </w:r>
          </w:p>
        </w:tc>
      </w:tr>
      <w:tr w:rsidR="00C038E2" w14:paraId="6ED99871" w14:textId="77777777">
        <w:trPr>
          <w:trHeight w:val="284"/>
          <w:jc w:val="center"/>
        </w:trPr>
        <w:tc>
          <w:tcPr>
            <w:tcW w:w="846" w:type="dxa"/>
            <w:vAlign w:val="center"/>
          </w:tcPr>
          <w:p w14:paraId="5EA52524"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15</w:t>
            </w:r>
          </w:p>
        </w:tc>
        <w:tc>
          <w:tcPr>
            <w:tcW w:w="2693" w:type="dxa"/>
            <w:vAlign w:val="bottom"/>
          </w:tcPr>
          <w:p w14:paraId="008EAD99" w14:textId="77777777" w:rsidR="00C038E2" w:rsidRDefault="006A16FE">
            <w:pPr>
              <w:rPr>
                <w:rFonts w:ascii="仿宋_GB2312" w:eastAsia="仿宋_GB2312" w:hAnsi="Arial" w:cs="Arial"/>
                <w:sz w:val="24"/>
              </w:rPr>
            </w:pPr>
            <w:r>
              <w:rPr>
                <w:rFonts w:ascii="仿宋_GB2312" w:eastAsia="仿宋_GB2312" w:hAnsi="Arial" w:cs="Arial" w:hint="eastAsia"/>
                <w:sz w:val="24"/>
              </w:rPr>
              <w:t>体育科学学院</w:t>
            </w:r>
          </w:p>
        </w:tc>
        <w:tc>
          <w:tcPr>
            <w:tcW w:w="1833" w:type="dxa"/>
            <w:vAlign w:val="center"/>
          </w:tcPr>
          <w:p w14:paraId="7CA6800C"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85891416</w:t>
            </w:r>
          </w:p>
        </w:tc>
        <w:tc>
          <w:tcPr>
            <w:tcW w:w="1974" w:type="dxa"/>
          </w:tcPr>
          <w:p w14:paraId="1A8B58C7"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6ACB7B39" w14:textId="77777777">
        <w:trPr>
          <w:trHeight w:val="284"/>
          <w:jc w:val="center"/>
        </w:trPr>
        <w:tc>
          <w:tcPr>
            <w:tcW w:w="846" w:type="dxa"/>
            <w:vAlign w:val="center"/>
          </w:tcPr>
          <w:p w14:paraId="2CBA1233"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16</w:t>
            </w:r>
          </w:p>
        </w:tc>
        <w:tc>
          <w:tcPr>
            <w:tcW w:w="2693" w:type="dxa"/>
            <w:vAlign w:val="bottom"/>
          </w:tcPr>
          <w:p w14:paraId="7958FEC6" w14:textId="77777777" w:rsidR="00C038E2" w:rsidRDefault="006A16FE">
            <w:pPr>
              <w:rPr>
                <w:rFonts w:ascii="仿宋_GB2312" w:eastAsia="仿宋_GB2312" w:hAnsi="Arial" w:cs="Arial"/>
                <w:sz w:val="24"/>
              </w:rPr>
            </w:pPr>
            <w:r>
              <w:rPr>
                <w:rFonts w:ascii="仿宋_GB2312" w:eastAsia="仿宋_GB2312" w:hAnsi="Arial" w:cs="Arial" w:hint="eastAsia"/>
                <w:sz w:val="24"/>
              </w:rPr>
              <w:t>美术学院</w:t>
            </w:r>
          </w:p>
        </w:tc>
        <w:tc>
          <w:tcPr>
            <w:tcW w:w="1833" w:type="dxa"/>
            <w:vAlign w:val="center"/>
          </w:tcPr>
          <w:p w14:paraId="6632E05F"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85891835</w:t>
            </w:r>
          </w:p>
        </w:tc>
        <w:tc>
          <w:tcPr>
            <w:tcW w:w="1974" w:type="dxa"/>
          </w:tcPr>
          <w:p w14:paraId="48D692D3"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020E028B" w14:textId="77777777">
        <w:trPr>
          <w:trHeight w:val="284"/>
          <w:jc w:val="center"/>
        </w:trPr>
        <w:tc>
          <w:tcPr>
            <w:tcW w:w="846" w:type="dxa"/>
            <w:vAlign w:val="center"/>
          </w:tcPr>
          <w:p w14:paraId="0AE944B7"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21</w:t>
            </w:r>
          </w:p>
        </w:tc>
        <w:tc>
          <w:tcPr>
            <w:tcW w:w="2693" w:type="dxa"/>
            <w:vAlign w:val="bottom"/>
          </w:tcPr>
          <w:p w14:paraId="31FDD814" w14:textId="77777777" w:rsidR="00C038E2" w:rsidRDefault="006A16FE">
            <w:pPr>
              <w:rPr>
                <w:rFonts w:ascii="仿宋_GB2312" w:eastAsia="仿宋_GB2312" w:hAnsi="Arial" w:cs="Arial"/>
                <w:sz w:val="24"/>
              </w:rPr>
            </w:pPr>
            <w:r>
              <w:rPr>
                <w:rFonts w:ascii="仿宋_GB2312" w:eastAsia="仿宋_GB2312" w:hAnsi="Arial" w:cs="Arial" w:hint="eastAsia"/>
                <w:sz w:val="24"/>
              </w:rPr>
              <w:t>国际文化教育学院</w:t>
            </w:r>
          </w:p>
        </w:tc>
        <w:tc>
          <w:tcPr>
            <w:tcW w:w="1833" w:type="dxa"/>
            <w:vAlign w:val="center"/>
          </w:tcPr>
          <w:p w14:paraId="7257488F"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kern w:val="0"/>
                <w:sz w:val="24"/>
              </w:rPr>
              <w:t>83717160</w:t>
            </w:r>
          </w:p>
        </w:tc>
        <w:tc>
          <w:tcPr>
            <w:tcW w:w="1974" w:type="dxa"/>
          </w:tcPr>
          <w:p w14:paraId="1987993A"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随园</w:t>
            </w:r>
          </w:p>
        </w:tc>
      </w:tr>
      <w:tr w:rsidR="00C038E2" w14:paraId="1B3CA177" w14:textId="77777777">
        <w:trPr>
          <w:trHeight w:val="284"/>
          <w:jc w:val="center"/>
        </w:trPr>
        <w:tc>
          <w:tcPr>
            <w:tcW w:w="846" w:type="dxa"/>
            <w:vAlign w:val="center"/>
          </w:tcPr>
          <w:p w14:paraId="15EC67B4"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23</w:t>
            </w:r>
          </w:p>
        </w:tc>
        <w:tc>
          <w:tcPr>
            <w:tcW w:w="2693" w:type="dxa"/>
            <w:vAlign w:val="bottom"/>
          </w:tcPr>
          <w:p w14:paraId="29532EF2" w14:textId="77777777" w:rsidR="00C038E2" w:rsidRDefault="006A16FE">
            <w:pPr>
              <w:rPr>
                <w:rFonts w:ascii="仿宋_GB2312" w:eastAsia="仿宋_GB2312" w:hAnsi="Arial" w:cs="Arial"/>
                <w:sz w:val="24"/>
              </w:rPr>
            </w:pPr>
            <w:r>
              <w:rPr>
                <w:rFonts w:ascii="仿宋_GB2312" w:eastAsia="仿宋_GB2312" w:hAnsi="Arial" w:cs="Arial" w:hint="eastAsia"/>
                <w:sz w:val="24"/>
              </w:rPr>
              <w:t>心理学院</w:t>
            </w:r>
          </w:p>
        </w:tc>
        <w:tc>
          <w:tcPr>
            <w:tcW w:w="1833" w:type="dxa"/>
            <w:vAlign w:val="center"/>
          </w:tcPr>
          <w:p w14:paraId="773CC97C"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83598936</w:t>
            </w:r>
          </w:p>
        </w:tc>
        <w:tc>
          <w:tcPr>
            <w:tcW w:w="1974" w:type="dxa"/>
          </w:tcPr>
          <w:p w14:paraId="720A9680"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随园</w:t>
            </w:r>
          </w:p>
        </w:tc>
      </w:tr>
      <w:tr w:rsidR="00C038E2" w14:paraId="5674D383" w14:textId="77777777">
        <w:trPr>
          <w:trHeight w:val="284"/>
          <w:jc w:val="center"/>
        </w:trPr>
        <w:tc>
          <w:tcPr>
            <w:tcW w:w="846" w:type="dxa"/>
            <w:vAlign w:val="center"/>
          </w:tcPr>
          <w:p w14:paraId="000B1A8A"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24</w:t>
            </w:r>
          </w:p>
        </w:tc>
        <w:tc>
          <w:tcPr>
            <w:tcW w:w="2693" w:type="dxa"/>
            <w:vAlign w:val="bottom"/>
          </w:tcPr>
          <w:p w14:paraId="4505DE79" w14:textId="77777777" w:rsidR="00C038E2" w:rsidRDefault="006A16FE">
            <w:pPr>
              <w:rPr>
                <w:rFonts w:ascii="仿宋_GB2312" w:eastAsia="仿宋_GB2312" w:hAnsi="Arial" w:cs="Arial"/>
                <w:sz w:val="24"/>
              </w:rPr>
            </w:pPr>
            <w:r>
              <w:rPr>
                <w:rFonts w:ascii="仿宋_GB2312" w:eastAsia="仿宋_GB2312" w:hAnsi="Arial" w:cs="Arial" w:hint="eastAsia"/>
                <w:sz w:val="24"/>
              </w:rPr>
              <w:t>马克思主义学院</w:t>
            </w:r>
          </w:p>
        </w:tc>
        <w:tc>
          <w:tcPr>
            <w:tcW w:w="1833" w:type="dxa"/>
            <w:vAlign w:val="center"/>
          </w:tcPr>
          <w:p w14:paraId="0D34A699"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85891675</w:t>
            </w:r>
          </w:p>
        </w:tc>
        <w:tc>
          <w:tcPr>
            <w:tcW w:w="1974" w:type="dxa"/>
          </w:tcPr>
          <w:p w14:paraId="37E7E624"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03DB3E56" w14:textId="77777777">
        <w:trPr>
          <w:trHeight w:val="284"/>
          <w:jc w:val="center"/>
        </w:trPr>
        <w:tc>
          <w:tcPr>
            <w:tcW w:w="846" w:type="dxa"/>
            <w:vAlign w:val="center"/>
          </w:tcPr>
          <w:p w14:paraId="5AE319A9"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25</w:t>
            </w:r>
          </w:p>
        </w:tc>
        <w:tc>
          <w:tcPr>
            <w:tcW w:w="2693" w:type="dxa"/>
            <w:vAlign w:val="bottom"/>
          </w:tcPr>
          <w:p w14:paraId="555C56C3" w14:textId="77777777" w:rsidR="00C038E2" w:rsidRDefault="006A16FE">
            <w:pPr>
              <w:rPr>
                <w:rFonts w:ascii="仿宋_GB2312" w:eastAsia="仿宋_GB2312" w:hAnsi="Arial" w:cs="Arial"/>
                <w:sz w:val="24"/>
              </w:rPr>
            </w:pPr>
            <w:r>
              <w:rPr>
                <w:rFonts w:ascii="仿宋_GB2312" w:eastAsia="仿宋_GB2312" w:hAnsi="Arial" w:cs="Arial" w:hint="eastAsia"/>
                <w:sz w:val="24"/>
              </w:rPr>
              <w:t>环境学院</w:t>
            </w:r>
          </w:p>
        </w:tc>
        <w:tc>
          <w:tcPr>
            <w:tcW w:w="1833" w:type="dxa"/>
            <w:vAlign w:val="center"/>
          </w:tcPr>
          <w:p w14:paraId="52796608"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85891947</w:t>
            </w:r>
          </w:p>
        </w:tc>
        <w:tc>
          <w:tcPr>
            <w:tcW w:w="1974" w:type="dxa"/>
          </w:tcPr>
          <w:p w14:paraId="164C3007"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533D00EA" w14:textId="77777777">
        <w:trPr>
          <w:trHeight w:val="284"/>
          <w:jc w:val="center"/>
        </w:trPr>
        <w:tc>
          <w:tcPr>
            <w:tcW w:w="846" w:type="dxa"/>
            <w:vAlign w:val="center"/>
          </w:tcPr>
          <w:p w14:paraId="0CF308CA"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26</w:t>
            </w:r>
          </w:p>
        </w:tc>
        <w:tc>
          <w:tcPr>
            <w:tcW w:w="2693" w:type="dxa"/>
            <w:vAlign w:val="bottom"/>
          </w:tcPr>
          <w:p w14:paraId="62A4F2EA" w14:textId="77777777" w:rsidR="00C038E2" w:rsidRDefault="006A16FE">
            <w:pPr>
              <w:rPr>
                <w:rFonts w:ascii="仿宋_GB2312" w:eastAsia="仿宋_GB2312" w:hAnsi="Arial" w:cs="Arial"/>
                <w:sz w:val="24"/>
              </w:rPr>
            </w:pPr>
            <w:r>
              <w:rPr>
                <w:rFonts w:ascii="仿宋_GB2312" w:eastAsia="仿宋_GB2312" w:hAnsi="Arial" w:cs="Arial" w:hint="eastAsia"/>
                <w:sz w:val="24"/>
              </w:rPr>
              <w:t>海洋科学与工程学院</w:t>
            </w:r>
          </w:p>
        </w:tc>
        <w:tc>
          <w:tcPr>
            <w:tcW w:w="1833" w:type="dxa"/>
            <w:vAlign w:val="center"/>
          </w:tcPr>
          <w:p w14:paraId="6D07EA6C"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85898556</w:t>
            </w:r>
          </w:p>
        </w:tc>
        <w:tc>
          <w:tcPr>
            <w:tcW w:w="1974" w:type="dxa"/>
          </w:tcPr>
          <w:p w14:paraId="63B93542" w14:textId="77777777" w:rsidR="00C038E2" w:rsidRDefault="006A16FE">
            <w:pPr>
              <w:widowControl/>
              <w:jc w:val="center"/>
              <w:rPr>
                <w:rFonts w:ascii="仿宋_GB2312" w:eastAsia="仿宋_GB2312" w:hAnsi="宋体" w:cs="宋体"/>
                <w:kern w:val="0"/>
                <w:sz w:val="24"/>
              </w:rPr>
            </w:pPr>
            <w:r>
              <w:rPr>
                <w:rFonts w:ascii="仿宋_GB2312" w:eastAsia="仿宋_GB2312" w:hAnsi="宋体" w:cs="宋体" w:hint="eastAsia"/>
                <w:kern w:val="0"/>
                <w:sz w:val="24"/>
              </w:rPr>
              <w:t>仙林</w:t>
            </w:r>
          </w:p>
        </w:tc>
      </w:tr>
      <w:tr w:rsidR="00C038E2" w14:paraId="6632A9DF" w14:textId="77777777">
        <w:trPr>
          <w:trHeight w:val="284"/>
          <w:jc w:val="center"/>
        </w:trPr>
        <w:tc>
          <w:tcPr>
            <w:tcW w:w="846" w:type="dxa"/>
            <w:vAlign w:val="center"/>
          </w:tcPr>
          <w:p w14:paraId="6658E5F9" w14:textId="4159DAF6" w:rsidR="00C038E2" w:rsidRDefault="00391458">
            <w:pPr>
              <w:widowControl/>
              <w:spacing w:before="100" w:beforeAutospacing="1" w:after="100" w:afterAutospacing="1"/>
              <w:jc w:val="center"/>
              <w:rPr>
                <w:rFonts w:ascii="仿宋_GB2312" w:eastAsia="仿宋_GB2312" w:hAnsi="宋体" w:cs="宋体"/>
                <w:kern w:val="0"/>
                <w:sz w:val="24"/>
              </w:rPr>
            </w:pPr>
            <w:r>
              <w:rPr>
                <w:rFonts w:ascii="仿宋_GB2312" w:eastAsia="仿宋_GB2312" w:hAnsi="宋体" w:cs="宋体" w:hint="eastAsia"/>
                <w:kern w:val="0"/>
                <w:sz w:val="24"/>
              </w:rPr>
              <w:t>33</w:t>
            </w:r>
          </w:p>
        </w:tc>
        <w:tc>
          <w:tcPr>
            <w:tcW w:w="2693" w:type="dxa"/>
            <w:vAlign w:val="bottom"/>
          </w:tcPr>
          <w:p w14:paraId="7B7B80E8" w14:textId="5382786A" w:rsidR="00C038E2" w:rsidRDefault="00391458">
            <w:pPr>
              <w:spacing w:before="100" w:beforeAutospacing="1" w:after="100" w:afterAutospacing="1"/>
              <w:rPr>
                <w:rFonts w:ascii="仿宋_GB2312" w:eastAsia="仿宋_GB2312" w:hAnsi="Arial" w:cs="Arial"/>
                <w:sz w:val="24"/>
              </w:rPr>
            </w:pPr>
            <w:r>
              <w:rPr>
                <w:rFonts w:ascii="仿宋_GB2312" w:eastAsia="仿宋_GB2312" w:hAnsi="Arial" w:cs="Arial" w:hint="eastAsia"/>
                <w:sz w:val="24"/>
              </w:rPr>
              <w:t>中国法制现代化研究所</w:t>
            </w:r>
          </w:p>
        </w:tc>
        <w:tc>
          <w:tcPr>
            <w:tcW w:w="1833" w:type="dxa"/>
            <w:vAlign w:val="center"/>
          </w:tcPr>
          <w:p w14:paraId="4C0D435C" w14:textId="6616BF47" w:rsidR="00C038E2" w:rsidRDefault="00391458">
            <w:pPr>
              <w:widowControl/>
              <w:spacing w:before="100" w:beforeAutospacing="1" w:after="100" w:afterAutospacing="1"/>
              <w:jc w:val="center"/>
              <w:rPr>
                <w:rFonts w:ascii="仿宋_GB2312" w:eastAsia="仿宋_GB2312" w:hAnsi="宋体" w:cs="宋体"/>
                <w:kern w:val="0"/>
                <w:sz w:val="24"/>
              </w:rPr>
            </w:pPr>
            <w:r>
              <w:rPr>
                <w:rFonts w:ascii="仿宋_GB2312" w:eastAsia="仿宋_GB2312" w:hAnsi="宋体" w:cs="宋体" w:hint="eastAsia"/>
                <w:kern w:val="0"/>
                <w:sz w:val="24"/>
              </w:rPr>
              <w:t>83598330</w:t>
            </w:r>
          </w:p>
        </w:tc>
        <w:tc>
          <w:tcPr>
            <w:tcW w:w="1974" w:type="dxa"/>
          </w:tcPr>
          <w:p w14:paraId="33DDFCA9" w14:textId="77777777" w:rsidR="00C038E2" w:rsidRDefault="006A16FE">
            <w:pPr>
              <w:widowControl/>
              <w:spacing w:before="100" w:beforeAutospacing="1" w:after="100" w:afterAutospacing="1"/>
              <w:jc w:val="center"/>
              <w:rPr>
                <w:rFonts w:ascii="仿宋_GB2312" w:eastAsia="仿宋_GB2312" w:hAnsi="宋体" w:cs="宋体"/>
                <w:kern w:val="0"/>
                <w:sz w:val="24"/>
              </w:rPr>
            </w:pPr>
            <w:r>
              <w:rPr>
                <w:rFonts w:ascii="仿宋_GB2312" w:eastAsia="仿宋_GB2312" w:hAnsi="宋体" w:cs="宋体" w:hint="eastAsia"/>
                <w:kern w:val="0"/>
                <w:sz w:val="24"/>
              </w:rPr>
              <w:t>仙林</w:t>
            </w:r>
          </w:p>
        </w:tc>
      </w:tr>
    </w:tbl>
    <w:p w14:paraId="40ABBEFB" w14:textId="77777777" w:rsidR="00C038E2" w:rsidRDefault="006A16FE">
      <w:pPr>
        <w:widowControl/>
        <w:spacing w:line="440" w:lineRule="exact"/>
        <w:ind w:firstLineChars="200" w:firstLine="562"/>
        <w:jc w:val="left"/>
        <w:rPr>
          <w:rFonts w:ascii="仿宋" w:eastAsia="仿宋" w:hAnsi="仿宋" w:cs="宋体"/>
          <w:b/>
          <w:kern w:val="0"/>
          <w:sz w:val="28"/>
          <w:szCs w:val="28"/>
        </w:rPr>
      </w:pPr>
      <w:r>
        <w:rPr>
          <w:rFonts w:ascii="仿宋" w:eastAsia="仿宋" w:hAnsi="仿宋" w:cs="宋体" w:hint="eastAsia"/>
          <w:b/>
          <w:kern w:val="0"/>
          <w:sz w:val="28"/>
          <w:szCs w:val="28"/>
        </w:rPr>
        <w:t>2.学校咨询和监督电话</w:t>
      </w:r>
    </w:p>
    <w:p w14:paraId="17CA7D66" w14:textId="77777777" w:rsidR="00C038E2" w:rsidRDefault="006A16FE">
      <w:pPr>
        <w:widowControl/>
        <w:spacing w:line="440" w:lineRule="exact"/>
        <w:ind w:firstLineChars="200" w:firstLine="560"/>
        <w:jc w:val="left"/>
        <w:rPr>
          <w:rFonts w:ascii="仿宋" w:eastAsia="仿宋" w:hAnsi="仿宋"/>
          <w:sz w:val="28"/>
          <w:szCs w:val="28"/>
        </w:rPr>
      </w:pPr>
      <w:r>
        <w:rPr>
          <w:rFonts w:ascii="仿宋" w:eastAsia="仿宋" w:hAnsi="仿宋" w:hint="eastAsia"/>
          <w:sz w:val="28"/>
          <w:szCs w:val="28"/>
        </w:rPr>
        <w:t>咨询电话：025-85891893</w:t>
      </w:r>
      <w:r>
        <w:rPr>
          <w:rFonts w:ascii="仿宋" w:eastAsia="仿宋" w:hAnsi="仿宋"/>
          <w:sz w:val="28"/>
          <w:szCs w:val="28"/>
        </w:rPr>
        <w:t xml:space="preserve"> </w:t>
      </w:r>
    </w:p>
    <w:p w14:paraId="4E398034" w14:textId="77777777" w:rsidR="00C038E2" w:rsidRDefault="006A16FE">
      <w:pPr>
        <w:spacing w:line="440" w:lineRule="exact"/>
        <w:ind w:firstLineChars="200" w:firstLine="560"/>
        <w:rPr>
          <w:rFonts w:ascii="仿宋" w:eastAsia="仿宋" w:hAnsi="仿宋"/>
          <w:sz w:val="28"/>
          <w:szCs w:val="28"/>
        </w:rPr>
      </w:pPr>
      <w:r>
        <w:rPr>
          <w:rFonts w:ascii="仿宋" w:eastAsia="仿宋" w:hAnsi="仿宋" w:hint="eastAsia"/>
          <w:sz w:val="28"/>
          <w:szCs w:val="28"/>
        </w:rPr>
        <w:t>监督电话：025-85891511</w:t>
      </w:r>
    </w:p>
    <w:p w14:paraId="0EF8360B" w14:textId="77777777" w:rsidR="00C038E2" w:rsidRDefault="00C038E2"/>
    <w:p w14:paraId="28F897BA" w14:textId="77777777" w:rsidR="00807759" w:rsidRDefault="00807759">
      <w:pPr>
        <w:pStyle w:val="1"/>
        <w:jc w:val="center"/>
      </w:pPr>
    </w:p>
    <w:p w14:paraId="633DEDBB" w14:textId="113E9576" w:rsidR="00C038E2" w:rsidRDefault="006A16FE">
      <w:pPr>
        <w:pStyle w:val="1"/>
        <w:jc w:val="center"/>
      </w:pPr>
      <w:r>
        <w:rPr>
          <w:rFonts w:hint="eastAsia"/>
        </w:rPr>
        <w:t>八、考生应考流程</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2"/>
        <w:gridCol w:w="5245"/>
      </w:tblGrid>
      <w:tr w:rsidR="00C038E2" w14:paraId="3A6FA984" w14:textId="77777777">
        <w:trPr>
          <w:jc w:val="center"/>
        </w:trPr>
        <w:tc>
          <w:tcPr>
            <w:tcW w:w="709" w:type="dxa"/>
          </w:tcPr>
          <w:p w14:paraId="59D5FF71" w14:textId="77777777" w:rsidR="00C038E2" w:rsidRDefault="006A16FE">
            <w:pPr>
              <w:jc w:val="center"/>
              <w:rPr>
                <w:rFonts w:ascii="仿宋" w:eastAsia="仿宋" w:hAnsi="仿宋"/>
                <w:b/>
                <w:bCs/>
                <w:sz w:val="24"/>
              </w:rPr>
            </w:pPr>
            <w:r>
              <w:rPr>
                <w:rFonts w:ascii="仿宋" w:eastAsia="仿宋" w:hAnsi="仿宋" w:hint="eastAsia"/>
                <w:b/>
                <w:bCs/>
                <w:sz w:val="24"/>
              </w:rPr>
              <w:t>序</w:t>
            </w:r>
          </w:p>
        </w:tc>
        <w:tc>
          <w:tcPr>
            <w:tcW w:w="2972" w:type="dxa"/>
          </w:tcPr>
          <w:p w14:paraId="01B56A18" w14:textId="77777777" w:rsidR="00C038E2" w:rsidRDefault="006A16FE">
            <w:pPr>
              <w:jc w:val="center"/>
              <w:rPr>
                <w:rFonts w:ascii="仿宋" w:eastAsia="仿宋" w:hAnsi="仿宋"/>
                <w:b/>
                <w:bCs/>
                <w:sz w:val="24"/>
              </w:rPr>
            </w:pPr>
            <w:r>
              <w:rPr>
                <w:rFonts w:ascii="仿宋" w:eastAsia="仿宋" w:hAnsi="仿宋" w:hint="eastAsia"/>
                <w:b/>
                <w:bCs/>
                <w:sz w:val="24"/>
              </w:rPr>
              <w:t>时间节点</w:t>
            </w:r>
          </w:p>
        </w:tc>
        <w:tc>
          <w:tcPr>
            <w:tcW w:w="5245" w:type="dxa"/>
          </w:tcPr>
          <w:p w14:paraId="27B3DE9B" w14:textId="77777777" w:rsidR="00C038E2" w:rsidRDefault="006A16FE">
            <w:pPr>
              <w:jc w:val="center"/>
              <w:rPr>
                <w:rFonts w:ascii="仿宋" w:eastAsia="仿宋" w:hAnsi="仿宋"/>
                <w:b/>
                <w:bCs/>
                <w:sz w:val="24"/>
              </w:rPr>
            </w:pPr>
            <w:r>
              <w:rPr>
                <w:rFonts w:ascii="仿宋" w:eastAsia="仿宋" w:hAnsi="仿宋" w:hint="eastAsia"/>
                <w:b/>
                <w:bCs/>
                <w:sz w:val="24"/>
              </w:rPr>
              <w:t>工作内容</w:t>
            </w:r>
          </w:p>
        </w:tc>
      </w:tr>
      <w:tr w:rsidR="00C038E2" w14:paraId="6639FC0D" w14:textId="77777777">
        <w:trPr>
          <w:jc w:val="center"/>
        </w:trPr>
        <w:tc>
          <w:tcPr>
            <w:tcW w:w="709" w:type="dxa"/>
            <w:vAlign w:val="center"/>
          </w:tcPr>
          <w:p w14:paraId="68C70930" w14:textId="77777777" w:rsidR="00C038E2" w:rsidRDefault="006A16FE">
            <w:pPr>
              <w:jc w:val="center"/>
              <w:rPr>
                <w:rFonts w:ascii="仿宋" w:eastAsia="仿宋" w:hAnsi="仿宋"/>
                <w:sz w:val="24"/>
              </w:rPr>
            </w:pPr>
            <w:r>
              <w:rPr>
                <w:rFonts w:ascii="仿宋" w:eastAsia="仿宋" w:hAnsi="仿宋" w:hint="eastAsia"/>
                <w:sz w:val="24"/>
              </w:rPr>
              <w:t>1</w:t>
            </w:r>
          </w:p>
        </w:tc>
        <w:tc>
          <w:tcPr>
            <w:tcW w:w="2972" w:type="dxa"/>
            <w:vAlign w:val="center"/>
          </w:tcPr>
          <w:p w14:paraId="36B86748" w14:textId="30CA335F" w:rsidR="00C038E2" w:rsidRDefault="00391458">
            <w:pPr>
              <w:jc w:val="center"/>
              <w:rPr>
                <w:rFonts w:ascii="仿宋" w:eastAsia="仿宋" w:hAnsi="仿宋"/>
                <w:sz w:val="24"/>
              </w:rPr>
            </w:pPr>
            <w:r>
              <w:rPr>
                <w:rFonts w:ascii="仿宋" w:eastAsia="仿宋" w:hAnsi="仿宋" w:hint="eastAsia"/>
                <w:sz w:val="24"/>
              </w:rPr>
              <w:t>考试</w:t>
            </w:r>
            <w:r w:rsidR="006A16FE">
              <w:rPr>
                <w:rFonts w:ascii="仿宋" w:eastAsia="仿宋" w:hAnsi="仿宋" w:hint="eastAsia"/>
                <w:sz w:val="24"/>
              </w:rPr>
              <w:t>前10天左右</w:t>
            </w:r>
          </w:p>
        </w:tc>
        <w:tc>
          <w:tcPr>
            <w:tcW w:w="5245" w:type="dxa"/>
          </w:tcPr>
          <w:p w14:paraId="5B5EFDC3" w14:textId="56C5A759" w:rsidR="00C038E2" w:rsidRDefault="006A16FE">
            <w:pPr>
              <w:rPr>
                <w:rFonts w:ascii="仿宋" w:eastAsia="仿宋" w:hAnsi="仿宋"/>
                <w:sz w:val="24"/>
              </w:rPr>
            </w:pPr>
            <w:r>
              <w:rPr>
                <w:rFonts w:ascii="仿宋" w:eastAsia="仿宋" w:hAnsi="仿宋"/>
                <w:sz w:val="24"/>
              </w:rPr>
              <w:t>登</w:t>
            </w:r>
            <w:r>
              <w:rPr>
                <w:rFonts w:ascii="仿宋" w:eastAsia="仿宋" w:hAnsi="仿宋" w:hint="eastAsia"/>
                <w:sz w:val="24"/>
              </w:rPr>
              <w:t>录</w:t>
            </w:r>
            <w:r>
              <w:rPr>
                <w:rFonts w:ascii="仿宋" w:eastAsia="仿宋" w:hAnsi="仿宋"/>
                <w:sz w:val="24"/>
              </w:rPr>
              <w:t>网络</w:t>
            </w:r>
            <w:r w:rsidR="00391458">
              <w:rPr>
                <w:rFonts w:ascii="仿宋" w:eastAsia="仿宋" w:hAnsi="仿宋" w:hint="eastAsia"/>
                <w:sz w:val="24"/>
              </w:rPr>
              <w:t>考试</w:t>
            </w:r>
            <w:r>
              <w:rPr>
                <w:rFonts w:ascii="仿宋" w:eastAsia="仿宋" w:hAnsi="仿宋"/>
                <w:sz w:val="24"/>
              </w:rPr>
              <w:t>平台，</w:t>
            </w:r>
            <w:r>
              <w:rPr>
                <w:rFonts w:ascii="仿宋" w:eastAsia="仿宋" w:hAnsi="仿宋" w:hint="eastAsia"/>
                <w:sz w:val="24"/>
              </w:rPr>
              <w:t>在报考学院老师的指导下进行系统操作培训和设备测试。</w:t>
            </w:r>
          </w:p>
        </w:tc>
      </w:tr>
      <w:tr w:rsidR="00C038E2" w14:paraId="3E210BA0" w14:textId="77777777">
        <w:trPr>
          <w:jc w:val="center"/>
        </w:trPr>
        <w:tc>
          <w:tcPr>
            <w:tcW w:w="709" w:type="dxa"/>
            <w:vAlign w:val="center"/>
          </w:tcPr>
          <w:p w14:paraId="5987733C" w14:textId="77777777" w:rsidR="00C038E2" w:rsidRDefault="006A16FE">
            <w:pPr>
              <w:jc w:val="center"/>
              <w:rPr>
                <w:rFonts w:ascii="仿宋" w:eastAsia="仿宋" w:hAnsi="仿宋"/>
                <w:sz w:val="24"/>
              </w:rPr>
            </w:pPr>
            <w:r>
              <w:rPr>
                <w:rFonts w:ascii="仿宋" w:eastAsia="仿宋" w:hAnsi="仿宋" w:hint="eastAsia"/>
                <w:sz w:val="24"/>
              </w:rPr>
              <w:t>2</w:t>
            </w:r>
          </w:p>
        </w:tc>
        <w:tc>
          <w:tcPr>
            <w:tcW w:w="2972" w:type="dxa"/>
            <w:vAlign w:val="center"/>
          </w:tcPr>
          <w:p w14:paraId="3C5CAFF2" w14:textId="7C886048" w:rsidR="00C038E2" w:rsidRDefault="00391458">
            <w:pPr>
              <w:jc w:val="center"/>
              <w:rPr>
                <w:rFonts w:ascii="仿宋" w:eastAsia="仿宋" w:hAnsi="仿宋"/>
                <w:sz w:val="24"/>
              </w:rPr>
            </w:pPr>
            <w:r>
              <w:rPr>
                <w:rFonts w:ascii="仿宋" w:eastAsia="仿宋" w:hAnsi="仿宋" w:hint="eastAsia"/>
                <w:sz w:val="24"/>
              </w:rPr>
              <w:t>考试</w:t>
            </w:r>
            <w:r w:rsidR="006A16FE">
              <w:rPr>
                <w:rFonts w:ascii="仿宋" w:eastAsia="仿宋" w:hAnsi="仿宋" w:hint="eastAsia"/>
                <w:sz w:val="24"/>
              </w:rPr>
              <w:t>前至少1天</w:t>
            </w:r>
          </w:p>
        </w:tc>
        <w:tc>
          <w:tcPr>
            <w:tcW w:w="5245" w:type="dxa"/>
          </w:tcPr>
          <w:p w14:paraId="4AD6A703" w14:textId="12914772" w:rsidR="00C038E2" w:rsidRDefault="006A16FE">
            <w:pPr>
              <w:rPr>
                <w:rFonts w:ascii="仿宋" w:eastAsia="仿宋" w:hAnsi="仿宋"/>
                <w:sz w:val="24"/>
              </w:rPr>
            </w:pPr>
            <w:r>
              <w:rPr>
                <w:rFonts w:ascii="仿宋" w:eastAsia="仿宋" w:hAnsi="仿宋" w:hint="eastAsia"/>
                <w:sz w:val="24"/>
              </w:rPr>
              <w:t>1.由学院老师组织完成</w:t>
            </w:r>
            <w:r w:rsidR="00391458">
              <w:rPr>
                <w:rFonts w:ascii="仿宋" w:eastAsia="仿宋" w:hAnsi="仿宋" w:hint="eastAsia"/>
                <w:sz w:val="24"/>
              </w:rPr>
              <w:t>考试</w:t>
            </w:r>
            <w:r>
              <w:rPr>
                <w:rFonts w:ascii="仿宋" w:eastAsia="仿宋" w:hAnsi="仿宋" w:hint="eastAsia"/>
                <w:sz w:val="24"/>
              </w:rPr>
              <w:t>抽签工作；</w:t>
            </w:r>
          </w:p>
          <w:p w14:paraId="27D1FE99" w14:textId="77777777" w:rsidR="00C038E2" w:rsidRDefault="006A16FE">
            <w:pPr>
              <w:rPr>
                <w:rFonts w:ascii="仿宋" w:eastAsia="仿宋" w:hAnsi="仿宋"/>
                <w:sz w:val="24"/>
              </w:rPr>
            </w:pPr>
            <w:r>
              <w:rPr>
                <w:rFonts w:ascii="仿宋" w:eastAsia="仿宋" w:hAnsi="仿宋" w:hint="eastAsia"/>
                <w:sz w:val="24"/>
              </w:rPr>
              <w:t>2.接受考风考纪教育。</w:t>
            </w:r>
          </w:p>
        </w:tc>
      </w:tr>
      <w:tr w:rsidR="00C038E2" w14:paraId="0A228704" w14:textId="77777777">
        <w:trPr>
          <w:jc w:val="center"/>
        </w:trPr>
        <w:tc>
          <w:tcPr>
            <w:tcW w:w="709" w:type="dxa"/>
            <w:vAlign w:val="center"/>
          </w:tcPr>
          <w:p w14:paraId="14C7BD03" w14:textId="77777777" w:rsidR="00C038E2" w:rsidRDefault="006A16FE">
            <w:pPr>
              <w:jc w:val="center"/>
              <w:rPr>
                <w:rFonts w:ascii="仿宋" w:eastAsia="仿宋" w:hAnsi="仿宋"/>
                <w:sz w:val="24"/>
              </w:rPr>
            </w:pPr>
            <w:r>
              <w:rPr>
                <w:rFonts w:ascii="仿宋" w:eastAsia="仿宋" w:hAnsi="仿宋" w:hint="eastAsia"/>
                <w:sz w:val="24"/>
              </w:rPr>
              <w:t>3</w:t>
            </w:r>
          </w:p>
        </w:tc>
        <w:tc>
          <w:tcPr>
            <w:tcW w:w="2972" w:type="dxa"/>
            <w:vAlign w:val="center"/>
          </w:tcPr>
          <w:p w14:paraId="4DAAE54B" w14:textId="2FE17B5B" w:rsidR="00C038E2" w:rsidRDefault="006A16FE">
            <w:pPr>
              <w:jc w:val="center"/>
              <w:rPr>
                <w:rFonts w:ascii="仿宋" w:eastAsia="仿宋" w:hAnsi="仿宋"/>
                <w:sz w:val="24"/>
              </w:rPr>
            </w:pPr>
            <w:r>
              <w:rPr>
                <w:rFonts w:ascii="仿宋" w:eastAsia="仿宋" w:hAnsi="仿宋" w:hint="eastAsia"/>
                <w:sz w:val="24"/>
              </w:rPr>
              <w:t>所在考场</w:t>
            </w:r>
            <w:r w:rsidR="00391458">
              <w:rPr>
                <w:rFonts w:ascii="仿宋" w:eastAsia="仿宋" w:hAnsi="仿宋" w:hint="eastAsia"/>
                <w:sz w:val="24"/>
              </w:rPr>
              <w:t>考试</w:t>
            </w:r>
            <w:r>
              <w:rPr>
                <w:rFonts w:ascii="仿宋" w:eastAsia="仿宋" w:hAnsi="仿宋" w:hint="eastAsia"/>
                <w:sz w:val="24"/>
              </w:rPr>
              <w:t>开始前60</w:t>
            </w:r>
            <w:r>
              <w:rPr>
                <w:rFonts w:ascii="仿宋" w:eastAsia="仿宋" w:hAnsi="仿宋"/>
                <w:sz w:val="24"/>
              </w:rPr>
              <w:t>分钟</w:t>
            </w:r>
            <w:r>
              <w:rPr>
                <w:rFonts w:ascii="仿宋" w:eastAsia="仿宋" w:hAnsi="仿宋" w:hint="eastAsia"/>
                <w:sz w:val="24"/>
              </w:rPr>
              <w:t>（按预定时间）</w:t>
            </w:r>
          </w:p>
        </w:tc>
        <w:tc>
          <w:tcPr>
            <w:tcW w:w="5245" w:type="dxa"/>
          </w:tcPr>
          <w:p w14:paraId="302B59D8" w14:textId="77777777" w:rsidR="00C038E2" w:rsidRDefault="006A16FE">
            <w:pPr>
              <w:rPr>
                <w:rFonts w:ascii="仿宋" w:eastAsia="仿宋" w:hAnsi="仿宋"/>
                <w:sz w:val="24"/>
              </w:rPr>
            </w:pPr>
            <w:r>
              <w:rPr>
                <w:rFonts w:ascii="仿宋" w:eastAsia="仿宋" w:hAnsi="仿宋" w:hint="eastAsia"/>
                <w:sz w:val="24"/>
              </w:rPr>
              <w:t>在联络群关注通知信息，按时到侯考区准备。</w:t>
            </w:r>
          </w:p>
        </w:tc>
      </w:tr>
      <w:tr w:rsidR="00C038E2" w14:paraId="7842D6FF" w14:textId="77777777">
        <w:trPr>
          <w:jc w:val="center"/>
        </w:trPr>
        <w:tc>
          <w:tcPr>
            <w:tcW w:w="709" w:type="dxa"/>
            <w:vAlign w:val="center"/>
          </w:tcPr>
          <w:p w14:paraId="69A26C3B" w14:textId="77777777" w:rsidR="00C038E2" w:rsidRDefault="006A16FE">
            <w:pPr>
              <w:jc w:val="center"/>
              <w:rPr>
                <w:rFonts w:ascii="仿宋" w:eastAsia="仿宋" w:hAnsi="仿宋"/>
                <w:sz w:val="24"/>
              </w:rPr>
            </w:pPr>
            <w:r>
              <w:rPr>
                <w:rFonts w:ascii="仿宋" w:eastAsia="仿宋" w:hAnsi="仿宋" w:hint="eastAsia"/>
                <w:sz w:val="24"/>
              </w:rPr>
              <w:t>4</w:t>
            </w:r>
          </w:p>
        </w:tc>
        <w:tc>
          <w:tcPr>
            <w:tcW w:w="2972" w:type="dxa"/>
            <w:vAlign w:val="center"/>
          </w:tcPr>
          <w:p w14:paraId="171F1417" w14:textId="3293FBD4" w:rsidR="00C038E2" w:rsidRDefault="006A16FE">
            <w:pPr>
              <w:jc w:val="center"/>
              <w:rPr>
                <w:rFonts w:ascii="仿宋" w:eastAsia="仿宋" w:hAnsi="仿宋"/>
                <w:sz w:val="24"/>
              </w:rPr>
            </w:pPr>
            <w:r>
              <w:rPr>
                <w:rFonts w:ascii="仿宋" w:eastAsia="仿宋" w:hAnsi="仿宋" w:hint="eastAsia"/>
                <w:sz w:val="24"/>
              </w:rPr>
              <w:t>所在考场</w:t>
            </w:r>
            <w:r w:rsidR="00391458">
              <w:rPr>
                <w:rFonts w:ascii="仿宋" w:eastAsia="仿宋" w:hAnsi="仿宋"/>
                <w:sz w:val="24"/>
              </w:rPr>
              <w:t>考试</w:t>
            </w:r>
            <w:r>
              <w:rPr>
                <w:rFonts w:ascii="仿宋" w:eastAsia="仿宋" w:hAnsi="仿宋" w:hint="eastAsia"/>
                <w:sz w:val="24"/>
              </w:rPr>
              <w:t>开始时间</w:t>
            </w:r>
          </w:p>
        </w:tc>
        <w:tc>
          <w:tcPr>
            <w:tcW w:w="5245" w:type="dxa"/>
          </w:tcPr>
          <w:p w14:paraId="1E52651D" w14:textId="547BA60F" w:rsidR="00C038E2" w:rsidRDefault="006A16FE">
            <w:pPr>
              <w:rPr>
                <w:rFonts w:ascii="仿宋" w:eastAsia="仿宋" w:hAnsi="仿宋" w:cs="微软雅黑"/>
                <w:sz w:val="24"/>
              </w:rPr>
            </w:pPr>
            <w:r>
              <w:rPr>
                <w:rFonts w:ascii="仿宋" w:eastAsia="仿宋" w:hAnsi="仿宋" w:cs="微软雅黑" w:hint="eastAsia"/>
                <w:sz w:val="24"/>
              </w:rPr>
              <w:t>1.使用手机验证码登录</w:t>
            </w:r>
            <w:r w:rsidR="00391458">
              <w:rPr>
                <w:rFonts w:ascii="仿宋" w:eastAsia="仿宋" w:hAnsi="仿宋" w:cs="微软雅黑" w:hint="eastAsia"/>
                <w:sz w:val="24"/>
              </w:rPr>
              <w:t>考试</w:t>
            </w:r>
            <w:r>
              <w:rPr>
                <w:rFonts w:ascii="仿宋" w:eastAsia="仿宋" w:hAnsi="仿宋" w:cs="微软雅黑" w:hint="eastAsia"/>
                <w:sz w:val="24"/>
              </w:rPr>
              <w:t>平台，经过人脸识别后进入候考区（</w:t>
            </w:r>
            <w:r>
              <w:rPr>
                <w:rFonts w:ascii="仿宋" w:eastAsia="仿宋" w:hAnsi="仿宋" w:cs="微软雅黑" w:hint="eastAsia"/>
                <w:b/>
                <w:bCs/>
                <w:sz w:val="24"/>
              </w:rPr>
              <w:t>此时单机位</w:t>
            </w:r>
            <w:r>
              <w:rPr>
                <w:rFonts w:ascii="仿宋" w:eastAsia="仿宋" w:hAnsi="仿宋" w:cs="微软雅黑" w:hint="eastAsia"/>
                <w:sz w:val="24"/>
              </w:rPr>
              <w:t>）；</w:t>
            </w:r>
          </w:p>
          <w:p w14:paraId="59FDCA32" w14:textId="26D34936" w:rsidR="00C038E2" w:rsidRDefault="006A16FE">
            <w:pPr>
              <w:rPr>
                <w:rFonts w:ascii="仿宋" w:eastAsia="仿宋" w:hAnsi="仿宋" w:cs="微软雅黑"/>
                <w:sz w:val="24"/>
              </w:rPr>
            </w:pPr>
            <w:r>
              <w:rPr>
                <w:rFonts w:ascii="仿宋" w:eastAsia="仿宋" w:hAnsi="仿宋" w:hint="eastAsia"/>
                <w:sz w:val="24"/>
              </w:rPr>
              <w:t>2.首位考生做好</w:t>
            </w:r>
            <w:r w:rsidR="00391458">
              <w:rPr>
                <w:rFonts w:ascii="仿宋" w:eastAsia="仿宋" w:hAnsi="仿宋" w:hint="eastAsia"/>
                <w:sz w:val="24"/>
              </w:rPr>
              <w:t>考试</w:t>
            </w:r>
            <w:r>
              <w:rPr>
                <w:rFonts w:ascii="仿宋" w:eastAsia="仿宋" w:hAnsi="仿宋" w:hint="eastAsia"/>
                <w:sz w:val="24"/>
              </w:rPr>
              <w:t>准备（</w:t>
            </w:r>
            <w:r>
              <w:rPr>
                <w:rFonts w:ascii="仿宋" w:eastAsia="仿宋" w:hAnsi="仿宋" w:hint="eastAsia"/>
                <w:b/>
                <w:bCs/>
                <w:sz w:val="24"/>
              </w:rPr>
              <w:t>双机位</w:t>
            </w:r>
            <w:r>
              <w:rPr>
                <w:rFonts w:ascii="仿宋" w:eastAsia="仿宋" w:hAnsi="仿宋" w:hint="eastAsia"/>
                <w:sz w:val="24"/>
              </w:rPr>
              <w:t>）。</w:t>
            </w:r>
          </w:p>
        </w:tc>
      </w:tr>
      <w:tr w:rsidR="00C038E2" w14:paraId="396E2A61" w14:textId="77777777">
        <w:trPr>
          <w:trHeight w:val="1872"/>
          <w:jc w:val="center"/>
        </w:trPr>
        <w:tc>
          <w:tcPr>
            <w:tcW w:w="709" w:type="dxa"/>
            <w:vAlign w:val="center"/>
          </w:tcPr>
          <w:p w14:paraId="373EF7FD" w14:textId="77777777" w:rsidR="00C038E2" w:rsidRDefault="006A16FE">
            <w:pPr>
              <w:jc w:val="center"/>
              <w:rPr>
                <w:rFonts w:ascii="仿宋" w:eastAsia="仿宋" w:hAnsi="仿宋"/>
                <w:sz w:val="24"/>
              </w:rPr>
            </w:pPr>
            <w:r>
              <w:rPr>
                <w:rFonts w:ascii="仿宋" w:eastAsia="仿宋" w:hAnsi="仿宋" w:hint="eastAsia"/>
                <w:sz w:val="24"/>
              </w:rPr>
              <w:t>5</w:t>
            </w:r>
          </w:p>
        </w:tc>
        <w:tc>
          <w:tcPr>
            <w:tcW w:w="2972" w:type="dxa"/>
            <w:vAlign w:val="center"/>
          </w:tcPr>
          <w:p w14:paraId="05BC686D" w14:textId="101CD51B" w:rsidR="00C038E2" w:rsidRDefault="006A16FE">
            <w:pPr>
              <w:jc w:val="center"/>
              <w:rPr>
                <w:rFonts w:ascii="仿宋" w:eastAsia="仿宋" w:hAnsi="仿宋"/>
                <w:sz w:val="24"/>
              </w:rPr>
            </w:pPr>
            <w:r>
              <w:rPr>
                <w:rFonts w:ascii="仿宋" w:eastAsia="仿宋" w:hAnsi="仿宋" w:hint="eastAsia"/>
                <w:sz w:val="24"/>
              </w:rPr>
              <w:t>考生个人</w:t>
            </w:r>
            <w:r w:rsidR="00391458">
              <w:rPr>
                <w:rFonts w:ascii="仿宋" w:eastAsia="仿宋" w:hAnsi="仿宋" w:hint="eastAsia"/>
                <w:sz w:val="24"/>
              </w:rPr>
              <w:t>考试</w:t>
            </w:r>
            <w:r>
              <w:rPr>
                <w:rFonts w:ascii="仿宋" w:eastAsia="仿宋" w:hAnsi="仿宋" w:hint="eastAsia"/>
                <w:sz w:val="24"/>
              </w:rPr>
              <w:t>开始前30</w:t>
            </w:r>
            <w:r>
              <w:rPr>
                <w:rFonts w:ascii="仿宋" w:eastAsia="仿宋" w:hAnsi="仿宋"/>
                <w:sz w:val="24"/>
              </w:rPr>
              <w:t>分钟</w:t>
            </w:r>
            <w:r>
              <w:rPr>
                <w:rFonts w:ascii="仿宋" w:eastAsia="仿宋" w:hAnsi="仿宋" w:hint="eastAsia"/>
                <w:sz w:val="24"/>
              </w:rPr>
              <w:t>（具体时间由</w:t>
            </w:r>
            <w:r w:rsidR="00391458">
              <w:rPr>
                <w:rFonts w:ascii="仿宋" w:eastAsia="仿宋" w:hAnsi="仿宋" w:hint="eastAsia"/>
                <w:sz w:val="24"/>
              </w:rPr>
              <w:t>考试</w:t>
            </w:r>
            <w:r>
              <w:rPr>
                <w:rFonts w:ascii="仿宋" w:eastAsia="仿宋" w:hAnsi="仿宋" w:hint="eastAsia"/>
                <w:sz w:val="24"/>
              </w:rPr>
              <w:t>小组秘书在钉钉联络群通知）</w:t>
            </w:r>
          </w:p>
        </w:tc>
        <w:tc>
          <w:tcPr>
            <w:tcW w:w="5245" w:type="dxa"/>
          </w:tcPr>
          <w:p w14:paraId="27FEC3F6" w14:textId="77777777" w:rsidR="00C038E2" w:rsidRDefault="006A16FE">
            <w:pPr>
              <w:rPr>
                <w:rFonts w:ascii="仿宋" w:eastAsia="仿宋" w:hAnsi="仿宋"/>
                <w:sz w:val="24"/>
              </w:rPr>
            </w:pPr>
            <w:r>
              <w:rPr>
                <w:rFonts w:ascii="仿宋" w:eastAsia="仿宋" w:hAnsi="仿宋" w:hint="eastAsia"/>
                <w:sz w:val="24"/>
              </w:rPr>
              <w:t>1.</w:t>
            </w:r>
            <w:r>
              <w:rPr>
                <w:rFonts w:ascii="仿宋" w:eastAsia="仿宋" w:hAnsi="仿宋"/>
                <w:sz w:val="24"/>
              </w:rPr>
              <w:t>保证手机、笔记本电量充足</w:t>
            </w:r>
            <w:r>
              <w:rPr>
                <w:rFonts w:ascii="仿宋" w:eastAsia="仿宋" w:hAnsi="仿宋" w:hint="eastAsia"/>
                <w:sz w:val="24"/>
              </w:rPr>
              <w:t>；</w:t>
            </w:r>
          </w:p>
          <w:p w14:paraId="73B08E34" w14:textId="77777777" w:rsidR="00C038E2" w:rsidRDefault="006A16FE">
            <w:pPr>
              <w:rPr>
                <w:rFonts w:ascii="仿宋" w:eastAsia="仿宋" w:hAnsi="仿宋"/>
                <w:sz w:val="24"/>
              </w:rPr>
            </w:pPr>
            <w:r>
              <w:rPr>
                <w:rFonts w:ascii="仿宋" w:eastAsia="仿宋" w:hAnsi="仿宋" w:hint="eastAsia"/>
                <w:sz w:val="24"/>
              </w:rPr>
              <w:t>2.</w:t>
            </w:r>
            <w:r>
              <w:rPr>
                <w:rFonts w:ascii="仿宋" w:eastAsia="仿宋" w:hAnsi="仿宋"/>
                <w:sz w:val="24"/>
              </w:rPr>
              <w:t>进行话筒、摄像头等设备的调试，确保</w:t>
            </w:r>
            <w:r>
              <w:rPr>
                <w:rFonts w:ascii="仿宋" w:eastAsia="仿宋" w:hAnsi="仿宋"/>
                <w:b/>
                <w:bCs/>
                <w:sz w:val="24"/>
              </w:rPr>
              <w:t>双机位</w:t>
            </w:r>
            <w:r>
              <w:rPr>
                <w:rFonts w:ascii="仿宋" w:eastAsia="仿宋" w:hAnsi="仿宋"/>
                <w:sz w:val="24"/>
              </w:rPr>
              <w:t>均使用正常</w:t>
            </w:r>
            <w:r>
              <w:rPr>
                <w:rFonts w:ascii="仿宋" w:eastAsia="仿宋" w:hAnsi="仿宋" w:hint="eastAsia"/>
                <w:sz w:val="24"/>
              </w:rPr>
              <w:t>；</w:t>
            </w:r>
          </w:p>
          <w:p w14:paraId="574C58ED" w14:textId="77777777" w:rsidR="00C038E2" w:rsidRDefault="006A16FE">
            <w:pPr>
              <w:rPr>
                <w:rFonts w:ascii="仿宋" w:eastAsia="仿宋" w:hAnsi="仿宋" w:cs="微软雅黑"/>
                <w:sz w:val="24"/>
              </w:rPr>
            </w:pPr>
            <w:r>
              <w:rPr>
                <w:rFonts w:ascii="仿宋" w:eastAsia="仿宋" w:hAnsi="仿宋" w:hint="eastAsia"/>
                <w:sz w:val="24"/>
              </w:rPr>
              <w:t>3.在</w:t>
            </w:r>
            <w:r>
              <w:rPr>
                <w:rFonts w:ascii="仿宋" w:eastAsia="仿宋" w:hAnsi="仿宋"/>
                <w:sz w:val="24"/>
              </w:rPr>
              <w:t>候考</w:t>
            </w:r>
            <w:r>
              <w:rPr>
                <w:rFonts w:ascii="仿宋" w:eastAsia="仿宋" w:hAnsi="仿宋" w:hint="eastAsia"/>
                <w:sz w:val="24"/>
              </w:rPr>
              <w:t>区等待主考官叫号；</w:t>
            </w:r>
          </w:p>
          <w:p w14:paraId="26FC55A4" w14:textId="3715C16A" w:rsidR="00C038E2" w:rsidRDefault="006A16FE">
            <w:pPr>
              <w:rPr>
                <w:rFonts w:ascii="仿宋" w:eastAsia="仿宋" w:hAnsi="仿宋" w:cs="微软雅黑"/>
                <w:sz w:val="24"/>
              </w:rPr>
            </w:pPr>
            <w:r>
              <w:rPr>
                <w:rFonts w:ascii="仿宋" w:eastAsia="仿宋" w:hAnsi="仿宋" w:hint="eastAsia"/>
                <w:sz w:val="24"/>
              </w:rPr>
              <w:t>4.确保</w:t>
            </w:r>
            <w:r w:rsidR="00391458">
              <w:rPr>
                <w:rFonts w:ascii="仿宋" w:eastAsia="仿宋" w:hAnsi="仿宋"/>
                <w:sz w:val="24"/>
              </w:rPr>
              <w:t>考试</w:t>
            </w:r>
            <w:r>
              <w:rPr>
                <w:rFonts w:ascii="仿宋" w:eastAsia="仿宋" w:hAnsi="仿宋"/>
                <w:sz w:val="24"/>
              </w:rPr>
              <w:t>环境内与</w:t>
            </w:r>
            <w:r w:rsidR="00391458">
              <w:rPr>
                <w:rFonts w:ascii="仿宋" w:eastAsia="仿宋" w:hAnsi="仿宋"/>
                <w:sz w:val="24"/>
              </w:rPr>
              <w:t>考试</w:t>
            </w:r>
            <w:r>
              <w:rPr>
                <w:rFonts w:ascii="仿宋" w:eastAsia="仿宋" w:hAnsi="仿宋"/>
                <w:sz w:val="24"/>
              </w:rPr>
              <w:t>有关的书籍、物品、人员</w:t>
            </w:r>
            <w:r>
              <w:rPr>
                <w:rFonts w:ascii="仿宋" w:eastAsia="仿宋" w:hAnsi="仿宋" w:hint="eastAsia"/>
                <w:sz w:val="24"/>
              </w:rPr>
              <w:t>已经清空。</w:t>
            </w:r>
          </w:p>
        </w:tc>
      </w:tr>
      <w:tr w:rsidR="00C038E2" w14:paraId="79A76C10" w14:textId="77777777">
        <w:trPr>
          <w:jc w:val="center"/>
        </w:trPr>
        <w:tc>
          <w:tcPr>
            <w:tcW w:w="709" w:type="dxa"/>
            <w:vAlign w:val="center"/>
          </w:tcPr>
          <w:p w14:paraId="525C8EBF" w14:textId="77777777" w:rsidR="00C038E2" w:rsidRDefault="006A16FE">
            <w:pPr>
              <w:jc w:val="center"/>
              <w:rPr>
                <w:rFonts w:ascii="仿宋" w:eastAsia="仿宋" w:hAnsi="仿宋"/>
                <w:sz w:val="24"/>
              </w:rPr>
            </w:pPr>
            <w:r>
              <w:rPr>
                <w:rFonts w:ascii="仿宋" w:eastAsia="仿宋" w:hAnsi="仿宋" w:hint="eastAsia"/>
                <w:sz w:val="24"/>
              </w:rPr>
              <w:t>6</w:t>
            </w:r>
          </w:p>
        </w:tc>
        <w:tc>
          <w:tcPr>
            <w:tcW w:w="2972" w:type="dxa"/>
            <w:vAlign w:val="center"/>
          </w:tcPr>
          <w:p w14:paraId="43DD287A" w14:textId="05C20B7E" w:rsidR="00C038E2" w:rsidRDefault="00391458">
            <w:pPr>
              <w:jc w:val="center"/>
              <w:rPr>
                <w:rFonts w:ascii="仿宋" w:eastAsia="仿宋" w:hAnsi="仿宋"/>
                <w:sz w:val="24"/>
              </w:rPr>
            </w:pPr>
            <w:r>
              <w:rPr>
                <w:rFonts w:ascii="仿宋" w:eastAsia="仿宋" w:hAnsi="仿宋" w:hint="eastAsia"/>
                <w:sz w:val="24"/>
              </w:rPr>
              <w:t>考试</w:t>
            </w:r>
            <w:r w:rsidR="006A16FE">
              <w:rPr>
                <w:rFonts w:ascii="仿宋" w:eastAsia="仿宋" w:hAnsi="仿宋" w:hint="eastAsia"/>
                <w:sz w:val="24"/>
              </w:rPr>
              <w:t>开始</w:t>
            </w:r>
          </w:p>
        </w:tc>
        <w:tc>
          <w:tcPr>
            <w:tcW w:w="5245" w:type="dxa"/>
          </w:tcPr>
          <w:p w14:paraId="1666AA2A" w14:textId="2243EBA1" w:rsidR="00C038E2" w:rsidRDefault="006A16FE">
            <w:pPr>
              <w:rPr>
                <w:rFonts w:ascii="仿宋" w:eastAsia="仿宋" w:hAnsi="仿宋"/>
                <w:spacing w:val="-4"/>
                <w:sz w:val="24"/>
              </w:rPr>
            </w:pPr>
            <w:r>
              <w:rPr>
                <w:rFonts w:ascii="仿宋" w:eastAsia="仿宋" w:hAnsi="仿宋" w:hint="eastAsia"/>
                <w:spacing w:val="-4"/>
                <w:sz w:val="24"/>
              </w:rPr>
              <w:t>1.在候考区收到主考官的</w:t>
            </w:r>
            <w:r w:rsidR="00391458">
              <w:rPr>
                <w:rFonts w:ascii="仿宋" w:eastAsia="仿宋" w:hAnsi="仿宋" w:hint="eastAsia"/>
                <w:spacing w:val="-4"/>
                <w:sz w:val="24"/>
              </w:rPr>
              <w:t>考试</w:t>
            </w:r>
            <w:r>
              <w:rPr>
                <w:rFonts w:ascii="仿宋" w:eastAsia="仿宋" w:hAnsi="仿宋" w:hint="eastAsia"/>
                <w:spacing w:val="-4"/>
                <w:sz w:val="24"/>
              </w:rPr>
              <w:t>邀请后，进入考场；</w:t>
            </w:r>
          </w:p>
          <w:p w14:paraId="7B9AB890" w14:textId="77777777" w:rsidR="00C038E2" w:rsidRDefault="006A16FE">
            <w:pPr>
              <w:rPr>
                <w:rFonts w:ascii="仿宋" w:eastAsia="仿宋" w:hAnsi="仿宋"/>
                <w:sz w:val="24"/>
              </w:rPr>
            </w:pPr>
            <w:r>
              <w:rPr>
                <w:rFonts w:ascii="仿宋" w:eastAsia="仿宋" w:hAnsi="仿宋" w:hint="eastAsia"/>
                <w:sz w:val="24"/>
              </w:rPr>
              <w:t>2.向考官出示身份证。</w:t>
            </w:r>
          </w:p>
        </w:tc>
      </w:tr>
      <w:tr w:rsidR="00C038E2" w14:paraId="4AFAB058" w14:textId="77777777">
        <w:trPr>
          <w:jc w:val="center"/>
        </w:trPr>
        <w:tc>
          <w:tcPr>
            <w:tcW w:w="709" w:type="dxa"/>
            <w:vAlign w:val="center"/>
          </w:tcPr>
          <w:p w14:paraId="26E9967A" w14:textId="77777777" w:rsidR="00C038E2" w:rsidRDefault="006A16FE">
            <w:pPr>
              <w:jc w:val="center"/>
              <w:rPr>
                <w:rFonts w:ascii="仿宋" w:eastAsia="仿宋" w:hAnsi="仿宋"/>
                <w:sz w:val="24"/>
              </w:rPr>
            </w:pPr>
            <w:r>
              <w:rPr>
                <w:rFonts w:ascii="仿宋" w:eastAsia="仿宋" w:hAnsi="仿宋" w:hint="eastAsia"/>
                <w:sz w:val="24"/>
              </w:rPr>
              <w:t>7</w:t>
            </w:r>
          </w:p>
        </w:tc>
        <w:tc>
          <w:tcPr>
            <w:tcW w:w="2972" w:type="dxa"/>
            <w:vAlign w:val="center"/>
          </w:tcPr>
          <w:p w14:paraId="6A3E991D" w14:textId="54F85143" w:rsidR="00C038E2" w:rsidRDefault="00391458">
            <w:pPr>
              <w:jc w:val="center"/>
              <w:rPr>
                <w:rFonts w:ascii="仿宋" w:eastAsia="仿宋" w:hAnsi="仿宋"/>
                <w:sz w:val="24"/>
              </w:rPr>
            </w:pPr>
            <w:r>
              <w:rPr>
                <w:rFonts w:ascii="仿宋" w:eastAsia="仿宋" w:hAnsi="仿宋" w:hint="eastAsia"/>
                <w:sz w:val="24"/>
              </w:rPr>
              <w:t>考试</w:t>
            </w:r>
            <w:r w:rsidR="006A16FE">
              <w:rPr>
                <w:rFonts w:ascii="仿宋" w:eastAsia="仿宋" w:hAnsi="仿宋" w:hint="eastAsia"/>
                <w:sz w:val="24"/>
              </w:rPr>
              <w:t>进行中</w:t>
            </w:r>
          </w:p>
        </w:tc>
        <w:tc>
          <w:tcPr>
            <w:tcW w:w="5245" w:type="dxa"/>
          </w:tcPr>
          <w:p w14:paraId="7E84E2B8" w14:textId="55653C53" w:rsidR="00C038E2" w:rsidRDefault="006A16FE">
            <w:pPr>
              <w:rPr>
                <w:rFonts w:ascii="仿宋" w:eastAsia="仿宋" w:hAnsi="仿宋"/>
                <w:sz w:val="24"/>
              </w:rPr>
            </w:pPr>
            <w:r>
              <w:rPr>
                <w:rFonts w:ascii="仿宋" w:eastAsia="仿宋" w:hAnsi="仿宋" w:hint="eastAsia"/>
                <w:sz w:val="24"/>
              </w:rPr>
              <w:t>确保</w:t>
            </w:r>
            <w:r w:rsidR="00391458">
              <w:rPr>
                <w:rFonts w:ascii="仿宋" w:eastAsia="仿宋" w:hAnsi="仿宋" w:hint="eastAsia"/>
                <w:sz w:val="24"/>
              </w:rPr>
              <w:t>考试</w:t>
            </w:r>
            <w:r>
              <w:rPr>
                <w:rFonts w:ascii="仿宋" w:eastAsia="仿宋" w:hAnsi="仿宋" w:hint="eastAsia"/>
                <w:sz w:val="24"/>
              </w:rPr>
              <w:t>环境处于无干扰状态。</w:t>
            </w:r>
          </w:p>
        </w:tc>
      </w:tr>
      <w:tr w:rsidR="00C038E2" w14:paraId="210CBDEF" w14:textId="77777777">
        <w:trPr>
          <w:jc w:val="center"/>
        </w:trPr>
        <w:tc>
          <w:tcPr>
            <w:tcW w:w="709" w:type="dxa"/>
            <w:vAlign w:val="center"/>
          </w:tcPr>
          <w:p w14:paraId="0E4BF16B" w14:textId="77777777" w:rsidR="00C038E2" w:rsidRDefault="006A16FE">
            <w:pPr>
              <w:jc w:val="center"/>
              <w:rPr>
                <w:rFonts w:ascii="仿宋" w:eastAsia="仿宋" w:hAnsi="仿宋"/>
                <w:sz w:val="24"/>
              </w:rPr>
            </w:pPr>
            <w:r>
              <w:rPr>
                <w:rFonts w:ascii="仿宋" w:eastAsia="仿宋" w:hAnsi="仿宋" w:hint="eastAsia"/>
                <w:sz w:val="24"/>
              </w:rPr>
              <w:t>8</w:t>
            </w:r>
          </w:p>
        </w:tc>
        <w:tc>
          <w:tcPr>
            <w:tcW w:w="2972" w:type="dxa"/>
            <w:vAlign w:val="center"/>
          </w:tcPr>
          <w:p w14:paraId="12795A5C" w14:textId="45255EBC" w:rsidR="00C038E2" w:rsidRDefault="00391458">
            <w:pPr>
              <w:jc w:val="center"/>
              <w:rPr>
                <w:rFonts w:ascii="仿宋" w:eastAsia="仿宋" w:hAnsi="仿宋"/>
                <w:sz w:val="24"/>
              </w:rPr>
            </w:pPr>
            <w:r>
              <w:rPr>
                <w:rFonts w:ascii="仿宋" w:eastAsia="仿宋" w:hAnsi="仿宋" w:hint="eastAsia"/>
                <w:sz w:val="24"/>
              </w:rPr>
              <w:t>考试</w:t>
            </w:r>
            <w:r w:rsidR="006A16FE">
              <w:rPr>
                <w:rFonts w:ascii="仿宋" w:eastAsia="仿宋" w:hAnsi="仿宋" w:hint="eastAsia"/>
                <w:sz w:val="24"/>
              </w:rPr>
              <w:t>结束前3分钟</w:t>
            </w:r>
          </w:p>
        </w:tc>
        <w:tc>
          <w:tcPr>
            <w:tcW w:w="5245" w:type="dxa"/>
          </w:tcPr>
          <w:p w14:paraId="548C2FA5" w14:textId="1215D257" w:rsidR="00C038E2" w:rsidRDefault="006A16FE">
            <w:pPr>
              <w:rPr>
                <w:rFonts w:ascii="仿宋" w:eastAsia="仿宋" w:hAnsi="仿宋"/>
                <w:sz w:val="24"/>
              </w:rPr>
            </w:pPr>
            <w:r>
              <w:rPr>
                <w:rFonts w:ascii="仿宋" w:eastAsia="仿宋" w:hAnsi="仿宋" w:hint="eastAsia"/>
                <w:sz w:val="24"/>
              </w:rPr>
              <w:t>收到</w:t>
            </w:r>
            <w:r w:rsidR="00391458">
              <w:rPr>
                <w:rFonts w:ascii="仿宋" w:eastAsia="仿宋" w:hAnsi="仿宋" w:hint="eastAsia"/>
                <w:sz w:val="24"/>
              </w:rPr>
              <w:t>考试</w:t>
            </w:r>
            <w:r>
              <w:rPr>
                <w:rFonts w:ascii="仿宋" w:eastAsia="仿宋" w:hAnsi="仿宋" w:hint="eastAsia"/>
                <w:sz w:val="24"/>
              </w:rPr>
              <w:t>秘书的时间提示。</w:t>
            </w:r>
          </w:p>
        </w:tc>
      </w:tr>
      <w:tr w:rsidR="00C038E2" w14:paraId="2FE6F080" w14:textId="77777777">
        <w:trPr>
          <w:jc w:val="center"/>
        </w:trPr>
        <w:tc>
          <w:tcPr>
            <w:tcW w:w="709" w:type="dxa"/>
            <w:vAlign w:val="center"/>
          </w:tcPr>
          <w:p w14:paraId="00DF505F" w14:textId="77777777" w:rsidR="00C038E2" w:rsidRDefault="006A16FE">
            <w:pPr>
              <w:jc w:val="center"/>
              <w:rPr>
                <w:rFonts w:ascii="仿宋" w:eastAsia="仿宋" w:hAnsi="仿宋"/>
                <w:sz w:val="24"/>
              </w:rPr>
            </w:pPr>
            <w:r>
              <w:rPr>
                <w:rFonts w:ascii="仿宋" w:eastAsia="仿宋" w:hAnsi="仿宋" w:hint="eastAsia"/>
                <w:sz w:val="24"/>
              </w:rPr>
              <w:t>9</w:t>
            </w:r>
          </w:p>
        </w:tc>
        <w:tc>
          <w:tcPr>
            <w:tcW w:w="2972" w:type="dxa"/>
            <w:vAlign w:val="center"/>
          </w:tcPr>
          <w:p w14:paraId="121AF820" w14:textId="423C06F5" w:rsidR="00C038E2" w:rsidRDefault="00391458">
            <w:pPr>
              <w:jc w:val="center"/>
              <w:rPr>
                <w:rFonts w:ascii="仿宋" w:eastAsia="仿宋" w:hAnsi="仿宋"/>
                <w:sz w:val="24"/>
              </w:rPr>
            </w:pPr>
            <w:r>
              <w:rPr>
                <w:rFonts w:ascii="仿宋" w:eastAsia="仿宋" w:hAnsi="仿宋" w:hint="eastAsia"/>
                <w:sz w:val="24"/>
              </w:rPr>
              <w:t>考试</w:t>
            </w:r>
            <w:r w:rsidR="006A16FE">
              <w:rPr>
                <w:rFonts w:ascii="仿宋" w:eastAsia="仿宋" w:hAnsi="仿宋" w:hint="eastAsia"/>
                <w:sz w:val="24"/>
              </w:rPr>
              <w:t>结束</w:t>
            </w:r>
          </w:p>
        </w:tc>
        <w:tc>
          <w:tcPr>
            <w:tcW w:w="5245" w:type="dxa"/>
          </w:tcPr>
          <w:p w14:paraId="2FAD8C2A" w14:textId="1EB186D1" w:rsidR="00C038E2" w:rsidRDefault="00391458">
            <w:pPr>
              <w:rPr>
                <w:rFonts w:ascii="仿宋" w:eastAsia="仿宋" w:hAnsi="仿宋"/>
                <w:color w:val="000000"/>
                <w:sz w:val="24"/>
              </w:rPr>
            </w:pPr>
            <w:r>
              <w:rPr>
                <w:rFonts w:ascii="仿宋" w:eastAsia="仿宋" w:hAnsi="仿宋" w:cs="微软雅黑" w:hint="eastAsia"/>
                <w:sz w:val="24"/>
              </w:rPr>
              <w:t>考试</w:t>
            </w:r>
            <w:r w:rsidR="006A16FE">
              <w:rPr>
                <w:rFonts w:ascii="仿宋" w:eastAsia="仿宋" w:hAnsi="仿宋" w:cs="微软雅黑" w:hint="eastAsia"/>
                <w:sz w:val="24"/>
              </w:rPr>
              <w:t>结束时，收到主考官发送的</w:t>
            </w:r>
            <w:r>
              <w:rPr>
                <w:rFonts w:ascii="仿宋" w:eastAsia="仿宋" w:hAnsi="仿宋" w:cs="微软雅黑" w:hint="eastAsia"/>
                <w:color w:val="000000"/>
                <w:sz w:val="24"/>
              </w:rPr>
              <w:t>考试</w:t>
            </w:r>
            <w:r w:rsidR="006A16FE">
              <w:rPr>
                <w:rFonts w:ascii="仿宋" w:eastAsia="仿宋" w:hAnsi="仿宋" w:cs="微软雅黑" w:hint="eastAsia"/>
                <w:color w:val="000000"/>
                <w:sz w:val="24"/>
              </w:rPr>
              <w:t>结束提醒，点击“关闭考试”按钮退出考场。</w:t>
            </w:r>
          </w:p>
        </w:tc>
      </w:tr>
    </w:tbl>
    <w:p w14:paraId="49A53A66" w14:textId="77777777" w:rsidR="00C038E2" w:rsidRDefault="00C038E2">
      <w:pPr>
        <w:pStyle w:val="ab"/>
        <w:ind w:left="360" w:firstLineChars="0" w:firstLine="0"/>
      </w:pPr>
    </w:p>
    <w:p w14:paraId="62BE3FB8" w14:textId="77777777" w:rsidR="00C038E2" w:rsidRDefault="00C038E2">
      <w:pPr>
        <w:pStyle w:val="ab"/>
        <w:ind w:left="360" w:firstLineChars="0" w:firstLine="0"/>
      </w:pPr>
    </w:p>
    <w:p w14:paraId="379F6424" w14:textId="77777777" w:rsidR="00C038E2" w:rsidRDefault="00C038E2">
      <w:pPr>
        <w:pStyle w:val="ab"/>
        <w:ind w:left="360" w:firstLineChars="0" w:firstLine="0"/>
      </w:pPr>
    </w:p>
    <w:p w14:paraId="48290986" w14:textId="01D987E2" w:rsidR="00C038E2" w:rsidRDefault="00C038E2"/>
    <w:p w14:paraId="422027DB" w14:textId="77777777" w:rsidR="00C038E2" w:rsidRPr="00807759" w:rsidRDefault="00C038E2">
      <w:pPr>
        <w:pStyle w:val="ab"/>
        <w:ind w:firstLine="560"/>
        <w:rPr>
          <w:rFonts w:ascii="宋体" w:eastAsia="宋体" w:hAnsi="宋体" w:cs="宋体"/>
          <w:kern w:val="44"/>
          <w:sz w:val="28"/>
          <w:szCs w:val="28"/>
        </w:rPr>
      </w:pPr>
    </w:p>
    <w:sectPr w:rsidR="00C038E2" w:rsidRPr="00807759">
      <w:footerReference w:type="defaul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D46A60" w14:textId="77777777" w:rsidR="004D6975" w:rsidRDefault="004D6975">
      <w:r>
        <w:separator/>
      </w:r>
    </w:p>
  </w:endnote>
  <w:endnote w:type="continuationSeparator" w:id="0">
    <w:p w14:paraId="3CCADD80" w14:textId="77777777" w:rsidR="004D6975" w:rsidRDefault="004D6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仿宋_GBK">
    <w:altName w:val="Arial Unicode MS"/>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charset w:val="86"/>
    <w:family w:val="script"/>
    <w:pitch w:val="default"/>
    <w:sig w:usb0="A00002BF" w:usb1="184F6CFA" w:usb2="00000012"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44752856"/>
    </w:sdtPr>
    <w:sdtEndPr/>
    <w:sdtContent>
      <w:p w14:paraId="54817D41" w14:textId="77777777" w:rsidR="00C038E2" w:rsidRDefault="006A16FE">
        <w:pPr>
          <w:pStyle w:val="a5"/>
          <w:jc w:val="center"/>
        </w:pPr>
        <w:r>
          <w:fldChar w:fldCharType="begin"/>
        </w:r>
        <w:r>
          <w:instrText>PAGE   \* MERGEFORMAT</w:instrText>
        </w:r>
        <w:r>
          <w:fldChar w:fldCharType="separate"/>
        </w:r>
        <w:r>
          <w:rPr>
            <w:lang w:val="zh-CN"/>
          </w:rPr>
          <w:t>2</w:t>
        </w:r>
        <w:r>
          <w:fldChar w:fldCharType="end"/>
        </w:r>
      </w:p>
    </w:sdtContent>
  </w:sdt>
  <w:p w14:paraId="06AF1CA1" w14:textId="77777777" w:rsidR="00C038E2" w:rsidRDefault="00C038E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3AF878" w14:textId="77777777" w:rsidR="004D6975" w:rsidRDefault="004D6975">
      <w:r>
        <w:separator/>
      </w:r>
    </w:p>
  </w:footnote>
  <w:footnote w:type="continuationSeparator" w:id="0">
    <w:p w14:paraId="2B300991" w14:textId="77777777" w:rsidR="004D6975" w:rsidRDefault="004D69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055DE0E"/>
    <w:multiLevelType w:val="singleLevel"/>
    <w:tmpl w:val="9055DE0E"/>
    <w:lvl w:ilvl="0">
      <w:start w:val="1"/>
      <w:numFmt w:val="lowerLetter"/>
      <w:lvlText w:val="%1."/>
      <w:lvlJc w:val="left"/>
      <w:pPr>
        <w:ind w:left="425" w:hanging="425"/>
      </w:pPr>
      <w:rPr>
        <w:rFonts w:hint="default"/>
      </w:rPr>
    </w:lvl>
  </w:abstractNum>
  <w:abstractNum w:abstractNumId="1" w15:restartNumberingAfterBreak="0">
    <w:nsid w:val="E97DF630"/>
    <w:multiLevelType w:val="singleLevel"/>
    <w:tmpl w:val="E97DF630"/>
    <w:lvl w:ilvl="0">
      <w:start w:val="1"/>
      <w:numFmt w:val="lowerLetter"/>
      <w:lvlText w:val="%1."/>
      <w:lvlJc w:val="left"/>
      <w:pPr>
        <w:ind w:left="425" w:hanging="425"/>
      </w:pPr>
      <w:rPr>
        <w:rFonts w:hint="default"/>
      </w:rPr>
    </w:lvl>
  </w:abstractNum>
  <w:abstractNum w:abstractNumId="2" w15:restartNumberingAfterBreak="0">
    <w:nsid w:val="EEC196E6"/>
    <w:multiLevelType w:val="singleLevel"/>
    <w:tmpl w:val="EEC196E6"/>
    <w:lvl w:ilvl="0">
      <w:start w:val="1"/>
      <w:numFmt w:val="lowerLetter"/>
      <w:lvlText w:val="%1."/>
      <w:lvlJc w:val="left"/>
      <w:pPr>
        <w:ind w:left="425" w:hanging="425"/>
      </w:pPr>
      <w:rPr>
        <w:rFonts w:hint="default"/>
      </w:rPr>
    </w:lvl>
  </w:abstractNum>
  <w:abstractNum w:abstractNumId="3" w15:restartNumberingAfterBreak="0">
    <w:nsid w:val="0BAA0E42"/>
    <w:multiLevelType w:val="singleLevel"/>
    <w:tmpl w:val="0BAA0E42"/>
    <w:lvl w:ilvl="0">
      <w:start w:val="3"/>
      <w:numFmt w:val="decimal"/>
      <w:lvlText w:val="%1."/>
      <w:lvlJc w:val="left"/>
      <w:pPr>
        <w:tabs>
          <w:tab w:val="left" w:pos="312"/>
        </w:tabs>
      </w:pPr>
    </w:lvl>
  </w:abstractNum>
  <w:abstractNum w:abstractNumId="4" w15:restartNumberingAfterBreak="0">
    <w:nsid w:val="182F592B"/>
    <w:multiLevelType w:val="singleLevel"/>
    <w:tmpl w:val="182F592B"/>
    <w:lvl w:ilvl="0">
      <w:start w:val="1"/>
      <w:numFmt w:val="lowerLetter"/>
      <w:lvlText w:val="%1."/>
      <w:lvlJc w:val="left"/>
      <w:pPr>
        <w:ind w:left="425" w:hanging="425"/>
      </w:pPr>
      <w:rPr>
        <w:rFonts w:hint="default"/>
      </w:rPr>
    </w:lvl>
  </w:abstractNum>
  <w:abstractNum w:abstractNumId="5" w15:restartNumberingAfterBreak="0">
    <w:nsid w:val="23344E67"/>
    <w:multiLevelType w:val="singleLevel"/>
    <w:tmpl w:val="23344E67"/>
    <w:lvl w:ilvl="0">
      <w:start w:val="1"/>
      <w:numFmt w:val="decimal"/>
      <w:lvlText w:val="%1."/>
      <w:lvlJc w:val="left"/>
      <w:pPr>
        <w:tabs>
          <w:tab w:val="left" w:pos="312"/>
        </w:tabs>
        <w:ind w:left="0" w:firstLine="0"/>
      </w:pPr>
    </w:lvl>
  </w:abstractNum>
  <w:abstractNum w:abstractNumId="6" w15:restartNumberingAfterBreak="0">
    <w:nsid w:val="324A0A1B"/>
    <w:multiLevelType w:val="multilevel"/>
    <w:tmpl w:val="324A0A1B"/>
    <w:lvl w:ilvl="0">
      <w:start w:val="1"/>
      <w:numFmt w:val="japaneseCounting"/>
      <w:lvlText w:val="%1、"/>
      <w:lvlJc w:val="left"/>
      <w:pPr>
        <w:ind w:left="720" w:hanging="720"/>
      </w:pPr>
      <w:rPr>
        <w:rFonts w:ascii="仿宋" w:eastAsia="仿宋" w:hAnsi="仿宋" w:cstheme="minorBidi"/>
      </w:rPr>
    </w:lvl>
    <w:lvl w:ilvl="1">
      <w:start w:val="8"/>
      <w:numFmt w:val="japaneseCounting"/>
      <w:lvlText w:val="（%2）"/>
      <w:lvlJc w:val="left"/>
      <w:pPr>
        <w:ind w:left="1545" w:hanging="1125"/>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85B19A9"/>
    <w:multiLevelType w:val="singleLevel"/>
    <w:tmpl w:val="385B19A9"/>
    <w:lvl w:ilvl="0">
      <w:start w:val="1"/>
      <w:numFmt w:val="lowerLetter"/>
      <w:lvlText w:val="%1."/>
      <w:lvlJc w:val="left"/>
      <w:pPr>
        <w:ind w:left="425" w:hanging="425"/>
      </w:pPr>
      <w:rPr>
        <w:rFonts w:hint="default"/>
      </w:rPr>
    </w:lvl>
  </w:abstractNum>
  <w:abstractNum w:abstractNumId="8" w15:restartNumberingAfterBreak="0">
    <w:nsid w:val="3B574130"/>
    <w:multiLevelType w:val="singleLevel"/>
    <w:tmpl w:val="3B574130"/>
    <w:lvl w:ilvl="0">
      <w:start w:val="1"/>
      <w:numFmt w:val="lowerLetter"/>
      <w:lvlText w:val="%1."/>
      <w:lvlJc w:val="left"/>
      <w:pPr>
        <w:ind w:left="425" w:hanging="425"/>
      </w:pPr>
      <w:rPr>
        <w:rFonts w:hint="default"/>
      </w:rPr>
    </w:lvl>
  </w:abstractNum>
  <w:abstractNum w:abstractNumId="9" w15:restartNumberingAfterBreak="0">
    <w:nsid w:val="694C4749"/>
    <w:multiLevelType w:val="multilevel"/>
    <w:tmpl w:val="694C47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75CB6BC3"/>
    <w:multiLevelType w:val="singleLevel"/>
    <w:tmpl w:val="75CB6BC3"/>
    <w:lvl w:ilvl="0">
      <w:start w:val="1"/>
      <w:numFmt w:val="lowerLetter"/>
      <w:lvlText w:val="%1."/>
      <w:lvlJc w:val="left"/>
      <w:pPr>
        <w:ind w:left="425" w:hanging="425"/>
      </w:pPr>
      <w:rPr>
        <w:rFonts w:hint="default"/>
      </w:rPr>
    </w:lvl>
  </w:abstractNum>
  <w:abstractNum w:abstractNumId="11" w15:restartNumberingAfterBreak="0">
    <w:nsid w:val="7C1122A2"/>
    <w:multiLevelType w:val="singleLevel"/>
    <w:tmpl w:val="7C1122A2"/>
    <w:lvl w:ilvl="0">
      <w:start w:val="1"/>
      <w:numFmt w:val="lowerLetter"/>
      <w:lvlText w:val="%1."/>
      <w:lvlJc w:val="left"/>
      <w:pPr>
        <w:ind w:left="425" w:hanging="425"/>
      </w:pPr>
      <w:rPr>
        <w:rFonts w:hint="default"/>
      </w:rPr>
    </w:lvl>
  </w:abstractNum>
  <w:num w:numId="1">
    <w:abstractNumId w:val="6"/>
  </w:num>
  <w:num w:numId="2">
    <w:abstractNumId w:val="3"/>
  </w:num>
  <w:num w:numId="3">
    <w:abstractNumId w:val="5"/>
    <w:lvlOverride w:ilvl="0">
      <w:startOverride w:val="1"/>
    </w:lvlOverride>
  </w:num>
  <w:num w:numId="4">
    <w:abstractNumId w:val="9"/>
  </w:num>
  <w:num w:numId="5">
    <w:abstractNumId w:val="10"/>
  </w:num>
  <w:num w:numId="6">
    <w:abstractNumId w:val="2"/>
  </w:num>
  <w:num w:numId="7">
    <w:abstractNumId w:val="4"/>
  </w:num>
  <w:num w:numId="8">
    <w:abstractNumId w:val="1"/>
  </w:num>
  <w:num w:numId="9">
    <w:abstractNumId w:val="8"/>
  </w:num>
  <w:num w:numId="10">
    <w:abstractNumId w:val="11"/>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836"/>
    <w:rsid w:val="00391458"/>
    <w:rsid w:val="004A3EEA"/>
    <w:rsid w:val="004D6975"/>
    <w:rsid w:val="004E5953"/>
    <w:rsid w:val="005A6505"/>
    <w:rsid w:val="005F30D3"/>
    <w:rsid w:val="00693AEF"/>
    <w:rsid w:val="006A16FE"/>
    <w:rsid w:val="00721A56"/>
    <w:rsid w:val="007520D2"/>
    <w:rsid w:val="00754DE9"/>
    <w:rsid w:val="00773088"/>
    <w:rsid w:val="00790013"/>
    <w:rsid w:val="00795B15"/>
    <w:rsid w:val="007A2150"/>
    <w:rsid w:val="00805784"/>
    <w:rsid w:val="00807759"/>
    <w:rsid w:val="0081700A"/>
    <w:rsid w:val="00851AF1"/>
    <w:rsid w:val="00874FE7"/>
    <w:rsid w:val="008878B2"/>
    <w:rsid w:val="00892511"/>
    <w:rsid w:val="00912CFC"/>
    <w:rsid w:val="00925321"/>
    <w:rsid w:val="00AE7C55"/>
    <w:rsid w:val="00BE66B4"/>
    <w:rsid w:val="00C038E2"/>
    <w:rsid w:val="00C17C9B"/>
    <w:rsid w:val="00C850E7"/>
    <w:rsid w:val="00CD5AC9"/>
    <w:rsid w:val="00D54B44"/>
    <w:rsid w:val="00D85FAA"/>
    <w:rsid w:val="00EE572A"/>
    <w:rsid w:val="00F41842"/>
    <w:rsid w:val="00F51579"/>
    <w:rsid w:val="00F55AED"/>
    <w:rsid w:val="00F77836"/>
    <w:rsid w:val="00FE5C95"/>
    <w:rsid w:val="12DF5B82"/>
    <w:rsid w:val="1399573C"/>
    <w:rsid w:val="14931E4D"/>
    <w:rsid w:val="1AC660BD"/>
    <w:rsid w:val="1B224498"/>
    <w:rsid w:val="1CEC3CD6"/>
    <w:rsid w:val="1D7D3E55"/>
    <w:rsid w:val="20950267"/>
    <w:rsid w:val="222C21E2"/>
    <w:rsid w:val="23771661"/>
    <w:rsid w:val="24284C2D"/>
    <w:rsid w:val="295855F7"/>
    <w:rsid w:val="29DA12A7"/>
    <w:rsid w:val="2F6F0140"/>
    <w:rsid w:val="33D454CC"/>
    <w:rsid w:val="39D45718"/>
    <w:rsid w:val="3F5A7D5F"/>
    <w:rsid w:val="475124D7"/>
    <w:rsid w:val="489654BB"/>
    <w:rsid w:val="49735EA9"/>
    <w:rsid w:val="50E60F86"/>
    <w:rsid w:val="527A419F"/>
    <w:rsid w:val="539A6415"/>
    <w:rsid w:val="559C6F8D"/>
    <w:rsid w:val="586F37AB"/>
    <w:rsid w:val="62284987"/>
    <w:rsid w:val="64C572A7"/>
    <w:rsid w:val="6F40694C"/>
    <w:rsid w:val="7321007E"/>
    <w:rsid w:val="7D63380B"/>
    <w:rsid w:val="7DAA5C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1EAC24"/>
  <w15:docId w15:val="{5ACAE466-42BB-4EF6-8C22-78448F6E6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unhideWhenUsed="1"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qFormat/>
    <w:pPr>
      <w:keepNext/>
      <w:keepLines/>
      <w:spacing w:before="340" w:after="330" w:line="578" w:lineRule="auto"/>
      <w:outlineLvl w:val="0"/>
    </w:pPr>
    <w:rPr>
      <w:rFonts w:eastAsia="微软雅黑"/>
      <w:b/>
      <w:bCs/>
      <w:kern w:val="44"/>
      <w:sz w:val="44"/>
      <w:szCs w:val="44"/>
    </w:rPr>
  </w:style>
  <w:style w:type="paragraph" w:styleId="2">
    <w:name w:val="heading 2"/>
    <w:basedOn w:val="a"/>
    <w:next w:val="a"/>
    <w:link w:val="20"/>
    <w:qFormat/>
    <w:pPr>
      <w:keepNext/>
      <w:keepLines/>
      <w:spacing w:line="416" w:lineRule="auto"/>
      <w:jc w:val="left"/>
      <w:outlineLvl w:val="1"/>
    </w:pPr>
    <w:rPr>
      <w:rFonts w:ascii="Calibri Light" w:eastAsia="宋体" w:hAnsi="Calibri Light" w:cs="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0"/>
    <w:unhideWhenUsed/>
    <w:qFormat/>
    <w:pPr>
      <w:adjustRightInd w:val="0"/>
      <w:snapToGrid w:val="0"/>
      <w:spacing w:line="360" w:lineRule="auto"/>
      <w:ind w:firstLine="600"/>
    </w:pPr>
    <w:rPr>
      <w:rFonts w:ascii="仿宋_GB2312" w:eastAsia="仿宋_GB2312" w:hAnsi="Times New Roman" w:cs="Times New Roman"/>
      <w:bCs/>
      <w:kern w:val="0"/>
      <w:sz w:val="30"/>
      <w:szCs w:val="24"/>
    </w:rPr>
  </w:style>
  <w:style w:type="character" w:styleId="a9">
    <w:name w:val="Emphasis"/>
    <w:basedOn w:val="a0"/>
    <w:uiPriority w:val="20"/>
    <w:qFormat/>
    <w:rPr>
      <w:i/>
    </w:rPr>
  </w:style>
  <w:style w:type="character" w:styleId="aa">
    <w:name w:val="Hyperlink"/>
    <w:basedOn w:val="a0"/>
    <w:uiPriority w:val="99"/>
    <w:unhideWhenUsed/>
    <w:qFormat/>
    <w:rPr>
      <w:color w:val="0000FF"/>
      <w:u w:val="single"/>
    </w:rPr>
  </w:style>
  <w:style w:type="paragraph" w:styleId="ab">
    <w:name w:val="List Paragraph"/>
    <w:basedOn w:val="a"/>
    <w:uiPriority w:val="34"/>
    <w:qFormat/>
    <w:pPr>
      <w:ind w:firstLineChars="200" w:firstLine="420"/>
    </w:pPr>
  </w:style>
  <w:style w:type="character" w:customStyle="1" w:styleId="30">
    <w:name w:val="正文文本缩进 3 字符"/>
    <w:basedOn w:val="a0"/>
    <w:link w:val="3"/>
    <w:qFormat/>
    <w:rPr>
      <w:rFonts w:ascii="仿宋_GB2312" w:eastAsia="仿宋_GB2312" w:hAnsi="Times New Roman" w:cs="Times New Roman"/>
      <w:bCs/>
      <w:kern w:val="0"/>
      <w:sz w:val="30"/>
      <w:szCs w:val="24"/>
    </w:rPr>
  </w:style>
  <w:style w:type="character" w:customStyle="1" w:styleId="20">
    <w:name w:val="标题 2 字符"/>
    <w:basedOn w:val="a0"/>
    <w:link w:val="2"/>
    <w:qFormat/>
    <w:rPr>
      <w:rFonts w:ascii="Calibri Light" w:eastAsia="宋体" w:hAnsi="Calibri Light" w:cs="Times New Roman"/>
      <w:b/>
      <w:bCs/>
      <w:sz w:val="24"/>
      <w:szCs w:val="32"/>
    </w:rPr>
  </w:style>
  <w:style w:type="character" w:customStyle="1" w:styleId="10">
    <w:name w:val="标题 1 字符"/>
    <w:basedOn w:val="a0"/>
    <w:link w:val="1"/>
    <w:qFormat/>
    <w:rPr>
      <w:rFonts w:eastAsia="微软雅黑"/>
      <w:b/>
      <w:bCs/>
      <w:kern w:val="44"/>
      <w:sz w:val="44"/>
      <w:szCs w:val="44"/>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11">
    <w:name w:val="未处理的提及1"/>
    <w:basedOn w:val="a0"/>
    <w:uiPriority w:val="99"/>
    <w:semiHidden/>
    <w:unhideWhenUsed/>
    <w:qFormat/>
    <w:rPr>
      <w:color w:val="605E5C"/>
      <w:shd w:val="clear" w:color="auto" w:fill="E1DFDD"/>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C89AD4-67B4-43B6-B4CF-57959C22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1373</TotalTime>
  <Pages>18</Pages>
  <Words>654</Words>
  <Characters>3728</Characters>
  <Application>Microsoft Office Word</Application>
  <DocSecurity>0</DocSecurity>
  <Lines>31</Lines>
  <Paragraphs>8</Paragraphs>
  <ScaleCrop>false</ScaleCrop>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achun san</dc:creator>
  <cp:lastModifiedBy>achun san</cp:lastModifiedBy>
  <cp:revision>9</cp:revision>
  <cp:lastPrinted>2020-05-20T01:00:00Z</cp:lastPrinted>
  <dcterms:created xsi:type="dcterms:W3CDTF">2020-05-27T08:02:00Z</dcterms:created>
  <dcterms:modified xsi:type="dcterms:W3CDTF">2020-06-02T06:15:00Z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