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72A" w:rsidRDefault="0090472A" w:rsidP="0090472A">
      <w:pPr>
        <w:pStyle w:val="a3"/>
        <w:ind w:leftChars="0" w:left="0"/>
        <w:jc w:val="center"/>
      </w:pPr>
      <w:r>
        <w:t>2020</w:t>
      </w:r>
      <w:r>
        <w:rPr>
          <w:rFonts w:hint="eastAsia"/>
        </w:rPr>
        <w:t>年博士研究生招生考核考生行为规范</w:t>
      </w:r>
    </w:p>
    <w:p w:rsidR="0090472A" w:rsidRDefault="0090472A" w:rsidP="0090472A">
      <w:pPr>
        <w:rPr>
          <w:rFonts w:ascii="仿宋_GB2312"/>
        </w:rPr>
      </w:pPr>
      <w:r>
        <w:rPr>
          <w:rFonts w:ascii="仿宋_GB2312" w:hAnsi="仿宋_GB2312" w:hint="eastAsia"/>
        </w:rPr>
        <w:t>各位考生：</w:t>
      </w:r>
    </w:p>
    <w:p w:rsidR="0090472A" w:rsidRDefault="0090472A" w:rsidP="0090472A">
      <w:pPr>
        <w:rPr>
          <w:rFonts w:ascii="仿宋_GB2312"/>
          <w:b/>
          <w:bCs/>
        </w:rPr>
      </w:pPr>
      <w:r>
        <w:rPr>
          <w:rFonts w:ascii="仿宋_GB2312" w:hAnsi="仿宋_GB2312"/>
          <w:b/>
          <w:bCs/>
        </w:rPr>
        <w:t xml:space="preserve">    </w:t>
      </w:r>
      <w:r>
        <w:rPr>
          <w:rFonts w:ascii="仿宋_GB2312" w:hAnsi="仿宋_GB2312" w:hint="eastAsia"/>
        </w:rPr>
        <w:t>根据北京市疫情防控要求，</w:t>
      </w:r>
      <w:r>
        <w:rPr>
          <w:rFonts w:ascii="仿宋_GB2312" w:hAnsi="仿宋_GB2312"/>
        </w:rPr>
        <w:t>2020</w:t>
      </w:r>
      <w:r>
        <w:rPr>
          <w:rFonts w:ascii="仿宋_GB2312" w:hAnsi="仿宋_GB2312" w:hint="eastAsia"/>
        </w:rPr>
        <w:t>年我校博士研究生采取网络远程招生考核，为确保招生考核工作公平公正，特制定本行为规范，请考生严格遵守。</w:t>
      </w:r>
    </w:p>
    <w:p w:rsidR="0090472A" w:rsidRDefault="0090472A" w:rsidP="0090472A">
      <w:pPr>
        <w:ind w:firstLineChars="200" w:firstLine="640"/>
        <w:rPr>
          <w:rFonts w:ascii="仿宋_GB2312"/>
        </w:rPr>
      </w:pPr>
      <w:r>
        <w:rPr>
          <w:rFonts w:ascii="仿宋_GB2312" w:hAnsi="仿宋_GB2312" w:hint="eastAsia"/>
        </w:rPr>
        <w:t>一、准备工作</w:t>
      </w:r>
    </w:p>
    <w:p w:rsidR="0090472A" w:rsidRDefault="0090472A" w:rsidP="0090472A">
      <w:pPr>
        <w:ind w:firstLineChars="200" w:firstLine="640"/>
        <w:rPr>
          <w:rFonts w:ascii="仿宋_GB2312"/>
        </w:rPr>
      </w:pPr>
      <w:r>
        <w:rPr>
          <w:rFonts w:ascii="仿宋_GB2312" w:hAnsi="仿宋_GB2312" w:hint="eastAsia"/>
        </w:rPr>
        <w:t>（一）选择安静、整洁、独立、封闭的房间作为网络招生考核考场。</w:t>
      </w:r>
    </w:p>
    <w:p w:rsidR="0090472A" w:rsidRDefault="0090472A" w:rsidP="0090472A">
      <w:pPr>
        <w:ind w:firstLineChars="200" w:firstLine="640"/>
        <w:rPr>
          <w:rFonts w:ascii="仿宋_GB2312"/>
        </w:rPr>
      </w:pPr>
      <w:r>
        <w:rPr>
          <w:rFonts w:ascii="仿宋_GB2312" w:hAnsi="仿宋_GB2312" w:hint="eastAsia"/>
        </w:rPr>
        <w:t>（二）须备有支持双机位模式的电脑或智能手机，一台设备（第一摄像头）从考生正面拍摄，用于和招生考核教师及工作人员交流，另一台设备（第二摄像头）从考生侧后方</w:t>
      </w:r>
      <w:r>
        <w:rPr>
          <w:rFonts w:ascii="仿宋_GB2312" w:hAnsi="仿宋_GB2312"/>
        </w:rPr>
        <w:t>45</w:t>
      </w:r>
      <w:r>
        <w:rPr>
          <w:rFonts w:ascii="仿宋_GB2312" w:hAnsi="仿宋_GB2312" w:hint="eastAsia"/>
        </w:rPr>
        <w:t>°的位置拍摄，用于监控考生所处招生考核环境。须备有麦克风、摄像头等可进行正常视频通话的设备，开考前工作人员有权要求考生使用摄像头查看四周环境，包括桌面。</w:t>
      </w:r>
    </w:p>
    <w:p w:rsidR="0090472A" w:rsidRDefault="0090472A" w:rsidP="0090472A">
      <w:pPr>
        <w:ind w:firstLineChars="200" w:firstLine="640"/>
        <w:rPr>
          <w:rFonts w:ascii="仿宋_GB2312"/>
        </w:rPr>
      </w:pPr>
      <w:r>
        <w:rPr>
          <w:rFonts w:ascii="仿宋_GB2312" w:hAnsi="仿宋_GB2312" w:hint="eastAsia"/>
        </w:rPr>
        <w:t>（三）安装并调试远程网络招生考核系统软件，具体要求和操作详见《首都经济贸易大学研究生网络远程招生考核系统操作手册（考生版）》。</w:t>
      </w:r>
    </w:p>
    <w:p w:rsidR="0090472A" w:rsidRDefault="0090472A" w:rsidP="0090472A">
      <w:pPr>
        <w:ind w:firstLineChars="200" w:firstLine="640"/>
        <w:rPr>
          <w:rFonts w:ascii="仿宋_GB2312"/>
        </w:rPr>
      </w:pPr>
      <w:r>
        <w:rPr>
          <w:rFonts w:ascii="仿宋_GB2312" w:hAnsi="仿宋_GB2312" w:hint="eastAsia"/>
        </w:rPr>
        <w:t>（四）网络条件：应确保网络信号良好且能满足招生考核要求，应具有：有线宽带、</w:t>
      </w:r>
      <w:r>
        <w:rPr>
          <w:rFonts w:ascii="仿宋_GB2312" w:hAnsi="仿宋_GB2312"/>
        </w:rPr>
        <w:t>WIFI</w:t>
      </w:r>
      <w:r>
        <w:rPr>
          <w:rFonts w:ascii="仿宋_GB2312" w:hAnsi="仿宋_GB2312" w:hint="eastAsia"/>
        </w:rPr>
        <w:t>、</w:t>
      </w:r>
      <w:r>
        <w:rPr>
          <w:rFonts w:ascii="仿宋_GB2312" w:hAnsi="仿宋_GB2312"/>
        </w:rPr>
        <w:t>4G/5G</w:t>
      </w:r>
      <w:r>
        <w:rPr>
          <w:rFonts w:ascii="仿宋_GB2312" w:hAnsi="仿宋_GB2312" w:hint="eastAsia"/>
        </w:rPr>
        <w:t>网络等两种以上网络条件。</w:t>
      </w:r>
    </w:p>
    <w:p w:rsidR="0090472A" w:rsidRDefault="0090472A" w:rsidP="0090472A">
      <w:pPr>
        <w:ind w:firstLineChars="200" w:firstLine="640"/>
        <w:rPr>
          <w:rFonts w:ascii="仿宋_GB2312"/>
        </w:rPr>
      </w:pPr>
      <w:r>
        <w:rPr>
          <w:rFonts w:ascii="仿宋_GB2312" w:hAnsi="仿宋_GB2312" w:hint="eastAsia"/>
        </w:rPr>
        <w:t>（五）准备好身份证等有效身份证件。</w:t>
      </w:r>
    </w:p>
    <w:p w:rsidR="0090472A" w:rsidRDefault="0090472A" w:rsidP="0090472A">
      <w:pPr>
        <w:ind w:firstLineChars="200" w:firstLine="640"/>
        <w:rPr>
          <w:rFonts w:ascii="仿宋_GB2312"/>
        </w:rPr>
      </w:pPr>
      <w:r>
        <w:rPr>
          <w:rFonts w:ascii="仿宋_GB2312" w:hAnsi="仿宋_GB2312" w:hint="eastAsia"/>
        </w:rPr>
        <w:t>二、基本要求</w:t>
      </w:r>
    </w:p>
    <w:p w:rsidR="0090472A" w:rsidRDefault="0090472A" w:rsidP="0090472A">
      <w:pPr>
        <w:ind w:firstLineChars="200" w:firstLine="640"/>
        <w:rPr>
          <w:rFonts w:ascii="仿宋_GB2312"/>
        </w:rPr>
      </w:pPr>
      <w:r>
        <w:rPr>
          <w:rFonts w:ascii="仿宋_GB2312" w:hAnsi="仿宋_GB2312" w:hint="eastAsia"/>
        </w:rPr>
        <w:lastRenderedPageBreak/>
        <w:t>（一）网络招生考核时，考生要衣着得体，保持良好的形象和精神面貌，</w:t>
      </w:r>
      <w:proofErr w:type="gramStart"/>
      <w:r>
        <w:rPr>
          <w:rFonts w:ascii="仿宋_GB2312" w:hAnsi="仿宋_GB2312" w:hint="eastAsia"/>
        </w:rPr>
        <w:t>不</w:t>
      </w:r>
      <w:proofErr w:type="gramEnd"/>
      <w:r>
        <w:rPr>
          <w:rFonts w:ascii="仿宋_GB2312" w:hAnsi="仿宋_GB2312" w:hint="eastAsia"/>
        </w:rPr>
        <w:t>得用头发、饰品等遮盖耳朵及面部等部位，不得配戴帽子、墨镜、口罩等，考生本人正对第一摄像头，保持坐姿端正，面部、上半身及双手在画面中清晰可见。</w:t>
      </w:r>
    </w:p>
    <w:p w:rsidR="0090472A" w:rsidRDefault="0090472A" w:rsidP="0090472A">
      <w:pPr>
        <w:ind w:firstLineChars="200" w:firstLine="640"/>
        <w:rPr>
          <w:rFonts w:ascii="仿宋_GB2312"/>
        </w:rPr>
      </w:pPr>
      <w:r>
        <w:rPr>
          <w:rFonts w:ascii="仿宋_GB2312" w:hAnsi="仿宋_GB2312" w:hint="eastAsia"/>
        </w:rPr>
        <w:t>招生考核全程考生应保持注视第一摄像头，视线不得离开，不得中途离场。招生考核全程不得使用耳机。要确保考试环境整洁，桌面上只能放置一只黑色签字笔和一张不超过</w:t>
      </w:r>
      <w:r>
        <w:rPr>
          <w:rFonts w:ascii="仿宋_GB2312" w:hAnsi="仿宋_GB2312"/>
        </w:rPr>
        <w:t>A4</w:t>
      </w:r>
      <w:r>
        <w:rPr>
          <w:rFonts w:ascii="仿宋_GB2312" w:hAnsi="仿宋_GB2312" w:hint="eastAsia"/>
        </w:rPr>
        <w:t>纸张大小的白纸。要保证考试环境光线充足，不得虚化背景及使用美颜效果，不要反光。要保证设备性能良好，能提供清晰的视频画面和音频传输。招生考核期间不得无故离开视频区域，不得擅自关闭音频设备。招生考核时严禁使用字幕提示板或</w:t>
      </w:r>
      <w:proofErr w:type="gramStart"/>
      <w:r>
        <w:rPr>
          <w:rFonts w:ascii="仿宋_GB2312" w:hAnsi="仿宋_GB2312" w:hint="eastAsia"/>
        </w:rPr>
        <w:t>提词</w:t>
      </w:r>
      <w:proofErr w:type="gramEnd"/>
      <w:r>
        <w:rPr>
          <w:rFonts w:ascii="仿宋_GB2312" w:hAnsi="仿宋_GB2312" w:hint="eastAsia"/>
        </w:rPr>
        <w:t>器等设备，违反者按作弊论处，取消招生考核成绩。</w:t>
      </w:r>
    </w:p>
    <w:p w:rsidR="0090472A" w:rsidRDefault="0090472A" w:rsidP="0090472A">
      <w:pPr>
        <w:ind w:firstLineChars="200" w:firstLine="640"/>
        <w:rPr>
          <w:rFonts w:ascii="仿宋_GB2312"/>
        </w:rPr>
      </w:pPr>
      <w:r>
        <w:rPr>
          <w:rFonts w:ascii="仿宋_GB2312" w:hAnsi="仿宋_GB2312" w:hint="eastAsia"/>
        </w:rPr>
        <w:t>第二摄像头从考生后方成</w:t>
      </w:r>
      <w:r>
        <w:rPr>
          <w:rFonts w:ascii="仿宋_GB2312" w:hAnsi="仿宋_GB2312"/>
        </w:rPr>
        <w:t>45</w:t>
      </w:r>
      <w:r>
        <w:rPr>
          <w:rFonts w:ascii="仿宋_GB2312" w:hAnsi="仿宋_GB2312" w:hint="eastAsia"/>
        </w:rPr>
        <w:t>°拍摄，要保证考生“第一摄像头”屏幕清晰地被招生考核专家组看到。</w:t>
      </w:r>
    </w:p>
    <w:p w:rsidR="0090472A" w:rsidRDefault="0090472A" w:rsidP="0090472A">
      <w:pPr>
        <w:ind w:firstLineChars="200" w:firstLine="640"/>
        <w:rPr>
          <w:rFonts w:ascii="仿宋_GB2312"/>
        </w:rPr>
      </w:pPr>
      <w:r>
        <w:rPr>
          <w:rFonts w:ascii="仿宋_GB2312" w:hAnsi="仿宋_GB2312" w:hint="eastAsia"/>
        </w:rPr>
        <w:t>（二）考生必须凭本人硕士学位证（往届生）或学生证（应届生）和有效居民身份证参加网络远程招生考核，考前</w:t>
      </w:r>
      <w:r>
        <w:rPr>
          <w:rFonts w:ascii="仿宋_GB2312" w:hAnsi="仿宋_GB2312"/>
        </w:rPr>
        <w:t>360</w:t>
      </w:r>
      <w:r>
        <w:rPr>
          <w:rFonts w:ascii="仿宋_GB2312" w:hAnsi="仿宋_GB2312" w:hint="eastAsia"/>
        </w:rPr>
        <w:t>度展示个人招生考核环境并主动配合身份验证核查等。招生考核期间不允许采用任何方式变声、更改人像，不得开启</w:t>
      </w:r>
      <w:r>
        <w:rPr>
          <w:rFonts w:ascii="仿宋_GB2312" w:hAnsi="仿宋_GB2312"/>
        </w:rPr>
        <w:t>QQ</w:t>
      </w:r>
      <w:r>
        <w:rPr>
          <w:rFonts w:ascii="仿宋_GB2312" w:hAnsi="仿宋_GB2312" w:hint="eastAsia"/>
        </w:rPr>
        <w:t>、微信、手机短信等即时通讯软件或功能，不得将系统桌面远程共享给第三方，否则按作弊论处，取消招生考核成绩，并依照国家有关保密法律法规追究责任。</w:t>
      </w:r>
    </w:p>
    <w:p w:rsidR="0090472A" w:rsidRDefault="0090472A" w:rsidP="0090472A">
      <w:pPr>
        <w:ind w:firstLineChars="200" w:firstLine="640"/>
        <w:rPr>
          <w:rFonts w:ascii="仿宋_GB2312"/>
        </w:rPr>
      </w:pPr>
      <w:r>
        <w:rPr>
          <w:rFonts w:ascii="仿宋_GB2312" w:hAnsi="仿宋_GB2312" w:hint="eastAsia"/>
        </w:rPr>
        <w:t>（三）考生务必严格按照工作人员的指令进行操作，未按指令操作而影响招生考核效果或结果的，责任由考生自负。</w:t>
      </w:r>
    </w:p>
    <w:p w:rsidR="0090472A" w:rsidRDefault="0090472A" w:rsidP="0090472A">
      <w:pPr>
        <w:ind w:firstLineChars="200" w:firstLine="640"/>
        <w:rPr>
          <w:rFonts w:ascii="仿宋_GB2312"/>
        </w:rPr>
      </w:pPr>
      <w:r>
        <w:rPr>
          <w:rFonts w:ascii="仿宋_GB2312" w:hAnsi="仿宋_GB2312" w:hint="eastAsia"/>
        </w:rPr>
        <w:t>（四）严禁考生对招生考核资料、招生考核过程、招生考核环境等进行截屏、录屏、拍照、录像或通过其他方式进行信息数据采集，严禁以各种方式发送、传播与网络招生考核相关的文字、图像、音频、视频信息。违反规定者取消招生考核成绩，并依照国家有关保密法律法规追究责任。</w:t>
      </w:r>
    </w:p>
    <w:p w:rsidR="0090472A" w:rsidRDefault="0090472A" w:rsidP="0090472A">
      <w:pPr>
        <w:ind w:firstLineChars="200" w:firstLine="640"/>
        <w:rPr>
          <w:rFonts w:ascii="仿宋_GB2312"/>
        </w:rPr>
      </w:pPr>
      <w:r>
        <w:rPr>
          <w:rFonts w:ascii="仿宋_GB2312" w:hAnsi="仿宋_GB2312" w:hint="eastAsia"/>
        </w:rPr>
        <w:t>（五）招生考核期间严禁其他人员在场，否则按作弊处理，取消招生考核资格。</w:t>
      </w:r>
    </w:p>
    <w:p w:rsidR="0090472A" w:rsidRDefault="0090472A" w:rsidP="0090472A">
      <w:pPr>
        <w:ind w:firstLineChars="200" w:firstLine="640"/>
        <w:rPr>
          <w:rFonts w:ascii="仿宋_GB2312"/>
        </w:rPr>
      </w:pPr>
      <w:r>
        <w:rPr>
          <w:rFonts w:ascii="仿宋_GB2312" w:hAnsi="仿宋_GB2312" w:hint="eastAsia"/>
        </w:rPr>
        <w:t>（六）招生考核过程中将手机通话功能关闭或设置为来电转接或使用来电拒</w:t>
      </w:r>
      <w:proofErr w:type="gramStart"/>
      <w:r>
        <w:rPr>
          <w:rFonts w:ascii="仿宋_GB2312" w:hAnsi="仿宋_GB2312" w:hint="eastAsia"/>
        </w:rPr>
        <w:t>接功能</w:t>
      </w:r>
      <w:proofErr w:type="gramEnd"/>
      <w:r>
        <w:rPr>
          <w:rFonts w:ascii="仿宋_GB2312" w:hAnsi="仿宋_GB2312" w:hint="eastAsia"/>
        </w:rPr>
        <w:t>软件屏蔽来电，避免干扰招生考核，影响招生考核效果。在招生考核过程中出现意外情况时，应及时与工作人员取得联系。</w:t>
      </w:r>
    </w:p>
    <w:p w:rsidR="0090472A" w:rsidRDefault="0090472A" w:rsidP="0090472A">
      <w:pPr>
        <w:ind w:firstLineChars="200" w:firstLine="640"/>
        <w:rPr>
          <w:rFonts w:ascii="仿宋_GB2312"/>
        </w:rPr>
      </w:pPr>
      <w:r>
        <w:rPr>
          <w:rFonts w:ascii="仿宋_GB2312" w:hAnsi="仿宋_GB2312" w:hint="eastAsia"/>
        </w:rPr>
        <w:t>（七）招生考核过程中</w:t>
      </w:r>
      <w:proofErr w:type="gramStart"/>
      <w:r>
        <w:rPr>
          <w:rFonts w:ascii="仿宋_GB2312" w:hAnsi="仿宋_GB2312" w:hint="eastAsia"/>
        </w:rPr>
        <w:t>请确保</w:t>
      </w:r>
      <w:proofErr w:type="gramEnd"/>
      <w:r>
        <w:rPr>
          <w:rFonts w:ascii="仿宋_GB2312" w:hAnsi="仿宋_GB2312" w:hint="eastAsia"/>
        </w:rPr>
        <w:t>网络畅通，建议使用宽带</w:t>
      </w:r>
      <w:proofErr w:type="spellStart"/>
      <w:r>
        <w:rPr>
          <w:rFonts w:ascii="仿宋_GB2312" w:hAnsi="仿宋_GB2312"/>
        </w:rPr>
        <w:t>WiFi</w:t>
      </w:r>
      <w:proofErr w:type="spellEnd"/>
      <w:r>
        <w:rPr>
          <w:rFonts w:ascii="仿宋_GB2312" w:hAnsi="仿宋_GB2312" w:hint="eastAsia"/>
        </w:rPr>
        <w:t>和流量两种模式，一种方式断网后可及时转换其他方式连接。</w:t>
      </w:r>
    </w:p>
    <w:p w:rsidR="0090472A" w:rsidRDefault="0090472A" w:rsidP="0090472A">
      <w:pPr>
        <w:ind w:firstLineChars="200" w:firstLine="640"/>
        <w:rPr>
          <w:rFonts w:ascii="仿宋_GB2312"/>
        </w:rPr>
      </w:pPr>
      <w:r>
        <w:rPr>
          <w:rFonts w:ascii="仿宋_GB2312" w:hAnsi="仿宋_GB2312" w:hint="eastAsia"/>
        </w:rPr>
        <w:t>（八）因环境、条件所限网络招生考核确有困难的考生，请在招生考核开始前</w:t>
      </w:r>
      <w:r>
        <w:rPr>
          <w:rFonts w:ascii="仿宋_GB2312" w:hAnsi="仿宋_GB2312"/>
        </w:rPr>
        <w:t>5</w:t>
      </w:r>
      <w:r>
        <w:rPr>
          <w:rFonts w:ascii="仿宋_GB2312" w:hAnsi="仿宋_GB2312" w:hint="eastAsia"/>
        </w:rPr>
        <w:t>天提交情况说明材料，经审核真实无误后，学校将协助考生解决困难。</w:t>
      </w:r>
    </w:p>
    <w:p w:rsidR="0090472A" w:rsidRDefault="0090472A" w:rsidP="0090472A">
      <w:pPr>
        <w:ind w:firstLineChars="200" w:firstLine="640"/>
        <w:rPr>
          <w:rFonts w:ascii="仿宋_GB2312"/>
        </w:rPr>
      </w:pPr>
      <w:r>
        <w:rPr>
          <w:rFonts w:ascii="仿宋_GB2312" w:hAnsi="仿宋_GB2312" w:hint="eastAsia"/>
        </w:rPr>
        <w:t>（九）招生考核时间安排以我校</w:t>
      </w:r>
      <w:proofErr w:type="gramStart"/>
      <w:r>
        <w:rPr>
          <w:rFonts w:ascii="仿宋_GB2312" w:hAnsi="仿宋_GB2312" w:hint="eastAsia"/>
        </w:rPr>
        <w:t>研招网通知</w:t>
      </w:r>
      <w:proofErr w:type="gramEnd"/>
      <w:r>
        <w:rPr>
          <w:rFonts w:ascii="仿宋_GB2312" w:hAnsi="仿宋_GB2312" w:hint="eastAsia"/>
        </w:rPr>
        <w:t>为准。</w:t>
      </w:r>
    </w:p>
    <w:p w:rsidR="0090472A" w:rsidRDefault="0090472A" w:rsidP="0090472A">
      <w:pPr>
        <w:ind w:firstLineChars="200" w:firstLine="640"/>
        <w:rPr>
          <w:rFonts w:ascii="仿宋_GB2312"/>
        </w:rPr>
      </w:pPr>
      <w:r>
        <w:rPr>
          <w:rFonts w:ascii="仿宋_GB2312" w:hAnsi="仿宋_GB2312" w:hint="eastAsia"/>
        </w:rPr>
        <w:t>（十）正式招生考核前，学院将分批分次组织网络招生考核测试演练，考生务必按时参加，熟悉流程和操作，并及时解决存在的问题。</w:t>
      </w:r>
    </w:p>
    <w:p w:rsidR="0090472A" w:rsidRDefault="0090472A" w:rsidP="0090472A">
      <w:pPr>
        <w:ind w:firstLineChars="200" w:firstLine="640"/>
        <w:rPr>
          <w:rFonts w:ascii="仿宋_GB2312"/>
        </w:rPr>
      </w:pPr>
      <w:r>
        <w:rPr>
          <w:rFonts w:ascii="仿宋_GB2312" w:hAnsi="仿宋_GB2312" w:hint="eastAsia"/>
        </w:rPr>
        <w:t>三、招生考核违规处理</w:t>
      </w:r>
    </w:p>
    <w:p w:rsidR="0090472A" w:rsidRDefault="0090472A" w:rsidP="0090472A">
      <w:pPr>
        <w:ind w:firstLineChars="200" w:firstLine="640"/>
        <w:rPr>
          <w:rFonts w:ascii="仿宋_GB2312"/>
        </w:rPr>
      </w:pPr>
      <w:r>
        <w:rPr>
          <w:rFonts w:ascii="仿宋_GB2312" w:hAnsi="仿宋_GB2312" w:hint="eastAsia"/>
        </w:rPr>
        <w:t>研究生网络招生考核的考场规则和考试纪律依照教育部文件中关于初试的规定和标准执行。考生不遵守考场规则，不服从考</w:t>
      </w:r>
      <w:proofErr w:type="gramStart"/>
      <w:r>
        <w:rPr>
          <w:rFonts w:ascii="仿宋_GB2312" w:hAnsi="仿宋_GB2312" w:hint="eastAsia"/>
        </w:rPr>
        <w:t>务</w:t>
      </w:r>
      <w:proofErr w:type="gramEnd"/>
      <w:r>
        <w:rPr>
          <w:rFonts w:ascii="仿宋_GB2312" w:hAnsi="仿宋_GB2312" w:hint="eastAsia"/>
        </w:rPr>
        <w:t>人员管理，有违纪、作弊或有违考试公平、公正等行为的，将按照《中华人民共和国教育法》以及《国家教育考试违规处理办法》严肃处理，有关情况将通报考生所在学校或单位。对在校生，由其所在学校按有关规定给予处分，直至开除学籍；对在职考生，由其所在单位视情节给予党纪或政纪处分。涉嫌违法的，移送司法机关，依照《中华人民共和国刑法》等追究法律责任。违规或作弊事实将记入考生诚信档案或人事档案，作为其今后升学和就业的重要参考依据。</w:t>
      </w:r>
    </w:p>
    <w:p w:rsidR="0090472A" w:rsidRDefault="0090472A" w:rsidP="0090472A">
      <w:pPr>
        <w:ind w:firstLineChars="200" w:firstLine="640"/>
        <w:rPr>
          <w:rFonts w:ascii="仿宋_GB2312"/>
        </w:rPr>
      </w:pPr>
      <w:r>
        <w:rPr>
          <w:rFonts w:ascii="仿宋_GB2312" w:hAnsi="仿宋_GB2312" w:hint="eastAsia"/>
        </w:rPr>
        <w:t>特别强调，出现以下情况之一或《国家教育考试违规处理办法》中认定的其他违规作弊行为的，将取消招生考核或录取资格，并根据具体情况依法依规移交相关部门追究相关责任。</w:t>
      </w:r>
    </w:p>
    <w:p w:rsidR="0090472A" w:rsidRDefault="0090472A" w:rsidP="0090472A">
      <w:pPr>
        <w:ind w:firstLineChars="200" w:firstLine="640"/>
        <w:rPr>
          <w:rFonts w:ascii="仿宋_GB2312"/>
        </w:rPr>
      </w:pPr>
      <w:r>
        <w:rPr>
          <w:rFonts w:ascii="仿宋_GB2312" w:hAnsi="仿宋_GB2312" w:hint="eastAsia"/>
        </w:rPr>
        <w:t>（一）由他人替代参加招生考核的；</w:t>
      </w:r>
    </w:p>
    <w:p w:rsidR="0090472A" w:rsidRDefault="0090472A" w:rsidP="0090472A">
      <w:pPr>
        <w:ind w:firstLineChars="200" w:firstLine="640"/>
        <w:rPr>
          <w:rFonts w:ascii="仿宋_GB2312"/>
        </w:rPr>
      </w:pPr>
      <w:r>
        <w:rPr>
          <w:rFonts w:ascii="仿宋_GB2312" w:hAnsi="仿宋_GB2312" w:hint="eastAsia"/>
        </w:rPr>
        <w:t>（二）使用耳机、</w:t>
      </w:r>
      <w:proofErr w:type="gramStart"/>
      <w:r>
        <w:rPr>
          <w:rFonts w:ascii="仿宋_GB2312" w:hAnsi="仿宋_GB2312" w:hint="eastAsia"/>
        </w:rPr>
        <w:t>提词</w:t>
      </w:r>
      <w:proofErr w:type="gramEnd"/>
      <w:r>
        <w:rPr>
          <w:rFonts w:ascii="仿宋_GB2312" w:hAnsi="仿宋_GB2312" w:hint="eastAsia"/>
        </w:rPr>
        <w:t>器等与考试无关设备的；</w:t>
      </w:r>
    </w:p>
    <w:p w:rsidR="0090472A" w:rsidRDefault="0090472A" w:rsidP="0090472A">
      <w:pPr>
        <w:ind w:firstLineChars="200" w:firstLine="640"/>
        <w:rPr>
          <w:rFonts w:ascii="仿宋_GB2312"/>
        </w:rPr>
      </w:pPr>
      <w:r>
        <w:rPr>
          <w:rFonts w:ascii="仿宋_GB2312" w:hAnsi="仿宋_GB2312" w:hint="eastAsia"/>
        </w:rPr>
        <w:t>（三）由他人协助招生考核的；</w:t>
      </w:r>
    </w:p>
    <w:p w:rsidR="0090472A" w:rsidRDefault="0090472A" w:rsidP="0090472A">
      <w:pPr>
        <w:ind w:firstLineChars="200" w:firstLine="640"/>
        <w:rPr>
          <w:rFonts w:ascii="仿宋_GB2312"/>
        </w:rPr>
      </w:pPr>
      <w:r>
        <w:rPr>
          <w:rFonts w:ascii="仿宋_GB2312" w:hAnsi="仿宋_GB2312" w:hint="eastAsia"/>
        </w:rPr>
        <w:t>（四）通过</w:t>
      </w:r>
      <w:r>
        <w:rPr>
          <w:rFonts w:ascii="仿宋_GB2312" w:hAnsi="仿宋_GB2312"/>
        </w:rPr>
        <w:t>QQ</w:t>
      </w:r>
      <w:r>
        <w:rPr>
          <w:rFonts w:ascii="仿宋_GB2312" w:hAnsi="仿宋_GB2312" w:hint="eastAsia"/>
        </w:rPr>
        <w:t>、微信、手机短信等即时通讯工具或共享电脑桌面方式传递招生考核信息的；</w:t>
      </w:r>
      <w:r>
        <w:rPr>
          <w:rFonts w:ascii="仿宋_GB2312" w:hAnsi="仿宋_GB2312"/>
        </w:rPr>
        <w:t xml:space="preserve"> </w:t>
      </w:r>
    </w:p>
    <w:p w:rsidR="0090472A" w:rsidRDefault="0090472A" w:rsidP="0090472A">
      <w:pPr>
        <w:ind w:firstLineChars="200" w:firstLine="640"/>
        <w:rPr>
          <w:rFonts w:ascii="仿宋_GB2312"/>
        </w:rPr>
      </w:pPr>
      <w:r>
        <w:rPr>
          <w:rFonts w:ascii="仿宋_GB2312" w:hAnsi="仿宋_GB2312" w:hint="eastAsia"/>
        </w:rPr>
        <w:t>（五）招生考核期间未经允许无故离开视频监控区域或关闭音频设备的；</w:t>
      </w:r>
    </w:p>
    <w:p w:rsidR="0090472A" w:rsidRDefault="0090472A" w:rsidP="0090472A">
      <w:pPr>
        <w:ind w:firstLineChars="200" w:firstLine="640"/>
        <w:rPr>
          <w:rFonts w:ascii="仿宋_GB2312"/>
        </w:rPr>
      </w:pPr>
      <w:r>
        <w:rPr>
          <w:rFonts w:ascii="仿宋_GB2312" w:hAnsi="仿宋_GB2312" w:hint="eastAsia"/>
        </w:rPr>
        <w:t>（六）发送、传播与网络招生考核相关的文字、图像、音频、视频资料的；</w:t>
      </w:r>
    </w:p>
    <w:p w:rsidR="0090472A" w:rsidRDefault="0090472A" w:rsidP="0090472A">
      <w:pPr>
        <w:ind w:firstLineChars="200" w:firstLine="640"/>
        <w:rPr>
          <w:rFonts w:ascii="仿宋_GB2312" w:hAnsi="仿宋_GB2312" w:hint="eastAsia"/>
        </w:rPr>
      </w:pPr>
      <w:r>
        <w:rPr>
          <w:rFonts w:ascii="仿宋_GB2312" w:hAnsi="仿宋_GB2312" w:hint="eastAsia"/>
        </w:rPr>
        <w:t>（七）对网络招生考核过程进行截屏、录屏、拍照或以其他方式进行数据采集的；</w:t>
      </w:r>
    </w:p>
    <w:p w:rsidR="009A4D3F" w:rsidRPr="0090472A" w:rsidRDefault="009A4D3F">
      <w:bookmarkStart w:id="0" w:name="_GoBack"/>
      <w:bookmarkEnd w:id="0"/>
    </w:p>
    <w:sectPr w:rsidR="009A4D3F" w:rsidRPr="00904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2A"/>
    <w:rsid w:val="0090472A"/>
    <w:rsid w:val="009A4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83E5F-95A2-40DB-99D6-E6B430E2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72A"/>
    <w:pPr>
      <w:widowControl w:val="0"/>
      <w:jc w:val="both"/>
    </w:pPr>
    <w:rPr>
      <w:rFonts w:ascii="Calibri" w:eastAsia="仿宋_GB2312" w:hAnsi="Calibri"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a"/>
    <w:uiPriority w:val="99"/>
    <w:qFormat/>
    <w:rsid w:val="0090472A"/>
    <w:pPr>
      <w:spacing w:after="240"/>
      <w:ind w:leftChars="200" w:left="640"/>
      <w:jc w:val="left"/>
    </w:pPr>
    <w:rPr>
      <w:rFonts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1</cp:revision>
  <dcterms:created xsi:type="dcterms:W3CDTF">2020-06-02T08:14:00Z</dcterms:created>
  <dcterms:modified xsi:type="dcterms:W3CDTF">2020-06-02T08:15:00Z</dcterms:modified>
</cp:coreProperties>
</file>