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84E" w:rsidRPr="00FA3CE4" w:rsidRDefault="0056705F">
      <w:pPr>
        <w:spacing w:line="220" w:lineRule="atLeast"/>
        <w:jc w:val="center"/>
        <w:rPr>
          <w:rFonts w:asciiTheme="majorEastAsia" w:eastAsiaTheme="majorEastAsia" w:hAnsiTheme="majorEastAsia" w:cs="Calibri" w:hint="default"/>
          <w:bCs/>
          <w:sz w:val="32"/>
          <w:szCs w:val="32"/>
        </w:rPr>
      </w:pPr>
      <w:r w:rsidRPr="00FA3CE4">
        <w:rPr>
          <w:rFonts w:asciiTheme="majorEastAsia" w:eastAsiaTheme="majorEastAsia" w:hAnsiTheme="majorEastAsia" w:cs="Calibri"/>
          <w:bCs/>
          <w:sz w:val="32"/>
          <w:szCs w:val="32"/>
          <w:lang w:val="zh-TW" w:eastAsia="zh-TW"/>
        </w:rPr>
        <w:t>首都医科大学</w:t>
      </w:r>
      <w:r w:rsidRPr="00FA3CE4">
        <w:rPr>
          <w:rFonts w:asciiTheme="majorEastAsia" w:eastAsiaTheme="majorEastAsia" w:hAnsiTheme="majorEastAsia" w:cs="Calibri"/>
          <w:bCs/>
          <w:sz w:val="32"/>
          <w:szCs w:val="32"/>
        </w:rPr>
        <w:t>2020</w:t>
      </w:r>
      <w:r w:rsidRPr="00FA3CE4">
        <w:rPr>
          <w:rFonts w:asciiTheme="majorEastAsia" w:eastAsiaTheme="majorEastAsia" w:hAnsiTheme="majorEastAsia" w:cs="Calibri"/>
          <w:bCs/>
          <w:sz w:val="32"/>
          <w:szCs w:val="32"/>
          <w:lang w:val="zh-TW" w:eastAsia="zh-TW"/>
        </w:rPr>
        <w:t>级研究生</w:t>
      </w:r>
      <w:r w:rsidRPr="00FA3CE4">
        <w:rPr>
          <w:rFonts w:asciiTheme="majorEastAsia" w:eastAsiaTheme="majorEastAsia" w:hAnsiTheme="majorEastAsia" w:cs="Calibri"/>
          <w:bCs/>
          <w:sz w:val="32"/>
          <w:szCs w:val="32"/>
          <w:lang w:val="zh-CN"/>
        </w:rPr>
        <w:t>入学报到相关工作安排</w:t>
      </w:r>
    </w:p>
    <w:p w:rsidR="00346872" w:rsidRDefault="00346872">
      <w:pPr>
        <w:spacing w:line="220" w:lineRule="atLeast"/>
        <w:ind w:firstLine="426"/>
        <w:rPr>
          <w:rFonts w:ascii="仿宋" w:eastAsia="仿宋" w:hAnsi="仿宋" w:cs="仿宋" w:hint="default"/>
          <w:b/>
          <w:bCs/>
          <w:sz w:val="24"/>
          <w:szCs w:val="24"/>
          <w:lang w:val="zh-TW"/>
        </w:rPr>
      </w:pPr>
    </w:p>
    <w:p w:rsidR="0077184E" w:rsidRDefault="0056705F">
      <w:pPr>
        <w:spacing w:line="220" w:lineRule="atLeast"/>
        <w:ind w:firstLine="426"/>
        <w:rPr>
          <w:rFonts w:ascii="仿宋" w:eastAsia="仿宋" w:hAnsi="仿宋" w:cs="仿宋" w:hint="default"/>
          <w:b/>
          <w:bCs/>
          <w:sz w:val="24"/>
          <w:szCs w:val="24"/>
        </w:rPr>
      </w:pP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（</w:t>
      </w:r>
      <w:r>
        <w:rPr>
          <w:rFonts w:ascii="仿宋" w:eastAsia="仿宋" w:hAnsi="仿宋" w:cs="仿宋"/>
          <w:b/>
          <w:bCs/>
          <w:sz w:val="24"/>
          <w:szCs w:val="24"/>
          <w:lang w:val="zh-CN"/>
        </w:rPr>
        <w:t>请各位同学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第一时间关注</w:t>
      </w:r>
      <w:r>
        <w:rPr>
          <w:rFonts w:ascii="仿宋" w:eastAsia="仿宋" w:hAnsi="仿宋" w:cs="仿宋"/>
          <w:b/>
          <w:bCs/>
          <w:sz w:val="24"/>
          <w:szCs w:val="24"/>
        </w:rPr>
        <w:t>“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首都医科大学微信企业号</w:t>
      </w:r>
      <w:r>
        <w:rPr>
          <w:rFonts w:ascii="仿宋" w:eastAsia="仿宋" w:hAnsi="仿宋" w:cs="仿宋"/>
          <w:b/>
          <w:bCs/>
          <w:sz w:val="24"/>
          <w:szCs w:val="24"/>
        </w:rPr>
        <w:t>”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、登录</w:t>
      </w:r>
      <w:r>
        <w:rPr>
          <w:rFonts w:ascii="仿宋" w:eastAsia="仿宋" w:hAnsi="仿宋" w:cs="仿宋"/>
          <w:b/>
          <w:bCs/>
          <w:sz w:val="24"/>
          <w:szCs w:val="24"/>
        </w:rPr>
        <w:t>“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首都医科大学迎新系统</w:t>
      </w:r>
      <w:r>
        <w:rPr>
          <w:rFonts w:ascii="仿宋" w:eastAsia="仿宋" w:hAnsi="仿宋" w:cs="仿宋"/>
          <w:b/>
          <w:bCs/>
          <w:sz w:val="24"/>
          <w:szCs w:val="24"/>
        </w:rPr>
        <w:t>”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，完成新生报到信息采集工作）</w:t>
      </w:r>
      <w:bookmarkStart w:id="0" w:name="_GoBack"/>
      <w:bookmarkEnd w:id="0"/>
    </w:p>
    <w:p w:rsidR="0077184E" w:rsidRPr="00D606A2" w:rsidRDefault="0056705F" w:rsidP="00AB16C5">
      <w:pPr>
        <w:widowControl w:val="0"/>
        <w:spacing w:after="120" w:line="264" w:lineRule="auto"/>
        <w:ind w:firstLine="426"/>
        <w:rPr>
          <w:rFonts w:ascii="仿宋" w:eastAsia="仿宋" w:hAnsi="仿宋" w:cs="仿宋" w:hint="default"/>
          <w:sz w:val="24"/>
          <w:szCs w:val="24"/>
        </w:rPr>
      </w:pP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为贯彻北京新型冠状病毒肺炎疫情防控工作领导小组办公室《关于做好全市各级各类学校</w:t>
      </w:r>
      <w:r w:rsidRPr="00D606A2">
        <w:rPr>
          <w:rFonts w:ascii="仿宋" w:eastAsia="仿宋" w:hAnsi="仿宋" w:cs="仿宋"/>
          <w:sz w:val="24"/>
          <w:szCs w:val="24"/>
        </w:rPr>
        <w:t>2020-2021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学年秋季学期开学工作的通知》（京防组办发〔</w:t>
      </w:r>
      <w:r w:rsidRPr="00D606A2">
        <w:rPr>
          <w:rFonts w:ascii="仿宋" w:eastAsia="仿宋" w:hAnsi="仿宋" w:cs="仿宋"/>
          <w:sz w:val="24"/>
          <w:szCs w:val="24"/>
        </w:rPr>
        <w:t xml:space="preserve">2020 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〕</w:t>
      </w:r>
      <w:r w:rsidRPr="00D606A2">
        <w:rPr>
          <w:rFonts w:ascii="仿宋" w:eastAsia="仿宋" w:hAnsi="仿宋" w:cs="仿宋"/>
          <w:sz w:val="24"/>
          <w:szCs w:val="24"/>
        </w:rPr>
        <w:t xml:space="preserve">36 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号）</w:t>
      </w:r>
      <w:r w:rsidR="00783901" w:rsidRPr="00D606A2">
        <w:rPr>
          <w:rFonts w:ascii="仿宋" w:eastAsia="仿宋" w:hAnsi="仿宋"/>
          <w:sz w:val="24"/>
          <w:szCs w:val="24"/>
        </w:rPr>
        <w:t>精神，根据《</w:t>
      </w:r>
      <w:r w:rsidR="00783901" w:rsidRPr="00D606A2">
        <w:rPr>
          <w:rFonts w:ascii="仿宋" w:eastAsia="仿宋" w:hAnsi="仿宋"/>
          <w:bCs/>
          <w:sz w:val="24"/>
          <w:szCs w:val="24"/>
        </w:rPr>
        <w:t>高等学校秋冬季新冠肺炎疫情防控技术方案（更新版）</w:t>
      </w:r>
      <w:r w:rsidR="00783901" w:rsidRPr="00D606A2">
        <w:rPr>
          <w:rFonts w:ascii="仿宋" w:eastAsia="仿宋" w:hAnsi="仿宋"/>
          <w:sz w:val="24"/>
          <w:szCs w:val="24"/>
        </w:rPr>
        <w:t>》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要求，安全稳妥做好常态化疫情防控形势下我校研究生新生报到工作，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特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就</w:t>
      </w:r>
      <w:r w:rsidRPr="00D606A2">
        <w:rPr>
          <w:rFonts w:ascii="仿宋" w:eastAsia="仿宋" w:hAnsi="仿宋" w:cs="仿宋"/>
          <w:sz w:val="24"/>
          <w:szCs w:val="24"/>
        </w:rPr>
        <w:t>2020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级研究生新生报到工作安排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通知如下。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Fonts w:ascii="黑体" w:eastAsia="黑体" w:hAnsi="黑体" w:cs="黑体" w:hint="default"/>
          <w:sz w:val="24"/>
          <w:szCs w:val="24"/>
          <w:lang w:val="zh-TW" w:eastAsia="zh-TW"/>
        </w:rPr>
      </w:pPr>
      <w:r w:rsidRPr="00D606A2">
        <w:rPr>
          <w:rFonts w:ascii="黑体" w:eastAsia="黑体" w:hAnsi="黑体" w:cs="黑体"/>
          <w:sz w:val="24"/>
          <w:szCs w:val="24"/>
          <w:lang w:val="zh-TW" w:eastAsia="zh-TW"/>
        </w:rPr>
        <w:t>一、报到时间和地点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（一）校本部各学院：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除硕博连读博士生外本部所有硕士、博士研究生新生于</w:t>
      </w:r>
      <w:r w:rsidR="00783901" w:rsidRPr="00D606A2">
        <w:rPr>
          <w:rFonts w:ascii="仿宋" w:eastAsia="仿宋" w:hAnsi="仿宋" w:cs="仿宋"/>
          <w:sz w:val="24"/>
          <w:szCs w:val="24"/>
          <w:lang w:val="zh-CN"/>
        </w:rPr>
        <w:t>9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月</w:t>
      </w:r>
      <w:r w:rsidR="00783901" w:rsidRPr="00D606A2">
        <w:rPr>
          <w:rFonts w:ascii="仿宋" w:eastAsia="仿宋" w:hAnsi="仿宋" w:cs="仿宋"/>
          <w:sz w:val="24"/>
          <w:szCs w:val="24"/>
          <w:lang w:val="zh-CN"/>
        </w:rPr>
        <w:t>1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日在花乡校区办理现场报到手续。地址：</w:t>
      </w:r>
      <w:r w:rsidR="00783901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丰台区花乡张家口路口</w:t>
      </w:r>
      <w:r w:rsidR="00783901" w:rsidRPr="00D606A2">
        <w:rPr>
          <w:rStyle w:val="a5"/>
          <w:rFonts w:ascii="仿宋" w:eastAsia="仿宋" w:hAnsi="仿宋" w:cs="仿宋"/>
          <w:sz w:val="24"/>
          <w:szCs w:val="24"/>
        </w:rPr>
        <w:t>107</w:t>
      </w:r>
      <w:r w:rsidR="00783901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号，地铁</w:t>
      </w:r>
      <w:r w:rsidR="00783901" w:rsidRPr="00D606A2">
        <w:rPr>
          <w:rStyle w:val="a5"/>
          <w:rFonts w:ascii="仿宋" w:eastAsia="仿宋" w:hAnsi="仿宋" w:cs="仿宋"/>
          <w:sz w:val="24"/>
          <w:szCs w:val="24"/>
        </w:rPr>
        <w:t>10</w:t>
      </w:r>
      <w:r w:rsidR="00783901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号线（首经贸站</w:t>
      </w:r>
      <w:r w:rsidR="00783901" w:rsidRPr="00D606A2">
        <w:rPr>
          <w:rStyle w:val="a5"/>
          <w:rFonts w:ascii="仿宋" w:eastAsia="仿宋" w:hAnsi="仿宋" w:cs="仿宋"/>
          <w:sz w:val="24"/>
          <w:szCs w:val="24"/>
        </w:rPr>
        <w:t>C</w:t>
      </w:r>
      <w:r w:rsidR="00783901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口）。</w:t>
      </w:r>
      <w:r w:rsidR="00783901" w:rsidRPr="00D606A2">
        <w:rPr>
          <w:rFonts w:ascii="仿宋" w:eastAsia="仿宋" w:hAnsi="仿宋" w:cs="仿宋"/>
          <w:sz w:val="24"/>
          <w:szCs w:val="24"/>
          <w:lang w:val="zh-CN"/>
        </w:rPr>
        <w:t>外地新生可提前1天入住花乡校区</w:t>
      </w:r>
      <w:r w:rsidR="00783901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，请勿提前。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Fonts w:ascii="仿宋" w:eastAsia="仿宋" w:hAnsi="仿宋" w:cs="仿宋" w:hint="default"/>
          <w:sz w:val="24"/>
          <w:szCs w:val="24"/>
        </w:rPr>
      </w:pPr>
      <w:r w:rsidRPr="00D606A2">
        <w:rPr>
          <w:rFonts w:ascii="仿宋" w:eastAsia="仿宋" w:hAnsi="仿宋" w:cs="仿宋"/>
          <w:sz w:val="24"/>
          <w:szCs w:val="24"/>
          <w:lang w:val="zh-CN"/>
        </w:rPr>
        <w:t>本部2020级研究生新生（包括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基础医学院、公共卫生学院、药学院、护理学院、生物医学工程学院、中医药学院、医学人文学院、马克思主义学院、脑重大疾病研究中心、全科医学与继续教育学院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）在一年级期间于花乡校区住宿。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Fonts w:ascii="仿宋" w:eastAsia="仿宋" w:hAnsi="仿宋" w:cs="仿宋" w:hint="default"/>
          <w:sz w:val="24"/>
          <w:szCs w:val="24"/>
        </w:rPr>
      </w:pPr>
      <w:r w:rsidRPr="00D606A2">
        <w:rPr>
          <w:rFonts w:ascii="仿宋" w:eastAsia="仿宋" w:hAnsi="仿宋" w:cs="仿宋"/>
          <w:sz w:val="24"/>
          <w:szCs w:val="24"/>
          <w:lang w:val="zh-CN"/>
        </w:rPr>
        <w:t>本部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硕博连读的博士生于</w:t>
      </w:r>
      <w:r w:rsidR="00783901" w:rsidRPr="00D606A2">
        <w:rPr>
          <w:rFonts w:ascii="仿宋" w:eastAsia="仿宋" w:hAnsi="仿宋" w:cs="仿宋"/>
          <w:sz w:val="24"/>
          <w:szCs w:val="24"/>
        </w:rPr>
        <w:t>9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月</w:t>
      </w:r>
      <w:r w:rsidR="00783901" w:rsidRPr="00D606A2">
        <w:rPr>
          <w:rFonts w:ascii="仿宋" w:eastAsia="仿宋" w:hAnsi="仿宋" w:cs="仿宋"/>
          <w:sz w:val="24"/>
          <w:szCs w:val="24"/>
        </w:rPr>
        <w:t>2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日到研究生院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招生办公室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进行现场报到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，继续于右安门校区住宿。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按北京疫情防控要求，送行人员及车辆禁止进入校园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（二）临床各学院：按各学院通知的时间地点办理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现场</w:t>
      </w:r>
      <w:r w:rsidRPr="00D606A2">
        <w:rPr>
          <w:rFonts w:ascii="仿宋" w:eastAsia="仿宋" w:hAnsi="仿宋" w:cs="仿宋"/>
          <w:sz w:val="24"/>
          <w:szCs w:val="24"/>
          <w:lang w:val="zh-TW" w:eastAsia="zh-TW"/>
        </w:rPr>
        <w:t>报到手续。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各临床学院报到安排请登陆</w:t>
      </w:r>
      <w:r w:rsidR="00731F54"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="00731F54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首都医科大学迎新系统</w:t>
      </w:r>
      <w:r w:rsidR="00731F54"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Fonts w:ascii="仿宋" w:eastAsia="仿宋" w:hAnsi="仿宋" w:cs="仿宋"/>
          <w:sz w:val="24"/>
          <w:szCs w:val="24"/>
          <w:lang w:val="zh-CN"/>
        </w:rPr>
        <w:t>查看</w:t>
      </w:r>
      <w:r w:rsidR="00731F54" w:rsidRPr="00D606A2">
        <w:rPr>
          <w:rFonts w:ascii="仿宋" w:eastAsia="仿宋" w:hAnsi="仿宋" w:cs="仿宋"/>
          <w:sz w:val="24"/>
          <w:szCs w:val="24"/>
          <w:lang w:val="zh-CN"/>
        </w:rPr>
        <w:t>学院报到安排。</w:t>
      </w:r>
    </w:p>
    <w:p w:rsidR="00346872" w:rsidRPr="00D606A2" w:rsidRDefault="00346872" w:rsidP="00346872">
      <w:pPr>
        <w:widowControl w:val="0"/>
        <w:spacing w:after="120" w:line="264" w:lineRule="auto"/>
        <w:ind w:firstLine="365"/>
        <w:rPr>
          <w:rFonts w:ascii="黑体" w:eastAsia="黑体" w:hAnsi="黑体" w:cs="黑体" w:hint="default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  <w:lang w:val="zh-TW"/>
        </w:rPr>
        <w:t>二</w:t>
      </w:r>
      <w:r w:rsidRPr="00D606A2">
        <w:rPr>
          <w:rFonts w:ascii="黑体" w:eastAsia="黑体" w:hAnsi="黑体" w:cs="黑体"/>
          <w:sz w:val="24"/>
          <w:szCs w:val="24"/>
          <w:lang w:val="zh-TW" w:eastAsia="zh-TW"/>
        </w:rPr>
        <w:t>、疫情防控期间的</w:t>
      </w:r>
      <w:r w:rsidRPr="00D606A2">
        <w:rPr>
          <w:rFonts w:ascii="黑体" w:eastAsia="黑体" w:hAnsi="黑体" w:cs="黑体"/>
          <w:sz w:val="24"/>
          <w:szCs w:val="24"/>
        </w:rPr>
        <w:t>报到条件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1.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在京学生：近期未离京并连续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天居家观察且无症状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持健康通行码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绿码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2.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低风险地区学生：持健康通行码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绿码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及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日内核酸检测阴性证明报到。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3.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中风险地区学生：须集中或居家医学观察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天后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持健康通行码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绿码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及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日内核酸检测阴性证明返校报到。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b/>
          <w:bCs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b/>
          <w:bCs/>
          <w:sz w:val="24"/>
          <w:szCs w:val="24"/>
        </w:rPr>
        <w:t>4.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高风险地区学生：暂不报到（提前与研招办报备，邮箱：</w:t>
      </w:r>
      <w:r w:rsidRPr="00D606A2">
        <w:rPr>
          <w:rStyle w:val="a5"/>
          <w:rFonts w:ascii="Times New Roman" w:hAnsi="Times New Roman"/>
          <w:b/>
          <w:bCs/>
          <w:sz w:val="24"/>
          <w:szCs w:val="24"/>
        </w:rPr>
        <w:t>yanzhao@ccmu.edu.cn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）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5.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近期从境外返回的学生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严格落实境外返回人员管控措施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解除集中医学观察后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日内核酸检测阴性证明和健康通行码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绿码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6.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本人或共同居住的家庭成员为确诊病例、核酸检测阳性者、疑似病例、密切接触者的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暂不报到。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7.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本人或共同居住的家庭成员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曾为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确诊病例、核酸检测阳性者、疑似病例、密切接触者的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须持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日内核酸检测阴性证明和健康通行码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绿码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报到。</w:t>
      </w:r>
    </w:p>
    <w:p w:rsidR="00346872" w:rsidRPr="00D606A2" w:rsidRDefault="00346872" w:rsidP="00346872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8.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有发热、咳嗽、腹泻等症状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且排除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新冠病毒感染的学生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暂不报到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待治疗无症状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,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报学校批准后方可返校报到。</w:t>
      </w:r>
    </w:p>
    <w:p w:rsidR="0077184E" w:rsidRPr="00D606A2" w:rsidRDefault="00346872" w:rsidP="00AB16C5">
      <w:pPr>
        <w:widowControl w:val="0"/>
        <w:spacing w:after="120" w:line="264" w:lineRule="auto"/>
        <w:ind w:firstLine="365"/>
        <w:rPr>
          <w:rFonts w:ascii="黑体" w:eastAsia="黑体" w:hAnsi="黑体" w:cs="黑体" w:hint="default"/>
          <w:sz w:val="24"/>
          <w:szCs w:val="24"/>
          <w:lang w:val="zh-TW" w:eastAsia="zh-TW"/>
        </w:rPr>
      </w:pPr>
      <w:r>
        <w:rPr>
          <w:rFonts w:ascii="黑体" w:eastAsia="黑体" w:hAnsi="黑体" w:cs="黑体"/>
          <w:sz w:val="24"/>
          <w:szCs w:val="24"/>
          <w:lang w:val="zh-TW"/>
        </w:rPr>
        <w:lastRenderedPageBreak/>
        <w:t>三</w:t>
      </w:r>
      <w:r w:rsidR="0056705F" w:rsidRPr="00D606A2">
        <w:rPr>
          <w:rFonts w:ascii="黑体" w:eastAsia="黑体" w:hAnsi="黑体" w:cs="黑体"/>
          <w:sz w:val="24"/>
          <w:szCs w:val="24"/>
          <w:lang w:val="zh-TW" w:eastAsia="zh-TW"/>
        </w:rPr>
        <w:t>、报到前</w:t>
      </w:r>
      <w:r w:rsidR="0056705F" w:rsidRPr="00D606A2">
        <w:rPr>
          <w:rFonts w:ascii="黑体" w:eastAsia="黑体" w:hAnsi="黑体" w:cs="黑体"/>
          <w:sz w:val="24"/>
          <w:szCs w:val="24"/>
          <w:lang w:val="zh-CN"/>
        </w:rPr>
        <w:t>准备</w:t>
      </w:r>
      <w:r w:rsidR="0056705F" w:rsidRPr="00D606A2">
        <w:rPr>
          <w:rFonts w:ascii="黑体" w:eastAsia="黑体" w:hAnsi="黑体" w:cs="黑体"/>
          <w:sz w:val="24"/>
          <w:szCs w:val="24"/>
          <w:lang w:val="zh-TW" w:eastAsia="zh-TW"/>
        </w:rPr>
        <w:t>工作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Fonts w:ascii="仿宋" w:eastAsia="仿宋" w:hAnsi="仿宋" w:cs="仿宋" w:hint="default"/>
          <w:b/>
          <w:bCs/>
          <w:sz w:val="24"/>
          <w:szCs w:val="24"/>
          <w:lang w:val="zh-TW" w:eastAsia="zh-TW"/>
        </w:rPr>
      </w:pPr>
      <w:r w:rsidRPr="00D606A2"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（一）核对录取信息</w:t>
      </w:r>
    </w:p>
    <w:p w:rsidR="0077184E" w:rsidRPr="00D606A2" w:rsidRDefault="00783901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Fonts w:ascii="仿宋" w:eastAsia="仿宋" w:hAnsi="仿宋" w:cs="仿宋"/>
          <w:sz w:val="24"/>
          <w:szCs w:val="24"/>
          <w:lang w:val="zh-TW"/>
        </w:rPr>
        <w:t>再次</w:t>
      </w:r>
      <w:r w:rsidR="0056705F" w:rsidRPr="00D606A2">
        <w:rPr>
          <w:rFonts w:ascii="仿宋" w:eastAsia="仿宋" w:hAnsi="仿宋" w:cs="仿宋"/>
          <w:sz w:val="24"/>
          <w:szCs w:val="24"/>
          <w:lang w:val="zh-TW" w:eastAsia="zh-TW"/>
        </w:rPr>
        <w:t>核实</w:t>
      </w:r>
      <w:r w:rsidRPr="00D606A2">
        <w:rPr>
          <w:rFonts w:ascii="仿宋" w:eastAsia="仿宋" w:hAnsi="仿宋" w:cs="仿宋"/>
          <w:sz w:val="24"/>
          <w:szCs w:val="24"/>
          <w:lang w:val="zh-TW"/>
        </w:rPr>
        <w:t>录取</w:t>
      </w:r>
      <w:r w:rsidR="0056705F" w:rsidRPr="00D606A2">
        <w:rPr>
          <w:rFonts w:ascii="仿宋" w:eastAsia="仿宋" w:hAnsi="仿宋" w:cs="仿宋"/>
          <w:sz w:val="24"/>
          <w:szCs w:val="24"/>
          <w:lang w:val="zh-TW" w:eastAsia="zh-TW"/>
        </w:rPr>
        <w:t>通知书上所有内容，包括：录取院所、录取专业、导师、录取类型及培养类型，如有任何问题，请</w:t>
      </w:r>
      <w:r w:rsidR="00731F54" w:rsidRPr="00D606A2">
        <w:rPr>
          <w:rFonts w:ascii="仿宋" w:eastAsia="仿宋" w:hAnsi="仿宋" w:cs="仿宋"/>
          <w:sz w:val="24"/>
          <w:szCs w:val="24"/>
        </w:rPr>
        <w:t>及时</w:t>
      </w:r>
      <w:r w:rsidR="0056705F" w:rsidRPr="00D606A2">
        <w:rPr>
          <w:rFonts w:ascii="仿宋" w:eastAsia="仿宋" w:hAnsi="仿宋" w:cs="仿宋"/>
          <w:sz w:val="24"/>
          <w:szCs w:val="24"/>
          <w:lang w:val="zh-TW" w:eastAsia="zh-TW"/>
        </w:rPr>
        <w:t>与首都医科大学研招办联系。联系邮箱</w:t>
      </w:r>
      <w:r w:rsidR="0056705F" w:rsidRPr="00D606A2">
        <w:rPr>
          <w:rFonts w:ascii="仿宋" w:eastAsia="仿宋" w:hAnsi="仿宋" w:cs="仿宋"/>
          <w:sz w:val="24"/>
          <w:szCs w:val="24"/>
        </w:rPr>
        <w:t>:</w:t>
      </w:r>
      <w:r w:rsidR="0056705F" w:rsidRPr="00D606A2">
        <w:rPr>
          <w:rFonts w:ascii="Times New Roman" w:hAnsi="Times New Roman"/>
          <w:sz w:val="24"/>
          <w:szCs w:val="24"/>
        </w:rPr>
        <w:t xml:space="preserve"> Email</w:t>
      </w:r>
      <w:r w:rsidR="0056705F" w:rsidRPr="00D606A2">
        <w:rPr>
          <w:rFonts w:ascii="仿宋" w:eastAsia="仿宋" w:hAnsi="仿宋" w:cs="仿宋"/>
          <w:sz w:val="24"/>
          <w:szCs w:val="24"/>
          <w:lang w:val="zh-TW" w:eastAsia="zh-TW"/>
        </w:rPr>
        <w:t>：</w:t>
      </w:r>
      <w:hyperlink r:id="rId7" w:history="1">
        <w:r w:rsidR="0056705F" w:rsidRPr="00D606A2">
          <w:rPr>
            <w:rStyle w:val="Hyperlink0"/>
            <w:rFonts w:eastAsia="Arial Unicode MS"/>
          </w:rPr>
          <w:t>yanzhao@ccmu.edu.cn</w:t>
        </w:r>
      </w:hyperlink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b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b/>
          <w:sz w:val="24"/>
          <w:szCs w:val="24"/>
          <w:lang w:val="zh-CN"/>
        </w:rPr>
        <w:t>（二）按疫情防控要求进行疫情信息填报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bCs/>
          <w:sz w:val="24"/>
          <w:szCs w:val="24"/>
        </w:rPr>
        <w:t>我校的疫情信息填报通过“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首都医科大学微信企业号</w:t>
      </w:r>
      <w:r w:rsidRPr="00D606A2">
        <w:rPr>
          <w:rStyle w:val="a5"/>
          <w:rFonts w:ascii="仿宋" w:eastAsia="仿宋" w:hAnsi="仿宋" w:cs="仿宋"/>
          <w:bCs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，请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每位研究生</w:t>
      </w:r>
      <w:r w:rsidR="00346872">
        <w:rPr>
          <w:rStyle w:val="a5"/>
          <w:rFonts w:ascii="仿宋" w:eastAsia="仿宋" w:hAnsi="仿宋" w:cs="仿宋"/>
          <w:b/>
          <w:bCs/>
          <w:sz w:val="24"/>
          <w:szCs w:val="24"/>
          <w:lang w:val="zh-TW"/>
        </w:rPr>
        <w:t>（含港澳台研究生）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/>
        </w:rPr>
        <w:t>第一时间关注（须</w:t>
      </w:r>
      <w:r w:rsidRPr="00D606A2">
        <w:rPr>
          <w:rStyle w:val="a5"/>
          <w:rFonts w:ascii="仿宋" w:eastAsia="仿宋" w:hAnsi="仿宋" w:cs="仿宋"/>
          <w:b/>
          <w:sz w:val="24"/>
          <w:szCs w:val="24"/>
        </w:rPr>
        <w:t>2020</w:t>
      </w:r>
      <w:r w:rsidRPr="00D606A2">
        <w:rPr>
          <w:rStyle w:val="a5"/>
          <w:rFonts w:ascii="仿宋" w:eastAsia="仿宋" w:hAnsi="仿宋" w:cs="仿宋"/>
          <w:b/>
          <w:sz w:val="24"/>
          <w:szCs w:val="24"/>
          <w:lang w:val="zh-TW" w:eastAsia="zh-TW"/>
        </w:rPr>
        <w:t>年</w:t>
      </w:r>
      <w:r w:rsidRPr="00D606A2">
        <w:rPr>
          <w:rStyle w:val="a5"/>
          <w:rFonts w:ascii="仿宋" w:eastAsia="仿宋" w:hAnsi="仿宋" w:cs="仿宋"/>
          <w:b/>
          <w:sz w:val="24"/>
          <w:szCs w:val="24"/>
        </w:rPr>
        <w:t>8</w:t>
      </w:r>
      <w:r w:rsidRPr="00D606A2">
        <w:rPr>
          <w:rStyle w:val="a5"/>
          <w:rFonts w:ascii="仿宋" w:eastAsia="仿宋" w:hAnsi="仿宋" w:cs="仿宋"/>
          <w:b/>
          <w:sz w:val="24"/>
          <w:szCs w:val="24"/>
          <w:lang w:val="zh-TW" w:eastAsia="zh-TW"/>
        </w:rPr>
        <w:t>月</w:t>
      </w:r>
      <w:r w:rsidRPr="00D606A2">
        <w:rPr>
          <w:rStyle w:val="a5"/>
          <w:rFonts w:ascii="仿宋" w:eastAsia="仿宋" w:hAnsi="仿宋" w:cs="仿宋"/>
          <w:b/>
          <w:sz w:val="24"/>
          <w:szCs w:val="24"/>
        </w:rPr>
        <w:t>16</w:t>
      </w:r>
      <w:r w:rsidRPr="00D606A2">
        <w:rPr>
          <w:rStyle w:val="a5"/>
          <w:rFonts w:ascii="仿宋" w:eastAsia="仿宋" w:hAnsi="仿宋" w:cs="仿宋"/>
          <w:b/>
          <w:sz w:val="24"/>
          <w:szCs w:val="24"/>
          <w:lang w:val="zh-TW" w:eastAsia="zh-TW"/>
        </w:rPr>
        <w:t>日之前</w:t>
      </w:r>
      <w:r w:rsidRPr="00D606A2">
        <w:rPr>
          <w:rStyle w:val="a5"/>
          <w:rFonts w:ascii="仿宋" w:eastAsia="仿宋" w:hAnsi="仿宋" w:cs="仿宋"/>
          <w:b/>
          <w:sz w:val="24"/>
          <w:szCs w:val="24"/>
          <w:lang w:val="zh-TW"/>
        </w:rPr>
        <w:t>完成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/>
        </w:rPr>
        <w:t>）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，每天如实进行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疫情填报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。</w:t>
      </w:r>
    </w:p>
    <w:p w:rsidR="0077184E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关注说明见附件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，按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正常在职在籍师生未关注用户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操作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/>
        </w:rPr>
        <w:t>。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b/>
          <w:bCs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b/>
          <w:bCs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（</w:t>
      </w:r>
      <w:r w:rsidRPr="00D606A2">
        <w:rPr>
          <w:rStyle w:val="a5"/>
          <w:rFonts w:ascii="仿宋" w:eastAsia="仿宋" w:hAnsi="仿宋" w:cs="仿宋"/>
          <w:b/>
          <w:bCs/>
          <w:color w:val="793231"/>
          <w:sz w:val="24"/>
          <w:szCs w:val="24"/>
          <w:lang w:val="zh-TW" w:eastAsia="zh-TW"/>
        </w:rPr>
        <w:t>三）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报到前的疫情防控要求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="00AB16C5">
        <w:rPr>
          <w:rStyle w:val="a5"/>
          <w:rFonts w:ascii="仿宋" w:eastAsia="仿宋" w:hAnsi="仿宋" w:cs="仿宋"/>
          <w:sz w:val="24"/>
          <w:szCs w:val="24"/>
        </w:rPr>
        <w:t>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检测核酸、提交近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天行程记录（限京外研究生）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）需于当地进行核酸检测并将结果报告学院（报到时，需持有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日内核酸检测结果报告）。</w:t>
      </w:r>
    </w:p>
    <w:p w:rsidR="00731F54" w:rsidRPr="00760079" w:rsidRDefault="00731F54" w:rsidP="00760079">
      <w:pPr>
        <w:widowControl w:val="0"/>
        <w:tabs>
          <w:tab w:val="left" w:pos="567"/>
        </w:tabs>
        <w:spacing w:after="120" w:line="264" w:lineRule="auto"/>
        <w:ind w:firstLine="488"/>
        <w:rPr>
          <w:rStyle w:val="a5"/>
          <w:rFonts w:ascii="仿宋" w:eastAsia="仿宋" w:hAnsi="仿宋" w:cs="仿宋" w:hint="default"/>
          <w:sz w:val="24"/>
          <w:szCs w:val="24"/>
          <w:lang w:val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）提交近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天行程记录：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使用微信“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国务院客户端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”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小程序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中的“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防疫行程卡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”，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或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下载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京心相助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”APP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，提交行程单。</w:t>
      </w:r>
    </w:p>
    <w:p w:rsidR="00731F54" w:rsidRPr="00D606A2" w:rsidRDefault="00AB16C5" w:rsidP="00AB16C5">
      <w:pPr>
        <w:widowControl w:val="0"/>
        <w:tabs>
          <w:tab w:val="left" w:pos="567"/>
        </w:tabs>
        <w:spacing w:after="120" w:line="264" w:lineRule="auto"/>
        <w:ind w:firstLine="488"/>
        <w:rPr>
          <w:rStyle w:val="a5"/>
          <w:rFonts w:ascii="仿宋" w:eastAsia="仿宋" w:hAnsi="仿宋" w:cs="仿宋" w:hint="default"/>
          <w:sz w:val="24"/>
          <w:szCs w:val="24"/>
        </w:rPr>
      </w:pPr>
      <w:r>
        <w:rPr>
          <w:rStyle w:val="a5"/>
          <w:rFonts w:ascii="仿宋" w:eastAsia="仿宋" w:hAnsi="仿宋" w:cs="仿宋"/>
          <w:sz w:val="24"/>
          <w:szCs w:val="24"/>
        </w:rPr>
        <w:t>2.</w:t>
      </w:r>
      <w:r w:rsidR="00731F54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自备防控和生活必需品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自备至少一周所需个人防护和生活用品，包括一次性医用口罩（医用外科口罩）、一次性手套、消毒酒精棉片或免洗手消毒剂、就餐餐具、体温计等。</w:t>
      </w:r>
    </w:p>
    <w:p w:rsidR="00731F54" w:rsidRPr="00D606A2" w:rsidRDefault="00731F54" w:rsidP="00AB16C5">
      <w:pPr>
        <w:widowControl w:val="0"/>
        <w:tabs>
          <w:tab w:val="left" w:pos="567"/>
        </w:tabs>
        <w:spacing w:after="120" w:line="264" w:lineRule="auto"/>
        <w:ind w:firstLineChars="202"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3.做好返校途中的个人防护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br/>
        <w:t xml:space="preserve">　　（1）返校途中要随身携带足量的口罩、速干手消毒剂等个人防护用品，全程佩戴好口罩，做好手卫生。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br/>
        <w:t xml:space="preserve">　　（2）在公共交通工具上尽量减少与其他人员交流，避免聚集，与同乘者尽量保持距离。尽量避免直接触摸门把手、电梯按钮等公共设施，接触后要及时洗手或用速干手消毒剂等擦拭清洁处理。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br/>
        <w:t xml:space="preserve">　　（3）如返校途中身体出现发热、干咳、鼻塞、流涕、咽痛等症状应当及时就近就医，如在飞机、火车等公共交通工具上，应当主动配合乘务等工作人员进行健康监测、防疫管理等措施，并及时将有关情况报告学校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Fonts w:ascii="黑体" w:eastAsia="黑体" w:hAnsi="黑体" w:cs="黑体" w:hint="default"/>
          <w:sz w:val="24"/>
          <w:szCs w:val="24"/>
        </w:rPr>
      </w:pPr>
      <w:r w:rsidRPr="00D606A2">
        <w:rPr>
          <w:rFonts w:ascii="黑体" w:eastAsia="黑体" w:hAnsi="黑体" w:cs="黑体"/>
          <w:sz w:val="24"/>
          <w:szCs w:val="24"/>
          <w:lang w:val="zh-TW" w:eastAsia="zh-TW"/>
        </w:rPr>
        <w:t>四、</w:t>
      </w:r>
      <w:r w:rsidRPr="00D606A2">
        <w:rPr>
          <w:rFonts w:ascii="黑体" w:eastAsia="黑体" w:hAnsi="黑体" w:cs="黑体"/>
          <w:sz w:val="24"/>
          <w:szCs w:val="24"/>
        </w:rPr>
        <w:t>报到所需材料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1.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录取通知书原件；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2.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身份证原件和复印件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份；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3.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毕业证书原件和复印件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份；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4.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学位证书原件和复印件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份（硕士、硕博连读新生可无）；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5.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研究生思想政治情况表（盖章、签字）</w:t>
      </w:r>
      <w:r w:rsidR="00DF79B7">
        <w:rPr>
          <w:rStyle w:val="a5"/>
          <w:rFonts w:ascii="仿宋" w:eastAsia="仿宋" w:hAnsi="仿宋" w:cs="仿宋"/>
          <w:sz w:val="24"/>
          <w:szCs w:val="24"/>
          <w:lang w:val="zh-TW"/>
        </w:rPr>
        <w:t>(推免生</w:t>
      </w:r>
      <w:r w:rsidR="00DF79B7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无需提供</w:t>
      </w:r>
      <w:r w:rsidR="00DF79B7">
        <w:rPr>
          <w:rStyle w:val="a5"/>
          <w:rFonts w:ascii="仿宋" w:eastAsia="仿宋" w:hAnsi="仿宋" w:cs="仿宋"/>
          <w:sz w:val="24"/>
          <w:szCs w:val="24"/>
          <w:lang w:val="zh-TW"/>
        </w:rPr>
        <w:t>)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6.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录取为专业学位博士新生：执业医师资格证书原件和复印件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份；住院医师规范化培训合格证书原件和复印件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份，如为当年考核尚未获得证书者，须报到现场填写承诺书；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Fonts w:ascii="仿宋" w:eastAsia="仿宋" w:hAnsi="仿宋" w:cs="仿宋"/>
          <w:sz w:val="24"/>
          <w:szCs w:val="24"/>
          <w:lang w:val="zh-CN"/>
        </w:rPr>
        <w:t>（以上材料为入学资格审核所必需）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7.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首都医科大学研究生登记表（网上填写后导出并打印）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8.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婚育状况证明表及相关证件（网上填写后导出并打印，相关部门盖章，如不能盖章须本人签字确认）；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9.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拟录取协议、诚信考试承诺书、专家推荐书（博士）；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10.七日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内有效核酸检测报告</w:t>
      </w:r>
      <w:r w:rsidR="00FC3ED7">
        <w:rPr>
          <w:rStyle w:val="a5"/>
          <w:rFonts w:ascii="仿宋" w:eastAsia="仿宋" w:hAnsi="仿宋" w:cs="仿宋"/>
          <w:sz w:val="24"/>
          <w:szCs w:val="24"/>
          <w:lang w:val="zh-TW"/>
        </w:rPr>
        <w:t>（</w:t>
      </w:r>
      <w:r w:rsidR="00FC3ED7" w:rsidRPr="00FC3ED7">
        <w:rPr>
          <w:rStyle w:val="a5"/>
          <w:rFonts w:ascii="仿宋" w:eastAsia="仿宋" w:hAnsi="仿宋" w:cs="仿宋"/>
          <w:sz w:val="24"/>
          <w:szCs w:val="24"/>
          <w:lang w:val="zh-TW"/>
        </w:rPr>
        <w:t>含</w:t>
      </w:r>
      <w:r w:rsidR="00FC3ED7">
        <w:rPr>
          <w:rStyle w:val="a5"/>
          <w:rFonts w:ascii="仿宋" w:eastAsia="PMingLiU" w:hAnsi="仿宋" w:cs="仿宋" w:hint="default"/>
          <w:sz w:val="24"/>
          <w:szCs w:val="24"/>
          <w:lang w:val="zh-TW" w:eastAsia="zh-TW"/>
        </w:rPr>
        <w:t>“</w:t>
      </w:r>
      <w:r w:rsidR="00FC3ED7" w:rsidRPr="00FC3ED7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健康宝</w:t>
      </w:r>
      <w:r w:rsidR="00FC3ED7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”</w:t>
      </w:r>
      <w:r w:rsidR="00FC3ED7" w:rsidRPr="00FC3ED7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中“本人核酸检测查询”的阴性结果</w:t>
      </w:r>
      <w:r w:rsidR="00FC3ED7">
        <w:rPr>
          <w:rStyle w:val="a5"/>
          <w:rFonts w:ascii="仿宋" w:eastAsia="仿宋" w:hAnsi="仿宋" w:cs="仿宋"/>
          <w:sz w:val="24"/>
          <w:szCs w:val="24"/>
          <w:lang w:val="zh-TW"/>
        </w:rPr>
        <w:t>。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日内未离京者不需要）；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11.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二级培养单位要求的其他材料。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以上需网上填写并打印</w:t>
      </w:r>
      <w:r w:rsidR="00731F54"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的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材料，请登陆</w:t>
      </w:r>
      <w:r w:rsidR="00731F54"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="00731F54"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首都医科大学迎新系统</w:t>
      </w:r>
      <w:r w:rsidR="00731F54" w:rsidRPr="00D606A2">
        <w:rPr>
          <w:rStyle w:val="a5"/>
          <w:rFonts w:ascii="仿宋" w:eastAsia="仿宋" w:hAnsi="仿宋" w:cs="仿宋"/>
          <w:sz w:val="24"/>
          <w:szCs w:val="24"/>
        </w:rPr>
        <w:t>”。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Fonts w:ascii="黑体" w:eastAsia="黑体" w:hAnsi="黑体" w:cs="黑体" w:hint="default"/>
          <w:sz w:val="24"/>
          <w:szCs w:val="24"/>
        </w:rPr>
      </w:pPr>
      <w:r w:rsidRPr="00D606A2">
        <w:rPr>
          <w:rFonts w:ascii="黑体" w:eastAsia="黑体" w:hAnsi="黑体" w:cs="黑体"/>
          <w:sz w:val="24"/>
          <w:szCs w:val="24"/>
        </w:rPr>
        <w:t>五、缴纳学费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ab/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．缴费时间：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2020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年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16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 xml:space="preserve">日至 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 xml:space="preserve">30 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ab/>
        <w:t>2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．缴费标准：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）全日制硕士研究生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8000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元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人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学年；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）全日制非定向就业博士研究生学费标准为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10000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元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人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学年，定向就业博士研究生学费标准为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80000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元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人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/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学年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.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3.缴费方式：</w:t>
      </w:r>
      <w:r w:rsidR="00D606A2">
        <w:rPr>
          <w:rStyle w:val="a5"/>
          <w:rFonts w:ascii="仿宋" w:eastAsia="仿宋" w:hAnsi="仿宋" w:cs="仿宋"/>
          <w:sz w:val="24"/>
          <w:szCs w:val="24"/>
          <w:lang w:val="zh-CN"/>
        </w:rPr>
        <w:t>按迎新系统提示操作完成。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b/>
          <w:bCs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家庭经济困难学生需先自行垫付学费，入学后可申请助学贷款。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D606A2">
        <w:rPr>
          <w:rStyle w:val="a5"/>
          <w:rFonts w:asciiTheme="majorEastAsia" w:eastAsiaTheme="majorEastAsia" w:hAnsiTheme="majorEastAsia" w:cs="仿宋"/>
          <w:b/>
          <w:bCs/>
          <w:sz w:val="24"/>
          <w:szCs w:val="24"/>
          <w:lang w:val="zh-CN"/>
        </w:rPr>
        <w:t>六、</w:t>
      </w:r>
      <w:r w:rsidRPr="00D606A2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入学报到流程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研究生新生报到分为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网上自助报到、学院现场报到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b/>
          <w:bCs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（一）网上自助报到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通过电脑端或手机端登录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首都医科大学迎新系统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，在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学院现场报到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前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完成相关信息的填写和上传。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流程：绑定手机号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上传个人照片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填写个人信息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上传学历学位证书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填报婚育状况证明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英语免修申请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网上缴费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学院学校审核。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noProof/>
          <w:sz w:val="24"/>
          <w:szCs w:val="24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column">
              <wp:posOffset>3528059</wp:posOffset>
            </wp:positionH>
            <wp:positionV relativeFrom="line">
              <wp:posOffset>153670</wp:posOffset>
            </wp:positionV>
            <wp:extent cx="1041400" cy="1041400"/>
            <wp:effectExtent l="0" t="0" r="0" b="0"/>
            <wp:wrapSquare wrapText="bothSides" distT="57150" distB="57150" distL="57150" distR="57150"/>
            <wp:docPr id="1073741825" name="officeArt object" descr="C:\Users\Administrator\Desktop\微信图片_2020071515243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Administrator\Desktop\微信图片_20200715152437.jpg" descr="C:\Users\Administrator\Desktop\微信图片_20200715152437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41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网  址：</w:t>
      </w:r>
      <w:hyperlink r:id="rId9" w:history="1">
        <w:r w:rsidRPr="00D606A2">
          <w:rPr>
            <w:rStyle w:val="Hyperlink0"/>
            <w:rFonts w:eastAsia="Arial Unicode MS"/>
          </w:rPr>
          <w:t>http://yjsyx.ccmu.edu.cn</w:t>
        </w:r>
      </w:hyperlink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移动端：扫描右侧二维码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 xml:space="preserve">用户名：学号 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密  码：身份证号后六位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7"/>
        <w:rPr>
          <w:rStyle w:val="a5"/>
          <w:rFonts w:ascii="仿宋" w:eastAsia="仿宋" w:hAnsi="仿宋" w:cs="仿宋" w:hint="default"/>
          <w:b/>
          <w:bCs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b/>
          <w:bCs/>
          <w:sz w:val="24"/>
          <w:szCs w:val="24"/>
          <w:lang w:val="zh-TW" w:eastAsia="zh-TW"/>
        </w:rPr>
        <w:t>（二）现场报到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登录迎新系统后，按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学院迎新安排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相关要求，在规定时间内携带相关材料办理报到手续（含党团组织关系转接）。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所有学生进入院区、校区须进行：测体温、核对身份信息、查验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“国务院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客户端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”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小程序中的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“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防疫行程卡</w:t>
      </w:r>
      <w:r w:rsidR="00760079">
        <w:rPr>
          <w:rStyle w:val="a5"/>
          <w:rFonts w:ascii="仿宋" w:eastAsia="仿宋" w:hAnsi="仿宋" w:cs="仿宋"/>
          <w:sz w:val="24"/>
          <w:szCs w:val="24"/>
          <w:lang w:val="zh-TW"/>
        </w:rPr>
        <w:t>”</w:t>
      </w:r>
      <w:r w:rsidR="00760079">
        <w:rPr>
          <w:rStyle w:val="a5"/>
          <w:rFonts w:ascii="仿宋" w:eastAsia="仿宋" w:hAnsi="仿宋" w:cs="仿宋" w:hint="default"/>
          <w:sz w:val="24"/>
          <w:szCs w:val="24"/>
          <w:lang w:val="zh-TW"/>
        </w:rPr>
        <w:t>或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京心相助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二维码，检测与核查无异常后方可进入院区、校区。现场报到当天：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查验核酸报告；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查验近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14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天行程记录；以上符合要求者进入资格审核程序，包括人脸识别、身份验证、证书验证等。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D606A2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七、</w:t>
      </w:r>
      <w:r w:rsidRPr="00D606A2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住宿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1.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校本部研究生由学校统一安排，住宿地址：首都医科大学花乡校区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和右安门校区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，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其中花乡校区地址：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丰台区花乡张家口路口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107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号，地铁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号线（首经贸站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C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口）。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2020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年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月</w:t>
      </w:r>
      <w:r w:rsidR="00D606A2">
        <w:rPr>
          <w:rStyle w:val="a5"/>
          <w:rFonts w:ascii="仿宋" w:eastAsia="仿宋" w:hAnsi="仿宋" w:cs="仿宋"/>
          <w:sz w:val="24"/>
          <w:szCs w:val="24"/>
        </w:rPr>
        <w:t>31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日开始入住，请勿提前。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为减轻学生的旅途负担，学校经过统一招标，按招标价为学生提供公寓化生活用品，学生报到时（仅限花乡校区）学校将组织厂家现场服务。生活用品包括：棉被、褥子、床垫、被套、床单、枕巾、枕套、枕芯、毛巾被、蚊帐，学生自愿购买。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>2.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临床各学院的研究生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由医院安排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住宿。</w:t>
      </w:r>
    </w:p>
    <w:p w:rsidR="0077184E" w:rsidRPr="00AB16C5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AB16C5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八、</w:t>
      </w:r>
      <w:r w:rsidRPr="00AB16C5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户口迁移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研究生遵循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自愿迁户口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”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的原则，即入学时自愿将户口迁至我校集体户口。具体要求见附件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。</w:t>
      </w:r>
    </w:p>
    <w:p w:rsidR="0077184E" w:rsidRPr="00AB16C5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AB16C5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九、</w:t>
      </w:r>
      <w:r w:rsidRPr="00AB16C5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选课及英语免修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具体操作方法请查阅附件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3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：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2020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级全日制研究生选课与课程学习须知。</w:t>
      </w:r>
    </w:p>
    <w:p w:rsidR="0077184E" w:rsidRPr="00AB16C5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AB16C5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十、</w:t>
      </w:r>
      <w:r w:rsidRPr="00AB16C5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体检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全体新生报到后（不含推免生、基地直博生、第一批申请考核制与硕博连读录取的博士研究生）将进行体检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，其中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校本部各学院由学校统一组织，临床各学院由学院组织，请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各位同学提前注意合理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饮食和休息。</w:t>
      </w:r>
    </w:p>
    <w:p w:rsidR="0077184E" w:rsidRPr="00AB16C5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AB16C5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十一、购买</w:t>
      </w:r>
      <w:r w:rsidRPr="00AB16C5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保险</w:t>
      </w:r>
    </w:p>
    <w:p w:rsidR="0077184E" w:rsidRPr="00D606A2" w:rsidRDefault="0056705F" w:rsidP="00AB16C5">
      <w:pPr>
        <w:widowControl w:val="0"/>
        <w:tabs>
          <w:tab w:val="left" w:pos="567"/>
        </w:tabs>
        <w:spacing w:after="120" w:line="264" w:lineRule="auto"/>
        <w:ind w:firstLine="48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所有非定向就业研究生享受公费医疗。鉴于公费医疗无法覆盖研究生在学期间的所有医疗费用，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建议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在读研究生自愿购买保险公司的医疗人寿保险项目。保险公司将根据各学院学生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需求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安排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工作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人员集中办理</w:t>
      </w:r>
    </w:p>
    <w:p w:rsidR="0077184E" w:rsidRPr="00AB16C5" w:rsidRDefault="0056705F" w:rsidP="00AB16C5">
      <w:pPr>
        <w:widowControl w:val="0"/>
        <w:spacing w:after="120" w:line="264" w:lineRule="auto"/>
        <w:ind w:firstLine="365"/>
        <w:rPr>
          <w:rStyle w:val="a5"/>
          <w:rFonts w:asciiTheme="majorEastAsia" w:eastAsiaTheme="majorEastAsia" w:hAnsiTheme="majorEastAsia" w:cs="黑体" w:hint="default"/>
          <w:sz w:val="24"/>
          <w:szCs w:val="24"/>
          <w:lang w:val="zh-TW" w:eastAsia="zh-TW"/>
        </w:rPr>
      </w:pPr>
      <w:r w:rsidRPr="00AB16C5">
        <w:rPr>
          <w:rStyle w:val="a5"/>
          <w:rFonts w:asciiTheme="majorEastAsia" w:eastAsiaTheme="majorEastAsia" w:hAnsiTheme="majorEastAsia" w:cs="仿宋"/>
          <w:sz w:val="24"/>
          <w:szCs w:val="24"/>
          <w:lang w:val="zh-CN"/>
        </w:rPr>
        <w:t>十二、</w:t>
      </w:r>
      <w:r w:rsidRPr="00AB16C5">
        <w:rPr>
          <w:rStyle w:val="a5"/>
          <w:rFonts w:asciiTheme="majorEastAsia" w:eastAsiaTheme="majorEastAsia" w:hAnsiTheme="majorEastAsia" w:cs="黑体"/>
          <w:sz w:val="24"/>
          <w:szCs w:val="24"/>
          <w:lang w:val="zh-TW" w:eastAsia="zh-TW"/>
        </w:rPr>
        <w:t>其他说明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Style w:val="a5"/>
          <w:rFonts w:ascii="仿宋" w:eastAsia="仿宋" w:hAnsi="仿宋" w:cs="仿宋" w:hint="default"/>
          <w:sz w:val="24"/>
          <w:szCs w:val="24"/>
          <w:lang w:val="zh-TW" w:eastAsia="zh-TW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按照《首都医科大学研究生学籍管理规定》，被我校录取的考生，必须按时报到；在规定时间未报到者，按有关规定取消入学资格。有特殊情况者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需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及时联系研究生院招生办公室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CN"/>
        </w:rPr>
        <w:t>，履行请假手续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。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联系电话：硕士：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 xml:space="preserve">010-83911051     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博士：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010-83911740</w:t>
      </w:r>
    </w:p>
    <w:p w:rsidR="0077184E" w:rsidRPr="00D606A2" w:rsidRDefault="0056705F" w:rsidP="00AB16C5">
      <w:pPr>
        <w:widowControl w:val="0"/>
        <w:spacing w:after="120" w:line="264" w:lineRule="auto"/>
        <w:ind w:firstLine="365"/>
        <w:rPr>
          <w:rStyle w:val="a5"/>
          <w:rFonts w:ascii="Times New Roman" w:eastAsia="Times New Roman" w:hAnsi="Times New Roman" w:cs="Times New Roman" w:hint="default"/>
          <w:sz w:val="24"/>
          <w:szCs w:val="24"/>
        </w:rPr>
      </w:pPr>
      <w:r w:rsidRPr="00D606A2">
        <w:rPr>
          <w:rStyle w:val="a5"/>
          <w:rFonts w:ascii="Times New Roman" w:hAnsi="Times New Roman"/>
          <w:sz w:val="24"/>
          <w:szCs w:val="24"/>
        </w:rPr>
        <w:t>Email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：</w:t>
      </w:r>
      <w:hyperlink r:id="rId10" w:history="1">
        <w:r w:rsidRPr="00D606A2">
          <w:rPr>
            <w:rStyle w:val="Hyperlink1"/>
            <w:rFonts w:eastAsia="Arial Unicode MS"/>
          </w:rPr>
          <w:t>yanzhao@ccmu.edu.cn</w:t>
        </w:r>
      </w:hyperlink>
    </w:p>
    <w:p w:rsidR="00346872" w:rsidRPr="00D606A2" w:rsidRDefault="00346872" w:rsidP="0084769F">
      <w:pPr>
        <w:widowControl w:val="0"/>
        <w:spacing w:after="120" w:line="264" w:lineRule="auto"/>
        <w:rPr>
          <w:rStyle w:val="a5"/>
          <w:rFonts w:ascii="仿宋" w:eastAsia="仿宋" w:hAnsi="仿宋" w:cs="仿宋" w:hint="default"/>
          <w:sz w:val="24"/>
          <w:szCs w:val="24"/>
        </w:rPr>
      </w:pPr>
    </w:p>
    <w:p w:rsidR="0077184E" w:rsidRPr="00D606A2" w:rsidRDefault="0077184E" w:rsidP="00AB16C5">
      <w:pPr>
        <w:widowControl w:val="0"/>
        <w:spacing w:after="120" w:line="264" w:lineRule="auto"/>
        <w:ind w:firstLine="362"/>
        <w:rPr>
          <w:rStyle w:val="a5"/>
          <w:rFonts w:ascii="仿宋" w:eastAsia="仿宋" w:hAnsi="仿宋" w:cs="仿宋" w:hint="default"/>
          <w:sz w:val="24"/>
          <w:szCs w:val="24"/>
        </w:rPr>
      </w:pPr>
    </w:p>
    <w:p w:rsidR="0077184E" w:rsidRPr="00D606A2" w:rsidRDefault="0056705F" w:rsidP="00AB16C5">
      <w:pPr>
        <w:widowControl w:val="0"/>
        <w:spacing w:after="120" w:line="264" w:lineRule="auto"/>
        <w:ind w:firstLine="362"/>
        <w:rPr>
          <w:rStyle w:val="a5"/>
          <w:rFonts w:ascii="仿宋" w:eastAsia="仿宋" w:hAnsi="仿宋" w:cs="仿宋"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  <w:t xml:space="preserve">   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首都医科大学研究生院</w:t>
      </w:r>
    </w:p>
    <w:p w:rsidR="0077184E" w:rsidRPr="00D606A2" w:rsidRDefault="0056705F" w:rsidP="00AB16C5">
      <w:pPr>
        <w:widowControl w:val="0"/>
        <w:spacing w:after="120" w:line="264" w:lineRule="auto"/>
        <w:ind w:firstLine="362"/>
        <w:rPr>
          <w:rFonts w:hint="default"/>
          <w:sz w:val="24"/>
          <w:szCs w:val="24"/>
        </w:rPr>
      </w:pP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</w:r>
      <w:r w:rsidRPr="00D606A2">
        <w:rPr>
          <w:rStyle w:val="a5"/>
          <w:rFonts w:ascii="仿宋" w:eastAsia="仿宋" w:hAnsi="仿宋" w:cs="仿宋"/>
          <w:sz w:val="24"/>
          <w:szCs w:val="24"/>
        </w:rPr>
        <w:tab/>
        <w:t>2020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年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8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月</w:t>
      </w:r>
      <w:r w:rsidRPr="00D606A2">
        <w:rPr>
          <w:rStyle w:val="a5"/>
          <w:rFonts w:ascii="仿宋" w:eastAsia="仿宋" w:hAnsi="仿宋" w:cs="仿宋"/>
          <w:sz w:val="24"/>
          <w:szCs w:val="24"/>
        </w:rPr>
        <w:t>1</w:t>
      </w:r>
      <w:r w:rsidR="00AB16C5">
        <w:rPr>
          <w:rStyle w:val="a5"/>
          <w:rFonts w:ascii="仿宋" w:eastAsia="仿宋" w:hAnsi="仿宋" w:cs="仿宋"/>
          <w:sz w:val="24"/>
          <w:szCs w:val="24"/>
        </w:rPr>
        <w:t>3</w:t>
      </w:r>
      <w:r w:rsidRPr="00D606A2">
        <w:rPr>
          <w:rStyle w:val="a5"/>
          <w:rFonts w:ascii="仿宋" w:eastAsia="仿宋" w:hAnsi="仿宋" w:cs="仿宋"/>
          <w:sz w:val="24"/>
          <w:szCs w:val="24"/>
          <w:lang w:val="zh-TW" w:eastAsia="zh-TW"/>
        </w:rPr>
        <w:t>日</w:t>
      </w:r>
    </w:p>
    <w:sectPr w:rsidR="0077184E" w:rsidRPr="00D606A2" w:rsidSect="0077184E">
      <w:pgSz w:w="11900" w:h="16840"/>
      <w:pgMar w:top="1418" w:right="1134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8DF" w:rsidRDefault="007118DF" w:rsidP="0077184E">
      <w:pPr>
        <w:spacing w:after="0"/>
        <w:rPr>
          <w:rFonts w:hint="default"/>
        </w:rPr>
      </w:pPr>
      <w:r>
        <w:separator/>
      </w:r>
    </w:p>
  </w:endnote>
  <w:endnote w:type="continuationSeparator" w:id="0">
    <w:p w:rsidR="007118DF" w:rsidRDefault="007118DF" w:rsidP="0077184E">
      <w:pPr>
        <w:spacing w:after="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8DF" w:rsidRDefault="007118DF" w:rsidP="0077184E">
      <w:pPr>
        <w:spacing w:after="0"/>
        <w:rPr>
          <w:rFonts w:hint="default"/>
        </w:rPr>
      </w:pPr>
      <w:r>
        <w:separator/>
      </w:r>
    </w:p>
  </w:footnote>
  <w:footnote w:type="continuationSeparator" w:id="0">
    <w:p w:rsidR="007118DF" w:rsidRDefault="007118DF" w:rsidP="0077184E">
      <w:pPr>
        <w:spacing w:after="0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184E"/>
    <w:rsid w:val="000360C4"/>
    <w:rsid w:val="001601E0"/>
    <w:rsid w:val="002C01E6"/>
    <w:rsid w:val="00346872"/>
    <w:rsid w:val="0056705F"/>
    <w:rsid w:val="00571C17"/>
    <w:rsid w:val="007118DF"/>
    <w:rsid w:val="00731F54"/>
    <w:rsid w:val="0074733B"/>
    <w:rsid w:val="00760079"/>
    <w:rsid w:val="0077184E"/>
    <w:rsid w:val="00783901"/>
    <w:rsid w:val="0084769F"/>
    <w:rsid w:val="00AB16C5"/>
    <w:rsid w:val="00C84925"/>
    <w:rsid w:val="00D606A2"/>
    <w:rsid w:val="00D66EE5"/>
    <w:rsid w:val="00DC3EBA"/>
    <w:rsid w:val="00DF79B7"/>
    <w:rsid w:val="00FA3CE4"/>
    <w:rsid w:val="00FC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D2C614-A993-49B1-968A-F4008A81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184E"/>
    <w:pPr>
      <w:spacing w:after="200"/>
    </w:pPr>
    <w:rPr>
      <w:rFonts w:ascii="Arial Unicode MS" w:eastAsia="Arial Unicode MS" w:hAnsi="Arial Unicode MS" w:cs="Arial Unicode MS" w:hint="eastAsia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184E"/>
    <w:rPr>
      <w:u w:val="single"/>
    </w:rPr>
  </w:style>
  <w:style w:type="table" w:customStyle="1" w:styleId="TableNormal">
    <w:name w:val="Table Normal"/>
    <w:rsid w:val="007718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77184E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a5">
    <w:name w:val="无"/>
    <w:rsid w:val="0077184E"/>
  </w:style>
  <w:style w:type="character" w:customStyle="1" w:styleId="Hyperlink0">
    <w:name w:val="Hyperlink.0"/>
    <w:basedOn w:val="a5"/>
    <w:rsid w:val="007718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链接"/>
    <w:rsid w:val="0077184E"/>
    <w:rPr>
      <w:outline w:val="0"/>
      <w:color w:val="0000FF"/>
      <w:u w:val="single" w:color="0000FF"/>
    </w:rPr>
  </w:style>
  <w:style w:type="character" w:customStyle="1" w:styleId="Hyperlink1">
    <w:name w:val="Hyperlink.1"/>
    <w:basedOn w:val="a6"/>
    <w:rsid w:val="0077184E"/>
    <w:rPr>
      <w:rFonts w:ascii="Times New Roman" w:eastAsia="Times New Roman" w:hAnsi="Times New Roman" w:cs="Times New Roman"/>
      <w:outline w:val="0"/>
      <w:color w:val="0000FF"/>
      <w:sz w:val="24"/>
      <w:szCs w:val="24"/>
      <w:u w:val="single" w:color="0000FF"/>
      <w:lang w:val="en-US"/>
    </w:rPr>
  </w:style>
  <w:style w:type="paragraph" w:styleId="a7">
    <w:name w:val="header"/>
    <w:basedOn w:val="a"/>
    <w:link w:val="Char"/>
    <w:uiPriority w:val="99"/>
    <w:semiHidden/>
    <w:unhideWhenUsed/>
    <w:rsid w:val="00FA3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FA3CE4"/>
    <w:rPr>
      <w:rFonts w:ascii="Arial Unicode MS" w:eastAsia="Arial Unicode MS" w:hAnsi="Arial Unicode MS" w:cs="Arial Unicode MS"/>
      <w:color w:val="000000"/>
      <w:sz w:val="18"/>
      <w:szCs w:val="18"/>
      <w:u w:color="000000"/>
    </w:rPr>
  </w:style>
  <w:style w:type="paragraph" w:styleId="a8">
    <w:name w:val="footer"/>
    <w:basedOn w:val="a"/>
    <w:link w:val="Char0"/>
    <w:uiPriority w:val="99"/>
    <w:semiHidden/>
    <w:unhideWhenUsed/>
    <w:rsid w:val="00FA3C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FA3CE4"/>
    <w:rPr>
      <w:rFonts w:ascii="Arial Unicode MS" w:eastAsia="Arial Unicode MS" w:hAnsi="Arial Unicode MS" w:cs="Arial Unicode MS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yanzhao@ccmu.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yanzhao@ccm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jsyx.ccmu.edu.cn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61BD34-B421-4F6A-981F-E986C486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8</cp:revision>
  <dcterms:created xsi:type="dcterms:W3CDTF">2020-08-14T00:17:00Z</dcterms:created>
  <dcterms:modified xsi:type="dcterms:W3CDTF">2020-08-14T05:24:00Z</dcterms:modified>
</cp:coreProperties>
</file>