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6164"/>
      </w:tblGrid>
      <w:tr w:rsidR="005F60CF" w:rsidRPr="005F60CF" w:rsidTr="006F1F4B">
        <w:trPr>
          <w:cantSplit/>
          <w:trHeight w:val="432"/>
        </w:trPr>
        <w:tc>
          <w:tcPr>
            <w:tcW w:w="211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60CF" w:rsidRPr="005F60CF" w:rsidRDefault="005F60CF" w:rsidP="005F60C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F60C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16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60CF" w:rsidRPr="005F60CF" w:rsidRDefault="005F60CF" w:rsidP="005F60CF">
            <w:pPr>
              <w:widowControl/>
              <w:ind w:firstLine="4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F60C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文艺学</w:t>
            </w:r>
          </w:p>
        </w:tc>
      </w:tr>
      <w:tr w:rsidR="005F60CF" w:rsidRPr="005F60CF" w:rsidTr="006F1F4B">
        <w:trPr>
          <w:cantSplit/>
          <w:trHeight w:val="11358"/>
        </w:trPr>
        <w:tc>
          <w:tcPr>
            <w:tcW w:w="827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0CF" w:rsidRPr="005F60CF" w:rsidRDefault="005F60CF" w:rsidP="005F60CF">
            <w:pPr>
              <w:widowControl/>
              <w:ind w:left="1680" w:hanging="16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F60CF">
              <w:rPr>
                <w:rFonts w:ascii="宋体" w:eastAsia="宋体" w:hAnsi="宋体" w:cs="Times New Roman" w:hint="eastAsia"/>
                <w:kern w:val="0"/>
                <w:szCs w:val="21"/>
              </w:rPr>
              <w:t>学科、专业简介（导师、研究方向及其特色、学术地位、研究成果、在研项目、课程设置、就业去向等方面）：</w:t>
            </w:r>
          </w:p>
          <w:p w:rsidR="005F60CF" w:rsidRPr="005F60CF" w:rsidRDefault="005F60CF" w:rsidP="005F60CF">
            <w:pPr>
              <w:widowControl/>
              <w:ind w:left="1680" w:hanging="16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F60CF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  <w:p w:rsidR="005F60CF" w:rsidRPr="00660F2B" w:rsidRDefault="005F60CF" w:rsidP="001C2F5B">
            <w:pPr>
              <w:widowControl/>
              <w:spacing w:line="360" w:lineRule="auto"/>
              <w:ind w:firstLine="420"/>
              <w:rPr>
                <w:rFonts w:ascii="宋体" w:eastAsia="宋体" w:hAnsi="宋体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文艺学</w:t>
            </w:r>
            <w:r w:rsidR="00ED7BA6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硕士点是上海师范大学最早设立的硕士点之一，在文艺理论和美学研究领域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具有自己的特色，并在上海高校和全国师范大学中具有一定的学术影响。</w:t>
            </w:r>
            <w:r w:rsidR="00577158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目前本学科点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有</w:t>
            </w:r>
            <w:r w:rsidR="00923025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  <w:r w:rsidR="00F31E4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位导师，</w:t>
            </w:r>
            <w:r w:rsidR="00577158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研究方向分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为文艺理论、美学理论、文艺美学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和文学批评</w:t>
            </w:r>
            <w:r w:rsidR="00ED7BA6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，学科带头人为李丹教授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。本学科点承担过多项国家级、教育部和上海市的社科研究项目，出版过几十部相关领域的理论专著，多数教师获得过</w:t>
            </w:r>
            <w:r w:rsidR="00577158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省部级的哲社奖项。</w:t>
            </w:r>
            <w:r w:rsidR="001C2F5B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在研的主要课题有：中国现代美学对儒家礼乐精神的传承与转化研究、</w:t>
            </w:r>
            <w:r w:rsidR="00F31E4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别现代</w:t>
            </w:r>
            <w:r w:rsidR="00162790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理论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研究、</w:t>
            </w:r>
            <w:r w:rsidR="001C2F5B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审美现代性研究、</w:t>
            </w:r>
            <w:r w:rsidR="00F31E4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诗学研究、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西方美学研究等。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本学科点现设</w:t>
            </w:r>
            <w:r w:rsidR="00CD12FC" w:rsidRPr="00660F2B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个研究方向：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1.   </w:t>
            </w:r>
            <w:r w:rsidR="001C2F5B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文艺理论（李丹教授</w:t>
            </w:r>
            <w:r w:rsidR="00923025">
              <w:rPr>
                <w:rFonts w:ascii="宋体" w:eastAsia="宋体" w:hAnsi="宋体" w:cs="Times New Roman" w:hint="eastAsia"/>
                <w:kern w:val="0"/>
                <w:szCs w:val="21"/>
              </w:rPr>
              <w:t>、郭亚雄副教授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）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2.   </w:t>
            </w:r>
            <w:r w:rsidR="00923025">
              <w:rPr>
                <w:rFonts w:ascii="宋体" w:eastAsia="宋体" w:hAnsi="宋体" w:cs="Times New Roman" w:hint="eastAsia"/>
                <w:kern w:val="0"/>
                <w:szCs w:val="21"/>
              </w:rPr>
              <w:t>美学理论（王建疆教授、</w:t>
            </w:r>
            <w:r w:rsidR="003F0356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王宏超副教授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）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3.   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文艺美学（陈伟教授</w:t>
            </w:r>
            <w:r w:rsidR="00923025">
              <w:rPr>
                <w:rFonts w:ascii="宋体" w:eastAsia="宋体" w:hAnsi="宋体" w:cs="Times New Roman" w:hint="eastAsia"/>
                <w:kern w:val="0"/>
                <w:szCs w:val="21"/>
              </w:rPr>
              <w:t>、潘黎勇副教授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）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4.   </w:t>
            </w:r>
            <w:r w:rsidR="001C2F5B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文学批评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（李丹教授）</w:t>
            </w:r>
            <w:bookmarkStart w:id="0" w:name="_GoBack"/>
            <w:bookmarkEnd w:id="0"/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学位公共课程：科学社会主义理论与实践、哲学、第一外国语（英日）、计算机应用；</w:t>
            </w:r>
          </w:p>
          <w:p w:rsidR="005F60CF" w:rsidRPr="00660F2B" w:rsidRDefault="00F31E4C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学位必修课程：</w:t>
            </w:r>
            <w:r w:rsidR="005F60CF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文学理论、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美学理论、</w:t>
            </w:r>
            <w:r w:rsidR="005F60CF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文艺美学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中国古代美学</w:t>
            </w:r>
            <w:r w:rsidR="001C2F5B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、中国文学批评史</w:t>
            </w:r>
            <w:r w:rsidR="005F60CF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等。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学位专业课程：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中国现代美学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西方古典诗学、</w:t>
            </w:r>
            <w:r w:rsidR="004E0F9D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别现代主义美学、审美形态学、艺术学理论、</w:t>
            </w:r>
            <w:r w:rsidR="00F31E4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文学批评原理、文艺学专题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、比较</w:t>
            </w:r>
            <w:r w:rsidR="003F0356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诗学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="00B404B2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西方文学批评史、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西方美学与艺术研究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比较美学、西方美学名著导读、马克思主义美学原著导读、专业外语等。</w:t>
            </w:r>
          </w:p>
          <w:p w:rsidR="00ED7BA6" w:rsidRPr="00660F2B" w:rsidRDefault="00ED7BA6" w:rsidP="00ED7BA6">
            <w:pPr>
              <w:widowControl/>
              <w:spacing w:line="360" w:lineRule="auto"/>
              <w:ind w:firstLine="420"/>
              <w:rPr>
                <w:rFonts w:ascii="宋体" w:eastAsia="宋体" w:hAnsi="宋体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本专业从20世纪80年代中期开始招收硕士学位研究生，至今已为各地大专院校、出版社、报社、政府机关、企事业单位等输送了数百位毕业生，其中许多人已经获得高级职称或成为行业精英。</w:t>
            </w:r>
            <w:r w:rsidR="00B404B2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近年来</w:t>
            </w:r>
            <w:r w:rsidR="004E0F9D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毕业生</w:t>
            </w:r>
            <w:r w:rsidR="00B404B2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就业</w:t>
            </w:r>
            <w:r w:rsidR="005F60CF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主要面向政府机关、各类中高等学校、文化机构和企事业单位。</w:t>
            </w:r>
          </w:p>
          <w:p w:rsidR="005F60CF" w:rsidRPr="005F60CF" w:rsidRDefault="003F0356" w:rsidP="00ED7BA6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衷心</w:t>
            </w:r>
            <w:r w:rsidR="005F60CF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欢迎广大考生踊跃报考！</w:t>
            </w:r>
          </w:p>
        </w:tc>
      </w:tr>
    </w:tbl>
    <w:p w:rsidR="00063000" w:rsidRPr="005F60CF" w:rsidRDefault="00063000"/>
    <w:sectPr w:rsidR="00063000" w:rsidRPr="005F60CF" w:rsidSect="006A03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B9D" w:rsidRDefault="00003B9D" w:rsidP="00CD12FC">
      <w:r>
        <w:separator/>
      </w:r>
    </w:p>
  </w:endnote>
  <w:endnote w:type="continuationSeparator" w:id="0">
    <w:p w:rsidR="00003B9D" w:rsidRDefault="00003B9D" w:rsidP="00CD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B9D" w:rsidRDefault="00003B9D" w:rsidP="00CD12FC">
      <w:r>
        <w:separator/>
      </w:r>
    </w:p>
  </w:footnote>
  <w:footnote w:type="continuationSeparator" w:id="0">
    <w:p w:rsidR="00003B9D" w:rsidRDefault="00003B9D" w:rsidP="00CD1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CA6"/>
    <w:rsid w:val="00003B9D"/>
    <w:rsid w:val="00063000"/>
    <w:rsid w:val="00162790"/>
    <w:rsid w:val="00196429"/>
    <w:rsid w:val="001C2F5B"/>
    <w:rsid w:val="00277C49"/>
    <w:rsid w:val="002C3C0E"/>
    <w:rsid w:val="002C6955"/>
    <w:rsid w:val="00396FDA"/>
    <w:rsid w:val="003F0356"/>
    <w:rsid w:val="004E0F9D"/>
    <w:rsid w:val="004F2380"/>
    <w:rsid w:val="00556E1F"/>
    <w:rsid w:val="00577158"/>
    <w:rsid w:val="005F60CF"/>
    <w:rsid w:val="00607C8E"/>
    <w:rsid w:val="00660F2B"/>
    <w:rsid w:val="00695CA6"/>
    <w:rsid w:val="006A03C5"/>
    <w:rsid w:val="006F1F4B"/>
    <w:rsid w:val="007000BA"/>
    <w:rsid w:val="007F72DA"/>
    <w:rsid w:val="0081762B"/>
    <w:rsid w:val="008D2E85"/>
    <w:rsid w:val="0092278A"/>
    <w:rsid w:val="00923025"/>
    <w:rsid w:val="0098384C"/>
    <w:rsid w:val="00A071BA"/>
    <w:rsid w:val="00AD0314"/>
    <w:rsid w:val="00AE1A36"/>
    <w:rsid w:val="00B404B2"/>
    <w:rsid w:val="00CD12FC"/>
    <w:rsid w:val="00E2316F"/>
    <w:rsid w:val="00E325E4"/>
    <w:rsid w:val="00ED23C5"/>
    <w:rsid w:val="00ED7BA6"/>
    <w:rsid w:val="00F31E4C"/>
    <w:rsid w:val="00F66BDC"/>
    <w:rsid w:val="00F8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C8397"/>
  <w15:docId w15:val="{ACA8D30C-1B73-4FA8-845C-51767451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3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1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D12F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D1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D12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5991;&#33402;&#23398;&#65288;&#26377;&#20462;&#25913;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文艺学（有修改）</Template>
  <TotalTime>237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LD</cp:lastModifiedBy>
  <cp:revision>14</cp:revision>
  <dcterms:created xsi:type="dcterms:W3CDTF">2019-06-25T07:02:00Z</dcterms:created>
  <dcterms:modified xsi:type="dcterms:W3CDTF">2020-07-04T03:37:00Z</dcterms:modified>
</cp:coreProperties>
</file>