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6401"/>
      </w:tblGrid>
      <w:tr w:rsidR="00000000" w14:paraId="4D3622D2" w14:textId="77777777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11EB5" w14:textId="77777777" w:rsidR="00000000" w:rsidRDefault="0088411D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3EE35" w14:textId="77777777" w:rsidR="00000000" w:rsidRDefault="0088411D">
            <w:r>
              <w:rPr>
                <w:rFonts w:ascii="宋体" w:hAnsi="宋体" w:hint="eastAsia"/>
                <w:sz w:val="24"/>
                <w:szCs w:val="24"/>
              </w:rPr>
              <w:t>学科教学（数学）</w:t>
            </w:r>
          </w:p>
        </w:tc>
      </w:tr>
      <w:tr w:rsidR="00000000" w14:paraId="37602221" w14:textId="77777777">
        <w:trPr>
          <w:cantSplit/>
          <w:trHeight w:val="12221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2BBA4" w14:textId="77777777" w:rsidR="00000000" w:rsidRDefault="0088411D">
            <w:pPr>
              <w:ind w:left="1680" w:hanging="1680"/>
            </w:pPr>
            <w:r>
              <w:rPr>
                <w:rFonts w:ascii="宋体" w:hAnsi="宋体" w:hint="eastAsia"/>
              </w:rPr>
              <w:t>学科、专业简介（导师、研究方向及其特色、学术地位、研究成果、在研项目、课程设置、就业去向等方面）：</w:t>
            </w:r>
          </w:p>
          <w:p w14:paraId="054544E5" w14:textId="08DD6A54" w:rsidR="00000000" w:rsidRDefault="0088411D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目前，本学科主要研究方向有：数学教材开发、数学认知研究、数学课程与教材比较研究、数学课堂教学比较、数学学习评价、数学教师教育、信息技术与数学课程的整合等。研究论文主要发表在《全球教育展望》、《现代教育技术》、《数学史研究》</w:t>
            </w:r>
            <w:r>
              <w:rPr>
                <w:rFonts w:ascii="宋体" w:hAnsi="宋体" w:hint="eastAsia"/>
              </w:rPr>
              <w:t>、《数学教育学报》、《外国中小学教育》、《上海教育科研》、《中国教育学刊》等国内外专业学术刊物。曾参与教育部重大课题《</w:t>
            </w:r>
            <w:r w:rsidR="001E2ECB">
              <w:rPr>
                <w:rFonts w:ascii="宋体" w:hAnsi="宋体" w:hint="eastAsia"/>
              </w:rPr>
              <w:t>普通</w:t>
            </w:r>
            <w:r>
              <w:rPr>
                <w:rFonts w:ascii="宋体" w:hAnsi="宋体" w:hint="eastAsia"/>
              </w:rPr>
              <w:t>高中数学课程标准》的研制，</w:t>
            </w:r>
            <w:r w:rsidR="008F25DA">
              <w:rPr>
                <w:rFonts w:ascii="宋体" w:hAnsi="宋体" w:hint="eastAsia"/>
              </w:rPr>
              <w:t>参与</w:t>
            </w:r>
            <w:r w:rsidR="001E2ECB">
              <w:rPr>
                <w:rFonts w:ascii="宋体" w:hAnsi="宋体" w:hint="eastAsia"/>
              </w:rPr>
              <w:t>国家社科基金重点课题《主要国家高中数学教材比较研究》的研发，</w:t>
            </w:r>
            <w:r>
              <w:rPr>
                <w:rFonts w:ascii="宋体" w:hAnsi="宋体" w:hint="eastAsia"/>
              </w:rPr>
              <w:t>主持或参与</w:t>
            </w:r>
            <w:r w:rsidR="001E2ECB">
              <w:rPr>
                <w:rFonts w:ascii="宋体" w:hAnsi="宋体" w:hint="eastAsia"/>
              </w:rPr>
              <w:t>多项</w:t>
            </w:r>
            <w:r>
              <w:rPr>
                <w:rFonts w:ascii="宋体" w:hAnsi="宋体" w:hint="eastAsia"/>
              </w:rPr>
              <w:t>教育部</w:t>
            </w:r>
            <w:r w:rsidR="001E2ECB">
              <w:rPr>
                <w:rFonts w:ascii="宋体" w:hAnsi="宋体" w:hint="eastAsia"/>
              </w:rPr>
              <w:t>与</w:t>
            </w:r>
            <w:r>
              <w:rPr>
                <w:rFonts w:ascii="宋体" w:hAnsi="宋体" w:hint="eastAsia"/>
              </w:rPr>
              <w:t>上海市</w:t>
            </w:r>
            <w:r w:rsidR="001E2ECB">
              <w:rPr>
                <w:rFonts w:ascii="宋体" w:hAnsi="宋体" w:hint="eastAsia"/>
              </w:rPr>
              <w:t>的教育研究及课程改革项目。</w:t>
            </w:r>
            <w:r>
              <w:rPr>
                <w:rFonts w:ascii="宋体" w:hAnsi="宋体" w:hint="eastAsia"/>
              </w:rPr>
              <w:t>曾主编、参编上海市中</w:t>
            </w:r>
            <w:r>
              <w:rPr>
                <w:rFonts w:ascii="宋体" w:hAnsi="宋体" w:hint="eastAsia"/>
              </w:rPr>
              <w:t>学数学教材。学院主办的《中学数学教学》杂志已创刊</w:t>
            </w:r>
            <w:r w:rsidR="00D5279D">
              <w:rPr>
                <w:rFonts w:ascii="宋体" w:hAnsi="宋体" w:hint="eastAsia"/>
              </w:rPr>
              <w:t>40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年，本方向的研究生导师承担该杂志的编辑、组稿、审稿等工作。</w:t>
            </w:r>
          </w:p>
          <w:p w14:paraId="4D70AF27" w14:textId="79CAD676" w:rsidR="00000000" w:rsidRDefault="0088411D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近十年来，该学科建立了一套比较完整的课程体系和严格的考核方法。开设的专业课程主要有《数学</w:t>
            </w:r>
            <w:r w:rsidR="009E1605">
              <w:rPr>
                <w:rFonts w:ascii="宋体" w:hAnsi="宋体" w:hint="eastAsia"/>
              </w:rPr>
              <w:t>课程与教材分析</w:t>
            </w:r>
            <w:r>
              <w:rPr>
                <w:rFonts w:ascii="宋体" w:hAnsi="宋体" w:hint="eastAsia"/>
              </w:rPr>
              <w:t>》、</w:t>
            </w:r>
            <w:r w:rsidR="008F25DA">
              <w:rPr>
                <w:rFonts w:ascii="宋体" w:hAnsi="宋体" w:hint="eastAsia"/>
              </w:rPr>
              <w:t>《数学史》、</w:t>
            </w:r>
            <w:r>
              <w:rPr>
                <w:rFonts w:ascii="宋体" w:hAnsi="宋体" w:hint="eastAsia"/>
              </w:rPr>
              <w:t>《数学教育哲学》、《数学教材开发研究》、《数学教育测量与评价》、《数学教育科研方法》、《数学教育心理学》、《现代数学与中学数学》</w:t>
            </w:r>
            <w:r>
              <w:rPr>
                <w:rFonts w:ascii="宋体" w:hAnsi="宋体" w:hint="eastAsia"/>
              </w:rPr>
              <w:t>等。</w:t>
            </w:r>
          </w:p>
          <w:p w14:paraId="76FC3A37" w14:textId="2A2A62B0" w:rsidR="00000000" w:rsidRDefault="0088411D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本学科学制为两年，第一学年的主要任务是理论学习，完成所需学分，第二学年将去中学进行半年以上的教育实习，同时完成毕业论文。</w:t>
            </w:r>
            <w:r w:rsidR="001E2ECB">
              <w:rPr>
                <w:rFonts w:ascii="宋体" w:hAnsi="宋体" w:hint="eastAsia"/>
              </w:rPr>
              <w:t>学校有中学教育实习基地学校60多所，有研究生高端教育实习基地学校6所。研究生除去上述学校参加教育实习外，每年有一批学生将去海外参加教育实践活动。</w:t>
            </w:r>
          </w:p>
          <w:p w14:paraId="45524205" w14:textId="29E0AF83" w:rsidR="00000000" w:rsidRDefault="0088411D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本学科为上海市重点学科，</w:t>
            </w:r>
            <w:r w:rsidR="008F25DA">
              <w:rPr>
                <w:rFonts w:hint="eastAsia"/>
              </w:rPr>
              <w:t>毕业生的</w:t>
            </w:r>
            <w:r w:rsidR="008F25DA">
              <w:rPr>
                <w:rFonts w:hint="eastAsia"/>
              </w:rPr>
              <w:t>90%</w:t>
            </w:r>
            <w:r w:rsidR="008F25DA">
              <w:rPr>
                <w:rFonts w:hint="eastAsia"/>
              </w:rPr>
              <w:t>以上</w:t>
            </w:r>
            <w:r w:rsidR="008F25DA">
              <w:rPr>
                <w:rFonts w:hint="eastAsia"/>
              </w:rPr>
              <w:t>在上海就业，</w:t>
            </w:r>
            <w:r>
              <w:rPr>
                <w:rFonts w:ascii="宋体" w:hAnsi="宋体" w:hint="eastAsia"/>
              </w:rPr>
              <w:t>主要在</w:t>
            </w:r>
            <w:r w:rsidR="008F25DA">
              <w:rPr>
                <w:rFonts w:ascii="宋体" w:hAnsi="宋体" w:hint="eastAsia"/>
              </w:rPr>
              <w:t>上海的基础教育</w:t>
            </w:r>
            <w:r>
              <w:rPr>
                <w:rFonts w:ascii="宋体" w:hAnsi="宋体" w:hint="eastAsia"/>
              </w:rPr>
              <w:t>学校</w:t>
            </w:r>
            <w:r w:rsidR="008F25DA">
              <w:rPr>
                <w:rFonts w:ascii="宋体" w:hAnsi="宋体" w:hint="eastAsia"/>
              </w:rPr>
              <w:t>工作，少部分毕业生在</w:t>
            </w:r>
            <w:r>
              <w:rPr>
                <w:rFonts w:ascii="宋体" w:hAnsi="宋体" w:hint="eastAsia"/>
              </w:rPr>
              <w:t>教育科研机构、教师进修机构、出版社和其他事业单位从事教育科研工作。</w:t>
            </w:r>
            <w:r w:rsidR="008F25DA">
              <w:rPr>
                <w:rFonts w:ascii="宋体" w:hAnsi="宋体" w:hint="eastAsia"/>
              </w:rPr>
              <w:t>近几年毕业生的就业率为100%，签约率保持在95%以上。</w:t>
            </w:r>
          </w:p>
          <w:p w14:paraId="7FBBA556" w14:textId="3080D0C2" w:rsidR="00000000" w:rsidRDefault="0088411D">
            <w:pPr>
              <w:spacing w:line="400" w:lineRule="atLeast"/>
              <w:ind w:firstLine="420"/>
            </w:pPr>
            <w:r>
              <w:rPr>
                <w:rFonts w:ascii="宋体" w:hAnsi="宋体" w:hint="eastAsia"/>
              </w:rPr>
              <w:t>本硕士点目前的负责人为陆新生副教授，主要导师</w:t>
            </w:r>
            <w:r w:rsidR="009E1605">
              <w:rPr>
                <w:rFonts w:ascii="宋体" w:hAnsi="宋体" w:hint="eastAsia"/>
              </w:rPr>
              <w:t>有丁玮</w:t>
            </w:r>
            <w:r>
              <w:rPr>
                <w:rFonts w:ascii="宋体" w:hAnsi="宋体" w:hint="eastAsia"/>
              </w:rPr>
              <w:t>教授、</w:t>
            </w:r>
            <w:r w:rsidR="009E1605">
              <w:rPr>
                <w:rFonts w:ascii="宋体" w:hAnsi="宋体" w:hint="eastAsia"/>
              </w:rPr>
              <w:t>张伟平</w:t>
            </w:r>
            <w:r>
              <w:rPr>
                <w:rFonts w:ascii="宋体" w:hAnsi="宋体" w:hint="eastAsia"/>
              </w:rPr>
              <w:t>副教授、</w:t>
            </w:r>
            <w:r w:rsidR="009E1605">
              <w:rPr>
                <w:rFonts w:ascii="宋体" w:hAnsi="宋体" w:hint="eastAsia"/>
              </w:rPr>
              <w:t>管艳</w:t>
            </w:r>
            <w:r>
              <w:rPr>
                <w:rFonts w:ascii="宋体" w:hAnsi="宋体" w:hint="eastAsia"/>
              </w:rPr>
              <w:t>副教授</w:t>
            </w:r>
            <w:r>
              <w:rPr>
                <w:rFonts w:ascii="宋体" w:hAnsi="宋体" w:hint="eastAsia"/>
              </w:rPr>
              <w:t>等，</w:t>
            </w:r>
            <w:r w:rsidR="001E2ECB">
              <w:rPr>
                <w:rFonts w:ascii="宋体" w:hAnsi="宋体" w:hint="eastAsia"/>
              </w:rPr>
              <w:t>同时邀请本校教育学院黄友初教授、</w:t>
            </w:r>
            <w:r w:rsidR="00740446">
              <w:rPr>
                <w:rFonts w:ascii="宋体" w:hAnsi="宋体" w:hint="eastAsia"/>
              </w:rPr>
              <w:t>黄兴丰副教授、贺真真副教授兼任本专业的硕士生导师。</w:t>
            </w:r>
            <w:r w:rsidR="008F25DA">
              <w:rPr>
                <w:rFonts w:ascii="宋体" w:hAnsi="宋体" w:hint="eastAsia"/>
              </w:rPr>
              <w:t>学位点依托上海师范大学数学一级学科博士点，聘请</w:t>
            </w:r>
            <w:r w:rsidR="001E2ECB">
              <w:rPr>
                <w:rFonts w:ascii="宋体" w:hAnsi="宋体" w:hint="eastAsia"/>
              </w:rPr>
              <w:t>数学系内</w:t>
            </w:r>
            <w:r w:rsidR="008F25DA">
              <w:rPr>
                <w:rFonts w:ascii="宋体" w:hAnsi="宋体" w:hint="eastAsia"/>
              </w:rPr>
              <w:t>10多位对数学教育有独到研究的数学教授兼任学位点硕士生导师。</w:t>
            </w:r>
            <w:r>
              <w:rPr>
                <w:rFonts w:ascii="宋体" w:hAnsi="宋体" w:hint="eastAsia"/>
              </w:rPr>
              <w:t>另外学院还聘请中学数学</w:t>
            </w:r>
            <w:r w:rsidR="009E1605">
              <w:rPr>
                <w:rFonts w:ascii="宋体" w:hAnsi="宋体" w:hint="eastAsia"/>
              </w:rPr>
              <w:t>教育界王海平、王国江、李秋明、曹建华、穆晓炯、</w:t>
            </w:r>
            <w:r>
              <w:rPr>
                <w:rFonts w:ascii="宋体" w:hAnsi="宋体" w:hint="eastAsia"/>
              </w:rPr>
              <w:t>陈振华、徐俭、邓本标等</w:t>
            </w:r>
            <w:r w:rsidR="009E1605">
              <w:rPr>
                <w:rFonts w:ascii="宋体" w:hAnsi="宋体" w:hint="eastAsia"/>
              </w:rPr>
              <w:t>30多位名师</w:t>
            </w:r>
            <w:r>
              <w:rPr>
                <w:rFonts w:ascii="宋体" w:hAnsi="宋体" w:hint="eastAsia"/>
              </w:rPr>
              <w:t>担任本方向的校外硕士生导师。</w:t>
            </w:r>
          </w:p>
          <w:p w14:paraId="5CC2C72E" w14:textId="77777777" w:rsidR="00000000" w:rsidRDefault="0088411D">
            <w:pPr>
              <w:spacing w:line="400" w:lineRule="atLeast"/>
              <w:ind w:firstLine="420"/>
            </w:pPr>
            <w:r>
              <w:t> </w:t>
            </w:r>
          </w:p>
        </w:tc>
      </w:tr>
    </w:tbl>
    <w:p w14:paraId="7E0A0D79" w14:textId="77777777" w:rsidR="0088411D" w:rsidRDefault="0088411D">
      <w:r>
        <w:t> </w:t>
      </w:r>
    </w:p>
    <w:sectPr w:rsidR="0088411D">
      <w:pgSz w:w="11906" w:h="16838"/>
      <w:pgMar w:top="109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420"/>
  <w:noPunctuationKerning/>
  <w:characterSpacingControl w:val="compressPunctuation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05"/>
    <w:rsid w:val="001E2ECB"/>
    <w:rsid w:val="00740446"/>
    <w:rsid w:val="0088411D"/>
    <w:rsid w:val="008F25DA"/>
    <w:rsid w:val="009E1605"/>
    <w:rsid w:val="00D5279D"/>
    <w:rsid w:val="00F200F1"/>
    <w:rsid w:val="00F9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8155F0"/>
  <w15:chartTrackingRefBased/>
  <w15:docId w15:val="{0071AE5D-8D52-49EF-89D3-C9B4BF9E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pPr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上海师范大学硕士研究生招生学科、专业简介</dc:title>
  <dc:subject/>
  <dc:creator>lu xinsheng</dc:creator>
  <cp:keywords/>
  <dc:description/>
  <cp:lastModifiedBy>lu xinsheng</cp:lastModifiedBy>
  <cp:revision>3</cp:revision>
  <dcterms:created xsi:type="dcterms:W3CDTF">2019-09-24T02:38:00Z</dcterms:created>
  <dcterms:modified xsi:type="dcterms:W3CDTF">2019-09-24T02:39:00Z</dcterms:modified>
</cp:coreProperties>
</file>