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60" w:lineRule="exact"/>
        <w:jc w:val="center"/>
        <w:rPr>
          <w:rFonts w:cs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《土力学》考试大纲</w:t>
      </w:r>
    </w:p>
    <w:p>
      <w:pPr>
        <w:spacing w:line="460" w:lineRule="exac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一、参考教材</w:t>
      </w:r>
    </w:p>
    <w:p>
      <w:pPr>
        <w:pStyle w:val="4"/>
        <w:spacing w:before="0" w:beforeAutospacing="0" w:after="0" w:afterAutospacing="0" w:line="460" w:lineRule="exact"/>
        <w:ind w:firstLine="480" w:firstLineChars="200"/>
        <w:rPr>
          <w:color w:val="333333"/>
        </w:rPr>
      </w:pPr>
      <w:r>
        <w:rPr>
          <w:rFonts w:hint="eastAsia"/>
        </w:rPr>
        <w:t>1．《</w:t>
      </w:r>
      <w:r>
        <w:rPr>
          <w:rFonts w:hint="eastAsia"/>
          <w:u w:val="single"/>
        </w:rPr>
        <w:t>土力学</w:t>
      </w:r>
      <w:r>
        <w:rPr>
          <w:rFonts w:hint="eastAsia"/>
        </w:rPr>
        <w:t>》，张向东</w:t>
      </w:r>
      <w:r>
        <w:rPr>
          <w:rFonts w:hint="eastAsia"/>
          <w:color w:val="333333"/>
        </w:rPr>
        <w:t>著，人民交通出版社，2011年8月 第二版。</w:t>
      </w:r>
    </w:p>
    <w:p>
      <w:pPr>
        <w:pStyle w:val="4"/>
        <w:spacing w:before="0" w:beforeAutospacing="0" w:after="0" w:afterAutospacing="0" w:line="460" w:lineRule="exact"/>
        <w:ind w:firstLine="480" w:firstLineChars="200"/>
        <w:rPr>
          <w:color w:val="333333"/>
        </w:rPr>
      </w:pPr>
      <w:r>
        <w:rPr>
          <w:rFonts w:hint="eastAsia"/>
          <w:color w:val="333333"/>
        </w:rPr>
        <w:t>2．《</w:t>
      </w:r>
      <w:r>
        <w:rPr>
          <w:rFonts w:hint="eastAsia"/>
          <w:color w:val="333333"/>
          <w:u w:val="single"/>
        </w:rPr>
        <w:t>土力学</w:t>
      </w:r>
      <w:r>
        <w:rPr>
          <w:rFonts w:hint="eastAsia"/>
          <w:color w:val="333333"/>
        </w:rPr>
        <w:t>》，李广信著，清华大学出版社，2013年10月 第一版。</w:t>
      </w:r>
    </w:p>
    <w:p>
      <w:pPr>
        <w:spacing w:line="460" w:lineRule="exac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二、考核要求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>了解土</w:t>
      </w:r>
      <w:r>
        <w:t>的成因</w:t>
      </w:r>
      <w:r>
        <w:rPr>
          <w:rFonts w:hint="eastAsia"/>
        </w:rPr>
        <w:t>及</w:t>
      </w:r>
      <w:r>
        <w:t>分类方法</w:t>
      </w:r>
      <w:r>
        <w:rPr>
          <w:rFonts w:hint="eastAsia"/>
        </w:rPr>
        <w:t>；理解有效应力原理、土的抗剪强度理论、朗金及库仑土压力理论等基本原理；</w:t>
      </w:r>
      <w:r>
        <w:t>掌握</w:t>
      </w:r>
      <w:r>
        <w:rPr>
          <w:rFonts w:hint="eastAsia"/>
        </w:rPr>
        <w:t>土的三相比例指标换算方法、土中应力计算方法、土的压缩量与地基沉降计算方法、土压力计算与挡土墙设计方法、土坡稳定性分析方法、地基承载力确定方法及土工</w:t>
      </w:r>
      <w:r>
        <w:t>试验方法</w:t>
      </w:r>
      <w:r>
        <w:rPr>
          <w:rFonts w:hint="eastAsia"/>
        </w:rPr>
        <w:t>等。需具备</w:t>
      </w:r>
      <w:r>
        <w:t>应用土力学基本原理和方法解决实际工程中</w:t>
      </w:r>
      <w:r>
        <w:rPr>
          <w:rFonts w:hint="eastAsia"/>
        </w:rPr>
        <w:t>土体</w:t>
      </w:r>
      <w:r>
        <w:t>稳定、变形</w:t>
      </w:r>
      <w:r>
        <w:rPr>
          <w:rFonts w:hint="eastAsia"/>
        </w:rPr>
        <w:t>计算与地基承载力确定等问题</w:t>
      </w:r>
      <w:r>
        <w:t>的</w:t>
      </w:r>
      <w:r>
        <w:rPr>
          <w:rFonts w:hint="eastAsia"/>
        </w:rPr>
        <w:t>能力。</w:t>
      </w:r>
    </w:p>
    <w:p>
      <w:pPr>
        <w:spacing w:line="460" w:lineRule="exac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三、考试内容、比例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>1.土的物理性质和工程分类(5%)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>主要内容为: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>(1)土的三相组成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>(2)土的物理状态指标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>(3)土的工程分类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>2. 土中水的运动规律(5%)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>主要内容为: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>(1) 土中毛细水及其对工程的影响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>(2)土的渗透性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>(3)动水压力及流砂现象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>3. 土中应力计算(10%)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>主要内容为: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>(1)土中自重应力计算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 xml:space="preserve">(2)基底压力计算 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>(3)土中附加应力计算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>4.土的压缩性和地基沉降计算(20%)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>主要内容为: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>(1)有效应力原理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 xml:space="preserve">(2)土的压缩性 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 xml:space="preserve">(3)地基最终沉降量计算 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>5.土的抗剪强度(20%)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>主要内容为: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>(1)土的抗剪强度概念和工程意义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>(2)土的抗剪强度理论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>(3)饱和黏性土的抗剪强度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>6.土压力及挡土结构(20%)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>主要内容为: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>(1)静止土压力计算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>(2)朗肯土压力理论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>(3)挡土墙稳定性验算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>7. 土坡稳定分析(10%)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>主要内容为: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>(1)土坡稳定性分析的工程意义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>(2)无黏性土土坡稳定性分析方法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>(3)黏性土土坡稳定性分析方法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>(4)工程中的土坡稳定性计算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>(八) 地基承载力(10%)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>主要内容为: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>(1)地基破坏模式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>(2)地基的临塑荷载和塑性荷载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>(3)地基极限承载力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>(4)地基承载力的确定</w:t>
      </w:r>
    </w:p>
    <w:p>
      <w:pPr>
        <w:spacing w:line="460" w:lineRule="exac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四、考试题型</w:t>
      </w:r>
    </w:p>
    <w:p>
      <w:pPr>
        <w:pStyle w:val="4"/>
        <w:spacing w:before="0" w:beforeAutospacing="0" w:after="0" w:afterAutospacing="0" w:line="460" w:lineRule="exact"/>
        <w:ind w:firstLine="480" w:firstLineChars="200"/>
      </w:pPr>
      <w:r>
        <w:rPr>
          <w:rFonts w:hint="eastAsia"/>
        </w:rPr>
        <w:t>简答题、计算题、分析题（或公式推导）。</w:t>
      </w:r>
    </w:p>
    <w:p>
      <w:pPr>
        <w:spacing w:line="460" w:lineRule="exac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五、考试时间</w:t>
      </w:r>
    </w:p>
    <w:p>
      <w:pPr>
        <w:widowControl/>
        <w:spacing w:line="4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hint="eastAsia" w:ascii="宋体" w:hAnsi="宋体"/>
          <w:color w:val="333333"/>
          <w:sz w:val="24"/>
        </w:rPr>
        <w:t>本科目考试时间为180分钟。</w:t>
      </w:r>
    </w:p>
    <w:p>
      <w:pPr>
        <w:widowControl/>
        <w:spacing w:line="460" w:lineRule="exact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64D6"/>
    <w:rsid w:val="00056060"/>
    <w:rsid w:val="00181CD8"/>
    <w:rsid w:val="001F71EA"/>
    <w:rsid w:val="003D0DA6"/>
    <w:rsid w:val="00510B86"/>
    <w:rsid w:val="005264D6"/>
    <w:rsid w:val="005F253C"/>
    <w:rsid w:val="006062DE"/>
    <w:rsid w:val="00754760"/>
    <w:rsid w:val="0088602A"/>
    <w:rsid w:val="008D0EEF"/>
    <w:rsid w:val="00A12953"/>
    <w:rsid w:val="00A560A3"/>
    <w:rsid w:val="00C369EE"/>
    <w:rsid w:val="00C42928"/>
    <w:rsid w:val="00D00ED5"/>
    <w:rsid w:val="00D66127"/>
    <w:rsid w:val="00D737FA"/>
    <w:rsid w:val="00F328B4"/>
    <w:rsid w:val="6CC9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138</Words>
  <Characters>791</Characters>
  <Lines>6</Lines>
  <Paragraphs>1</Paragraphs>
  <TotalTime>14</TotalTime>
  <ScaleCrop>false</ScaleCrop>
  <LinksUpToDate>false</LinksUpToDate>
  <CharactersWithSpaces>928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2020-03-23T06:19:00Z</dcterms:created>
  <dc:creator>xiufeng Wu</dc:creator>
  <cp:lastModifiedBy>Administrator</cp:lastModifiedBy>
  <dcterms:modified xsi:type="dcterms:W3CDTF">2020-04-13T08:06:17Z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