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《矿山环境工程学》考试大纲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一、参考教材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《矿山环境工程》，蒋仲安主编，冶金工业出版社， 2014年1月， 第2版。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《矿山环境保护》，尹国勋主编，中国矿业大学出版社， 2015年1月， 第二版。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二、考核要求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要求考生熟悉矿山环境保护的基本理论，针对矿山开发过程中产生的废水、废气、噪声、固体废弃物及采掘工程诱发的地质灾害等，分析其对水环境、大气环境、声环境和生态环境等方面的影响，掌握对污染物处理与防治的技术及固体废弃物的资源化利用途径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考试内容、比例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矿山大气污染及其防治；（10%）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掌握大气的结构和组成；大气污染物及类型，影响大气污染的因素，重点掌握大气污染的控制技术以及露天矿大气污染的防治措施。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矿山水污染及其防治；（20%）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掌握矿山废水污染的特点、矿山废水的形成和危害、矿山废水中主要污染物及其危害，重点掌握矿山废水处理的基本方法并熟悉矿山废水处理的实例。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矿山噪声污染及其防治；（10%）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掌握噪声污染的定义、危害、分类及噪声控制的原理和方法，重点掌握矿山机械设备噪声的控制技术。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矿山土地复垦和固体废弃物综合利用；（20%）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掌握矿山土地复垦的方法、费用构成，重点掌握矿山固体废弃物的综合利用并举例。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矿井热害及其防治；（20%）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掌握影响矿内气温的因素、矿内热环境对人体和劳动生产率的影响，重点掌握矿井降温的实例。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矿山生态环境治理；（20%）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掌握矿山开发对生态环境的影响及矿山治理的法律和法规，重点掌握矿山生态环境恢复与重建技术。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考试题型 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基本概念题、简答题、论述题、综合应用题。</w:t>
      </w:r>
    </w:p>
    <w:p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五、考试时间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本科目考试时间为180分钟。</w:t>
      </w:r>
    </w:p>
    <w:p>
      <w:pPr>
        <w:pStyle w:val="8"/>
        <w:spacing w:line="360" w:lineRule="auto"/>
        <w:ind w:left="420" w:firstLine="0" w:firstLineChars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spacing w:line="360" w:lineRule="auto"/>
        <w:ind w:left="420" w:firstLine="0" w:firstLineChars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spacing w:line="360" w:lineRule="auto"/>
        <w:ind w:left="420" w:firstLine="0" w:firstLineChars="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spacing w:line="360" w:lineRule="auto"/>
        <w:ind w:left="1470" w:firstLine="0" w:firstLineChars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71228"/>
    <w:multiLevelType w:val="multilevel"/>
    <w:tmpl w:val="29171228"/>
    <w:lvl w:ilvl="0" w:tentative="0">
      <w:start w:val="3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798B"/>
    <w:rsid w:val="000213A7"/>
    <w:rsid w:val="00034E23"/>
    <w:rsid w:val="000753C9"/>
    <w:rsid w:val="001E5C4F"/>
    <w:rsid w:val="00241378"/>
    <w:rsid w:val="002A7932"/>
    <w:rsid w:val="00376A66"/>
    <w:rsid w:val="00430E83"/>
    <w:rsid w:val="0047216F"/>
    <w:rsid w:val="005F625C"/>
    <w:rsid w:val="00685BE1"/>
    <w:rsid w:val="00865D7D"/>
    <w:rsid w:val="008871BB"/>
    <w:rsid w:val="008A00FB"/>
    <w:rsid w:val="00911699"/>
    <w:rsid w:val="00A15B14"/>
    <w:rsid w:val="00A57DE7"/>
    <w:rsid w:val="00A81758"/>
    <w:rsid w:val="00B22D74"/>
    <w:rsid w:val="00B34BE7"/>
    <w:rsid w:val="00BB3AA9"/>
    <w:rsid w:val="00CA2CAC"/>
    <w:rsid w:val="00DE4397"/>
    <w:rsid w:val="00E4638B"/>
    <w:rsid w:val="00E9798B"/>
    <w:rsid w:val="00F84BD8"/>
    <w:rsid w:val="00FD5974"/>
    <w:rsid w:val="56AC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109</Words>
  <Characters>625</Characters>
  <Lines>5</Lines>
  <Paragraphs>1</Paragraphs>
  <TotalTime>127</TotalTime>
  <ScaleCrop>false</ScaleCrop>
  <LinksUpToDate>false</LinksUpToDate>
  <CharactersWithSpaces>733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2018-12-24T00:41:00Z</dcterms:created>
  <dc:creator>User</dc:creator>
  <cp:lastModifiedBy>Administrator</cp:lastModifiedBy>
  <dcterms:modified xsi:type="dcterms:W3CDTF">2020-04-13T08:11:39Z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