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156" w:afterLines="50" w:line="360" w:lineRule="auto"/>
        <w:jc w:val="center"/>
        <w:rPr>
          <w:rFonts w:ascii="华文中宋" w:hAnsi="华文中宋" w:eastAsia="华文中宋"/>
          <w:b/>
          <w:sz w:val="30"/>
          <w:szCs w:val="30"/>
        </w:rPr>
      </w:pPr>
      <w:r>
        <w:rPr>
          <w:rFonts w:hint="eastAsia" w:ascii="华文中宋" w:hAnsi="华文中宋" w:eastAsia="华文中宋"/>
          <w:b/>
          <w:sz w:val="30"/>
          <w:szCs w:val="30"/>
        </w:rPr>
        <w:t>《地质学基础》考试大纲</w:t>
      </w:r>
    </w:p>
    <w:p>
      <w:pPr>
        <w:widowControl/>
        <w:snapToGrid w:val="0"/>
        <w:spacing w:line="360" w:lineRule="auto"/>
        <w:ind w:firstLine="422" w:firstLineChars="200"/>
        <w:jc w:val="left"/>
        <w:rPr>
          <w:b/>
          <w:color w:val="000000"/>
          <w:kern w:val="0"/>
          <w:sz w:val="21"/>
          <w:szCs w:val="21"/>
        </w:rPr>
      </w:pPr>
      <w:r>
        <w:rPr>
          <w:b/>
          <w:color w:val="000000"/>
          <w:kern w:val="0"/>
          <w:sz w:val="21"/>
          <w:szCs w:val="21"/>
        </w:rPr>
        <w:t>一、参考教材</w:t>
      </w:r>
    </w:p>
    <w:p>
      <w:pPr>
        <w:pStyle w:val="8"/>
        <w:snapToGrid w:val="0"/>
        <w:spacing w:before="0" w:beforeAutospacing="0" w:after="0" w:afterAutospacing="0" w:line="360" w:lineRule="auto"/>
        <w:ind w:firstLine="420" w:firstLineChars="200"/>
        <w:rPr>
          <w:rFonts w:hint="eastAsia"/>
          <w:sz w:val="21"/>
          <w:szCs w:val="21"/>
        </w:rPr>
      </w:pPr>
      <w:r>
        <w:rPr>
          <w:rFonts w:hint="eastAsia"/>
          <w:sz w:val="21"/>
          <w:szCs w:val="21"/>
        </w:rPr>
        <w:t>1．《</w:t>
      </w:r>
      <w:r>
        <w:rPr>
          <w:rFonts w:hint="eastAsia"/>
          <w:sz w:val="21"/>
          <w:szCs w:val="21"/>
          <w:lang w:eastAsia="zh-CN"/>
        </w:rPr>
        <w:t>普通地质学（第三版））</w:t>
      </w:r>
      <w:r>
        <w:rPr>
          <w:rFonts w:hint="eastAsia"/>
          <w:sz w:val="21"/>
          <w:szCs w:val="21"/>
        </w:rPr>
        <w:t>》，</w:t>
      </w:r>
      <w:r>
        <w:rPr>
          <w:rFonts w:hint="eastAsia"/>
          <w:sz w:val="21"/>
          <w:szCs w:val="21"/>
          <w:lang w:eastAsia="zh-CN"/>
        </w:rPr>
        <w:t>舒良树主编</w:t>
      </w:r>
      <w:r>
        <w:rPr>
          <w:rFonts w:hint="eastAsia"/>
          <w:sz w:val="21"/>
          <w:szCs w:val="21"/>
        </w:rPr>
        <w:t>，</w:t>
      </w:r>
      <w:r>
        <w:rPr>
          <w:rFonts w:hint="eastAsia"/>
          <w:sz w:val="21"/>
          <w:szCs w:val="21"/>
          <w:lang w:eastAsia="zh-CN"/>
        </w:rPr>
        <w:t>地质</w:t>
      </w:r>
      <w:r>
        <w:rPr>
          <w:rFonts w:hint="eastAsia"/>
          <w:sz w:val="21"/>
          <w:szCs w:val="21"/>
        </w:rPr>
        <w:t>出版社，201</w:t>
      </w:r>
      <w:r>
        <w:rPr>
          <w:rFonts w:hint="eastAsia"/>
          <w:sz w:val="21"/>
          <w:szCs w:val="21"/>
          <w:lang w:val="en-US" w:eastAsia="zh-CN"/>
        </w:rPr>
        <w:t>0</w:t>
      </w:r>
      <w:r>
        <w:rPr>
          <w:rFonts w:hint="eastAsia"/>
          <w:sz w:val="21"/>
          <w:szCs w:val="21"/>
        </w:rPr>
        <w:t>年</w:t>
      </w:r>
      <w:r>
        <w:rPr>
          <w:rFonts w:hint="eastAsia"/>
          <w:sz w:val="21"/>
          <w:szCs w:val="21"/>
          <w:lang w:val="en-US" w:eastAsia="zh-CN"/>
        </w:rPr>
        <w:t>09</w:t>
      </w:r>
      <w:r>
        <w:rPr>
          <w:rFonts w:hint="eastAsia"/>
          <w:sz w:val="21"/>
          <w:szCs w:val="21"/>
        </w:rPr>
        <w:t>月。</w:t>
      </w:r>
    </w:p>
    <w:p>
      <w:pPr>
        <w:pStyle w:val="8"/>
        <w:snapToGrid w:val="0"/>
        <w:spacing w:before="0" w:beforeAutospacing="0" w:after="0" w:afterAutospacing="0" w:line="360" w:lineRule="auto"/>
        <w:ind w:firstLine="420" w:firstLineChars="200"/>
        <w:rPr>
          <w:rFonts w:hint="eastAsia"/>
          <w:sz w:val="21"/>
          <w:szCs w:val="21"/>
        </w:rPr>
      </w:pPr>
      <w:r>
        <w:rPr>
          <w:rFonts w:hint="eastAsia"/>
          <w:sz w:val="21"/>
          <w:szCs w:val="21"/>
        </w:rPr>
        <w:t>2．《</w:t>
      </w:r>
      <w:r>
        <w:rPr>
          <w:rFonts w:hint="eastAsia"/>
          <w:sz w:val="21"/>
          <w:szCs w:val="21"/>
          <w:lang w:eastAsia="zh-CN"/>
        </w:rPr>
        <w:t>地质学基础</w:t>
      </w:r>
      <w:r>
        <w:rPr>
          <w:rFonts w:hint="eastAsia"/>
          <w:sz w:val="21"/>
          <w:szCs w:val="21"/>
        </w:rPr>
        <w:t>》，</w:t>
      </w:r>
      <w:r>
        <w:rPr>
          <w:rFonts w:hint="eastAsia"/>
          <w:sz w:val="21"/>
          <w:szCs w:val="21"/>
          <w:lang w:eastAsia="zh-CN"/>
        </w:rPr>
        <w:t>路廷清</w:t>
      </w:r>
      <w:r>
        <w:rPr>
          <w:rFonts w:hint="eastAsia"/>
          <w:sz w:val="21"/>
          <w:szCs w:val="21"/>
        </w:rPr>
        <w:t>，</w:t>
      </w:r>
      <w:r>
        <w:rPr>
          <w:rFonts w:hint="eastAsia"/>
          <w:sz w:val="21"/>
          <w:szCs w:val="21"/>
          <w:lang w:eastAsia="zh-CN"/>
        </w:rPr>
        <w:t>陈晓慧</w:t>
      </w:r>
      <w:r>
        <w:rPr>
          <w:rFonts w:hint="eastAsia"/>
          <w:sz w:val="21"/>
          <w:szCs w:val="21"/>
        </w:rPr>
        <w:t>，</w:t>
      </w:r>
      <w:r>
        <w:rPr>
          <w:rFonts w:hint="eastAsia"/>
          <w:sz w:val="21"/>
          <w:szCs w:val="21"/>
          <w:lang w:eastAsia="zh-CN"/>
        </w:rPr>
        <w:t>胡明，</w:t>
      </w:r>
      <w:r>
        <w:rPr>
          <w:rFonts w:hint="eastAsia"/>
          <w:sz w:val="21"/>
          <w:szCs w:val="21"/>
        </w:rPr>
        <w:t>石油工业出版社，</w:t>
      </w:r>
      <w:r>
        <w:rPr>
          <w:rFonts w:hint="eastAsia"/>
          <w:sz w:val="21"/>
          <w:szCs w:val="21"/>
          <w:lang w:val="en-US" w:eastAsia="zh-CN"/>
        </w:rPr>
        <w:t>2009</w:t>
      </w:r>
      <w:r>
        <w:rPr>
          <w:rFonts w:hint="eastAsia"/>
          <w:sz w:val="21"/>
          <w:szCs w:val="21"/>
        </w:rPr>
        <w:t>年</w:t>
      </w:r>
      <w:r>
        <w:rPr>
          <w:rFonts w:hint="eastAsia"/>
          <w:sz w:val="21"/>
          <w:szCs w:val="21"/>
          <w:lang w:val="en-US" w:eastAsia="zh-CN"/>
        </w:rPr>
        <w:t>8</w:t>
      </w:r>
      <w:r>
        <w:rPr>
          <w:rFonts w:hint="eastAsia"/>
          <w:sz w:val="21"/>
          <w:szCs w:val="21"/>
        </w:rPr>
        <w:t>月第1版。</w:t>
      </w:r>
    </w:p>
    <w:p>
      <w:pPr>
        <w:snapToGrid w:val="0"/>
        <w:spacing w:line="360" w:lineRule="auto"/>
        <w:ind w:firstLine="422" w:firstLineChars="200"/>
        <w:rPr>
          <w:b/>
          <w:color w:val="000000"/>
          <w:kern w:val="0"/>
          <w:sz w:val="21"/>
          <w:szCs w:val="21"/>
        </w:rPr>
      </w:pPr>
      <w:r>
        <w:rPr>
          <w:b/>
          <w:color w:val="000000"/>
          <w:kern w:val="0"/>
          <w:sz w:val="21"/>
          <w:szCs w:val="21"/>
        </w:rPr>
        <w:t>二、考核要求</w:t>
      </w:r>
    </w:p>
    <w:p>
      <w:pPr>
        <w:pStyle w:val="8"/>
        <w:snapToGrid w:val="0"/>
        <w:spacing w:before="0" w:beforeAutospacing="0" w:after="0" w:afterAutospacing="0" w:line="360" w:lineRule="auto"/>
        <w:ind w:firstLine="420" w:firstLineChars="200"/>
        <w:rPr>
          <w:rFonts w:ascii="Times New Roman" w:hAnsi="Times New Roman" w:cs="Times New Roman"/>
          <w:sz w:val="21"/>
          <w:szCs w:val="21"/>
        </w:rPr>
      </w:pPr>
      <w:r>
        <w:rPr>
          <w:rFonts w:hint="eastAsia"/>
          <w:sz w:val="21"/>
          <w:szCs w:val="21"/>
        </w:rPr>
        <w:t>《地质学基础》主要包括地球的物质组成、地质作用、地质构造以及地球演化发展历史等内容。目的是考查考生对地壳的物质组成、结构和构造、地质作用原理以及地球演化发展历史等掌握能力；是否具备地质学思维方法解决在实际工作中遇到地质的问题。考试内容主要包括地壳的物质组成、地质作用原理、地质构造以及地球演化发展历史等主要内容。从考试成绩判断学生是否具备在地质工程领域继续深入学习和研究的能力。</w:t>
      </w:r>
    </w:p>
    <w:p>
      <w:pPr>
        <w:snapToGrid w:val="0"/>
        <w:spacing w:line="360" w:lineRule="auto"/>
        <w:ind w:firstLine="422" w:firstLineChars="200"/>
        <w:rPr>
          <w:b/>
          <w:color w:val="000000"/>
          <w:kern w:val="0"/>
          <w:sz w:val="21"/>
          <w:szCs w:val="21"/>
        </w:rPr>
      </w:pPr>
      <w:r>
        <w:rPr>
          <w:b/>
          <w:color w:val="000000"/>
          <w:kern w:val="0"/>
          <w:sz w:val="21"/>
          <w:szCs w:val="21"/>
        </w:rPr>
        <w:t>三、考试内容</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微软雅黑" w:hAnsi="微软雅黑" w:eastAsia="微软雅黑" w:cs="微软雅黑"/>
          <w:i w:val="0"/>
          <w:caps w:val="0"/>
          <w:color w:val="333333"/>
          <w:spacing w:val="0"/>
          <w:sz w:val="14"/>
          <w:szCs w:val="14"/>
          <w:shd w:val="clear" w:fill="FFFFFF"/>
        </w:rPr>
        <w:t>　　</w:t>
      </w:r>
      <w:r>
        <w:rPr>
          <w:rStyle w:val="11"/>
          <w:rFonts w:hint="eastAsia" w:asciiTheme="minorEastAsia" w:hAnsiTheme="minorEastAsia" w:eastAsiaTheme="minorEastAsia" w:cstheme="minorEastAsia"/>
          <w:b/>
          <w:i w:val="0"/>
          <w:caps w:val="0"/>
          <w:color w:val="auto"/>
          <w:spacing w:val="0"/>
          <w:sz w:val="21"/>
          <w:szCs w:val="21"/>
          <w:shd w:val="clear" w:fill="FFFFFF"/>
        </w:rPr>
        <w:t>（一）有关地球的基本知识</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1.较好地把握地球的形状和大小、地球的表面形态、大陆和大洋地形特征。2.了解大气圈、水圈和生物圈的基本特征。</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w:t>
      </w:r>
      <w:r>
        <w:rPr>
          <w:rStyle w:val="11"/>
          <w:rFonts w:hint="eastAsia" w:asciiTheme="minorEastAsia" w:hAnsiTheme="minorEastAsia" w:eastAsiaTheme="minorEastAsia" w:cstheme="minorEastAsia"/>
          <w:b/>
          <w:i w:val="0"/>
          <w:caps w:val="0"/>
          <w:color w:val="auto"/>
          <w:spacing w:val="0"/>
          <w:sz w:val="21"/>
          <w:szCs w:val="21"/>
          <w:shd w:val="clear" w:fill="FFFFFF"/>
        </w:rPr>
        <w:t>（二）矿物</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1.准确掌握矿物的定义、晶体与非晶体的区别、矿物的形态、光学性质及力学性质。2.熟悉常见造岩矿物的一般特征及肉眼鉴定方法。</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w:t>
      </w:r>
      <w:r>
        <w:rPr>
          <w:rStyle w:val="11"/>
          <w:rFonts w:hint="eastAsia" w:asciiTheme="minorEastAsia" w:hAnsiTheme="minorEastAsia" w:eastAsiaTheme="minorEastAsia" w:cstheme="minorEastAsia"/>
          <w:b/>
          <w:i w:val="0"/>
          <w:caps w:val="0"/>
          <w:color w:val="auto"/>
          <w:spacing w:val="0"/>
          <w:sz w:val="21"/>
          <w:szCs w:val="21"/>
          <w:shd w:val="clear" w:fill="FFFFFF"/>
        </w:rPr>
        <w:t>（三）岩浆作用和岩浆岩</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1.准确掌握岩浆和岩浆作用、侵入作用、喷出作用、岩浆类型、鲍文反应系列等内容。2.了解火山活动的主要现象及火山活动的产物、火山喷发的基本类型、全球现今火山活动的空间分布规律。3.掌握深成侵入体和浅成侵入体的基本特点。4.掌握岩浆岩常见的结构、构造特征。5.熟悉常见岩浆岩（花岗岩、流纹岩、安山岩、玄武岩、辉长岩、橄榄岩）的肉眼鉴定。</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w:t>
      </w:r>
      <w:r>
        <w:rPr>
          <w:rStyle w:val="11"/>
          <w:rFonts w:hint="eastAsia" w:asciiTheme="minorEastAsia" w:hAnsiTheme="minorEastAsia" w:eastAsiaTheme="minorEastAsia" w:cstheme="minorEastAsia"/>
          <w:b/>
          <w:i w:val="0"/>
          <w:caps w:val="0"/>
          <w:color w:val="auto"/>
          <w:spacing w:val="0"/>
          <w:sz w:val="21"/>
          <w:szCs w:val="21"/>
          <w:shd w:val="clear" w:fill="FFFFFF"/>
        </w:rPr>
        <w:t>（四）外动力地质作用和沉积岩</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1.较好地把握外动力地质作用（风化作用、剥蚀作用、搬运作用、沉积作用、固结作用）特征。2.掌握沉积岩常见的结构、构造特征。　　3.熟悉常见沉积岩（砾岩、砂岩、粉砂岩、页岩、火山角砾岩、石灰岩、硅质岩）的肉眼鉴定特征。</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w:t>
      </w:r>
      <w:r>
        <w:rPr>
          <w:rStyle w:val="11"/>
          <w:rFonts w:hint="eastAsia" w:asciiTheme="minorEastAsia" w:hAnsiTheme="minorEastAsia" w:eastAsiaTheme="minorEastAsia" w:cstheme="minorEastAsia"/>
          <w:b/>
          <w:i w:val="0"/>
          <w:caps w:val="0"/>
          <w:color w:val="auto"/>
          <w:spacing w:val="0"/>
          <w:sz w:val="21"/>
          <w:szCs w:val="21"/>
          <w:shd w:val="clear" w:fill="FFFFFF"/>
        </w:rPr>
        <w:t>（五）变质作用和变质岩</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1.熟悉变质作用的基本特征及影响变质作用的主要因素（岩石化学成分、温度、压力、流体）。2.了解变质作用的方式，包括重结晶作用、交代作用。3.熟悉变质岩主要的结构、构造特征。4.了解各种主要的变质作用类型及其特点。5.熟悉常见变质岩（大理岩、石英岩、板岩、千枚岩、片岩、片麻岩、糜棱岩）的肉眼鉴定特征。</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w:t>
      </w:r>
      <w:r>
        <w:rPr>
          <w:rStyle w:val="11"/>
          <w:rFonts w:hint="eastAsia" w:asciiTheme="minorEastAsia" w:hAnsiTheme="minorEastAsia" w:eastAsiaTheme="minorEastAsia" w:cstheme="minorEastAsia"/>
          <w:b/>
          <w:i w:val="0"/>
          <w:caps w:val="0"/>
          <w:color w:val="auto"/>
          <w:spacing w:val="0"/>
          <w:sz w:val="21"/>
          <w:szCs w:val="21"/>
          <w:shd w:val="clear" w:fill="FFFFFF"/>
        </w:rPr>
        <w:t>（六）地质年代学</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1.准确把握相对地质年代的确定标准，包括地层层序律、生物层序律、穿插关系律。2.准确理解放射性同位素地质年代学的概念，掌握放射性衰变定律。3.掌握地质年代表、地质年代与地层单位的关系、岩石地层单位的概念。</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w:t>
      </w:r>
      <w:r>
        <w:rPr>
          <w:rStyle w:val="11"/>
          <w:rFonts w:hint="eastAsia" w:asciiTheme="minorEastAsia" w:hAnsiTheme="minorEastAsia" w:eastAsiaTheme="minorEastAsia" w:cstheme="minorEastAsia"/>
          <w:b/>
          <w:i w:val="0"/>
          <w:caps w:val="0"/>
          <w:color w:val="auto"/>
          <w:spacing w:val="0"/>
          <w:sz w:val="21"/>
          <w:szCs w:val="21"/>
          <w:shd w:val="clear" w:fill="FFFFFF"/>
        </w:rPr>
        <w:t>（七）地震及地球内部构造</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1.掌握地震的基本概念，包括震源、震源深度、震中、震中距、震源距等。2.掌握地震的震源深度分类、成因分类。3.掌握地震震级和地震烈度的确定方法。4.了解全球现今地震分布规律，包括环太平洋地震带、地中海-印尼地震带、洋中脊地震带。5.了解地震波（纵波、横波、表面波）的基本特征。6.经过地震波了解地球内部构造、地球内部主要界面（莫霍面、古登堡面、康拉德面）、地球的基本圈层构造（地壳、地幔、地核）、岩石圈、软流圈、岩石圈与软流圈界面、各圈层的基本物态特征。7.了解大陆地壳的双层结构特征、大洋地壳的基本结构特征、地壳均衡概念。</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w:t>
      </w:r>
      <w:r>
        <w:rPr>
          <w:rStyle w:val="11"/>
          <w:rFonts w:hint="eastAsia" w:asciiTheme="minorEastAsia" w:hAnsiTheme="minorEastAsia" w:eastAsiaTheme="minorEastAsia" w:cstheme="minorEastAsia"/>
          <w:b/>
          <w:i w:val="0"/>
          <w:caps w:val="0"/>
          <w:color w:val="auto"/>
          <w:spacing w:val="0"/>
          <w:sz w:val="21"/>
          <w:szCs w:val="21"/>
          <w:shd w:val="clear" w:fill="FFFFFF"/>
        </w:rPr>
        <w:t>（八）构造运动与地质构造</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1.理解水平运动和垂直运动的基本特点。2.熟悉岩层产状的三要素（走向、倾向、倾角）。3.掌握褶皱的几何要素（枢纽、轴面、翼、核）、常见褶皱类型及特点（基本类型：向斜、背斜；按照轴面产状、枢纽产状划分的类型）、褶皱的识别及形成时代。4.掌握断裂构造的基本特征，包括节理和断层、断层的几何要素（断层面、盘、位移、断距）、常见断层类型及特点（正断层、逆断层、平移断层）、断层的识别标志、确定断层形成的地质时代。5.准确掌握地层的接触关系（整合接触、平行不整合、角度不整合、侵入接触、喷发不整合）的特点及其地质意义。</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w:t>
      </w:r>
      <w:r>
        <w:rPr>
          <w:rStyle w:val="11"/>
          <w:rFonts w:hint="eastAsia" w:asciiTheme="minorEastAsia" w:hAnsiTheme="minorEastAsia" w:eastAsiaTheme="minorEastAsia" w:cstheme="minorEastAsia"/>
          <w:b/>
          <w:i w:val="0"/>
          <w:caps w:val="0"/>
          <w:color w:val="auto"/>
          <w:spacing w:val="0"/>
          <w:sz w:val="21"/>
          <w:szCs w:val="21"/>
          <w:shd w:val="clear" w:fill="FFFFFF"/>
        </w:rPr>
        <w:t>（九）板块构造学基础</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1.了解大陆漂移学说的基本思想和证据。2.了解大洋中脊、洋脊地震带、洋脊沉积物分布特征、两种大陆边缘、洋底海山及火山岛链、热点等。3.把握海底扩张的证据，包括古地磁学（地磁场转向、海底地磁异常条带）、海底年龄、转换断层。4.掌握板块构造的含义、板块划分的依据、三大类板块边界（离散型、聚敛型、转换断层）、地缝合线、全球板块划分、板块运动可能的驱动力。5.了解板块构造与地震作用、岩浆作用、变质作用、造山运动、成矿作用等之间的关系。</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w:t>
      </w:r>
      <w:r>
        <w:rPr>
          <w:rStyle w:val="11"/>
          <w:rFonts w:hint="eastAsia" w:asciiTheme="minorEastAsia" w:hAnsiTheme="minorEastAsia" w:eastAsiaTheme="minorEastAsia" w:cstheme="minorEastAsia"/>
          <w:b/>
          <w:i w:val="0"/>
          <w:caps w:val="0"/>
          <w:color w:val="auto"/>
          <w:spacing w:val="0"/>
          <w:sz w:val="21"/>
          <w:szCs w:val="21"/>
          <w:shd w:val="clear" w:fill="FFFFFF"/>
        </w:rPr>
        <w:t>（十）风化作用</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1.掌握风化作用的主要类型，包括物理风化作用、化学风化作用、生物风化作用。2.了解影响风化作用的因素，包括气候、地形、岩石特征。3.了解风化作用的产物，包括风化产物的类型、残积物、风化壳剖面、古风化壳、土壤。</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w:t>
      </w:r>
      <w:r>
        <w:rPr>
          <w:rStyle w:val="11"/>
          <w:rFonts w:hint="eastAsia" w:asciiTheme="minorEastAsia" w:hAnsiTheme="minorEastAsia" w:eastAsiaTheme="minorEastAsia" w:cstheme="minorEastAsia"/>
          <w:b/>
          <w:i w:val="0"/>
          <w:caps w:val="0"/>
          <w:color w:val="auto"/>
          <w:spacing w:val="0"/>
          <w:sz w:val="21"/>
          <w:szCs w:val="21"/>
          <w:shd w:val="clear" w:fill="FFFFFF"/>
        </w:rPr>
        <w:t>（十一）河流及其地质作用</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1.掌握河流侵蚀作用的方式、侵蚀作用方向。2.掌握河流搬运作用的方式、搬运能力和搬运量。3.掌握河流沉积作用的一般特点、沉积的主要类型。4.熟悉阶地的成因分类。</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w:t>
      </w:r>
      <w:r>
        <w:rPr>
          <w:rStyle w:val="11"/>
          <w:rFonts w:hint="eastAsia" w:asciiTheme="minorEastAsia" w:hAnsiTheme="minorEastAsia" w:eastAsiaTheme="minorEastAsia" w:cstheme="minorEastAsia"/>
          <w:b/>
          <w:i w:val="0"/>
          <w:caps w:val="0"/>
          <w:color w:val="auto"/>
          <w:spacing w:val="0"/>
          <w:sz w:val="21"/>
          <w:szCs w:val="21"/>
          <w:shd w:val="clear" w:fill="FFFFFF"/>
        </w:rPr>
        <w:t>（十二）海洋及其地质作用</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1.了解海水的化学成分、物理性质和海洋生物基本特征。2.掌握波浪、潮汐、洋流、浊流及其地质作用。3.掌握海洋沉积物的来源。了解滨海沉积、浅海沉积、半深海沉积、深海沉积的基本特点。</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w:t>
      </w:r>
      <w:r>
        <w:rPr>
          <w:rStyle w:val="11"/>
          <w:rFonts w:hint="eastAsia" w:asciiTheme="minorEastAsia" w:hAnsiTheme="minorEastAsia" w:eastAsiaTheme="minorEastAsia" w:cstheme="minorEastAsia"/>
          <w:b/>
          <w:i w:val="0"/>
          <w:caps w:val="0"/>
          <w:color w:val="auto"/>
          <w:spacing w:val="0"/>
          <w:sz w:val="21"/>
          <w:szCs w:val="21"/>
          <w:shd w:val="clear" w:fill="FFFFFF"/>
        </w:rPr>
        <w:t>（十三）湖泊和沼泽的地质作用</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1.掌握湖水的来源、排泄及其化学成分、湖泊的成因类型等基本知识。2.掌握湖泊的机械沉积作用、潮湿气候区湖泊的化学沉积作用、干旱气候区湖泊的化学沉积作用。3.掌握沼泽的成因、沼泽沉积作用及其矿产。</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w:t>
      </w:r>
      <w:r>
        <w:rPr>
          <w:rStyle w:val="11"/>
          <w:rFonts w:hint="eastAsia" w:asciiTheme="minorEastAsia" w:hAnsiTheme="minorEastAsia" w:eastAsiaTheme="minorEastAsia" w:cstheme="minorEastAsia"/>
          <w:b/>
          <w:i w:val="0"/>
          <w:caps w:val="0"/>
          <w:color w:val="auto"/>
          <w:spacing w:val="0"/>
          <w:sz w:val="21"/>
          <w:szCs w:val="21"/>
          <w:shd w:val="clear" w:fill="FFFFFF"/>
        </w:rPr>
        <w:t>（十四）冰川、地下水和风的地质作用</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1.准确掌握冰川地质作用相关概念，包括成冰作用、冰川冰、大陆冰川、山岳冰川、冰期、间冰期、冰川活动的证据。2.掌握地下水地质作用相关概念，包括孔隙度、透水性、含水层、隔水层、地下水面、潜水、承压水、喀斯特地貌。3.了解风的地质作用相关概念，包括吹扬、磨蚀、风积物、沙丘、沙漠、黄土、沙漠化。</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w:t>
      </w:r>
      <w:r>
        <w:rPr>
          <w:rStyle w:val="11"/>
          <w:rFonts w:hint="eastAsia" w:asciiTheme="minorEastAsia" w:hAnsiTheme="minorEastAsia" w:eastAsiaTheme="minorEastAsia" w:cstheme="minorEastAsia"/>
          <w:b/>
          <w:i w:val="0"/>
          <w:caps w:val="0"/>
          <w:color w:val="auto"/>
          <w:spacing w:val="0"/>
          <w:sz w:val="21"/>
          <w:szCs w:val="21"/>
          <w:shd w:val="clear" w:fill="FFFFFF"/>
        </w:rPr>
        <w:t>（十五）地球的演化</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1.大致了解地球的天文起源假说。2.了解隐生宙时期大气圈和水圈成分演化、陆核和地盾的形成情况。3.掌握显生宙时期生物的多方面繁荣和快速演化。了解早古生代、晚古生代、中生代、新生代的生物演化特点。4.了解古地理变迁特点。</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w:t>
      </w:r>
      <w:r>
        <w:rPr>
          <w:rStyle w:val="11"/>
          <w:rFonts w:hint="eastAsia" w:asciiTheme="minorEastAsia" w:hAnsiTheme="minorEastAsia" w:eastAsiaTheme="minorEastAsia" w:cstheme="minorEastAsia"/>
          <w:b/>
          <w:i w:val="0"/>
          <w:caps w:val="0"/>
          <w:color w:val="auto"/>
          <w:spacing w:val="0"/>
          <w:sz w:val="21"/>
          <w:szCs w:val="21"/>
          <w:shd w:val="clear" w:fill="FFFFFF"/>
        </w:rPr>
        <w:t>（十六）常见地质图件的识别</w:t>
      </w:r>
    </w:p>
    <w:p>
      <w:pPr>
        <w:pStyle w:val="8"/>
        <w:keepNext w:val="0"/>
        <w:keepLines w:val="0"/>
        <w:widowControl/>
        <w:suppressLineNumbers w:val="0"/>
        <w:shd w:val="clear" w:fill="FFFFFF"/>
        <w:spacing w:before="14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　　1.了解综合地层柱状图的一般内容、地层单位及其相互关系、地层之间的相互关系、岩浆岩与沉积岩层的相互关系等。2.了解正规地质图的构成（图名、比例尺、国际分幅代号、主图、综合地层柱状图、图切地质剖面图、图例等）。能够从地质图上读出区内地层、构造、岩石主要特点，经过读图能够总结出研究区区域地质发展史的信息。</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color w:val="000000"/>
          <w:kern w:val="0"/>
          <w:sz w:val="21"/>
          <w:szCs w:val="21"/>
        </w:rPr>
      </w:pPr>
      <w:r>
        <w:rPr>
          <w:rFonts w:hint="eastAsia" w:ascii="微软雅黑" w:hAnsi="微软雅黑" w:eastAsia="微软雅黑" w:cs="微软雅黑"/>
          <w:i w:val="0"/>
          <w:caps w:val="0"/>
          <w:color w:val="333333"/>
          <w:spacing w:val="0"/>
          <w:sz w:val="14"/>
          <w:szCs w:val="14"/>
          <w:shd w:val="clear" w:fill="FFFFFF"/>
        </w:rPr>
        <w:t>　</w:t>
      </w:r>
      <w:r>
        <w:rPr>
          <w:rFonts w:hint="eastAsia" w:ascii="微软雅黑" w:hAnsi="微软雅黑" w:eastAsia="微软雅黑" w:cs="微软雅黑"/>
          <w:i w:val="0"/>
          <w:caps w:val="0"/>
          <w:color w:val="333333"/>
          <w:spacing w:val="0"/>
          <w:sz w:val="14"/>
          <w:szCs w:val="14"/>
          <w:shd w:val="clear" w:fill="FFFFFF"/>
          <w:lang w:val="en-US" w:eastAsia="zh-CN"/>
        </w:rPr>
        <w:t xml:space="preserve"> </w:t>
      </w:r>
      <w:r>
        <w:rPr>
          <w:rFonts w:hint="eastAsia" w:asciiTheme="minorEastAsia" w:hAnsiTheme="minorEastAsia" w:eastAsiaTheme="minorEastAsia" w:cstheme="minorEastAsia"/>
          <w:i w:val="0"/>
          <w:caps w:val="0"/>
          <w:color w:val="333333"/>
          <w:spacing w:val="0"/>
          <w:sz w:val="21"/>
          <w:szCs w:val="21"/>
          <w:shd w:val="clear" w:fill="FFFFFF"/>
        </w:rPr>
        <w:t>　</w:t>
      </w:r>
      <w:r>
        <w:rPr>
          <w:rFonts w:hint="eastAsia" w:asciiTheme="minorEastAsia" w:hAnsiTheme="minorEastAsia" w:eastAsiaTheme="minorEastAsia" w:cstheme="minorEastAsia"/>
          <w:b/>
          <w:color w:val="000000"/>
          <w:kern w:val="0"/>
          <w:sz w:val="21"/>
          <w:szCs w:val="21"/>
        </w:rPr>
        <w:t>四、考试题型</w:t>
      </w:r>
      <w:r>
        <w:rPr>
          <w:rFonts w:hint="eastAsia" w:asciiTheme="minorEastAsia" w:hAnsiTheme="minorEastAsia" w:eastAsiaTheme="minorEastAsia" w:cstheme="minorEastAsia"/>
          <w:b/>
          <w:color w:val="000000"/>
          <w:kern w:val="0"/>
          <w:sz w:val="21"/>
          <w:szCs w:val="21"/>
          <w:lang w:eastAsia="zh-CN"/>
        </w:rPr>
        <w:t>及总分</w:t>
      </w:r>
    </w:p>
    <w:p>
      <w:pPr>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可选择</w:t>
      </w:r>
      <w:r>
        <w:rPr>
          <w:rFonts w:hint="eastAsia" w:asciiTheme="minorEastAsia" w:hAnsiTheme="minorEastAsia" w:eastAsiaTheme="minorEastAsia" w:cstheme="minorEastAsia"/>
          <w:sz w:val="21"/>
          <w:szCs w:val="21"/>
        </w:rPr>
        <w:t>概念、填空、选择、论述、识图等</w:t>
      </w:r>
      <w:r>
        <w:rPr>
          <w:rFonts w:hint="eastAsia" w:asciiTheme="minorEastAsia" w:hAnsiTheme="minorEastAsia" w:eastAsiaTheme="minorEastAsia" w:cstheme="minorEastAsia"/>
          <w:sz w:val="21"/>
          <w:szCs w:val="21"/>
          <w:lang w:eastAsia="zh-CN"/>
        </w:rPr>
        <w:t>题型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总分</w:t>
      </w:r>
      <w:r>
        <w:rPr>
          <w:rFonts w:hint="eastAsia" w:asciiTheme="minorEastAsia" w:hAnsiTheme="minorEastAsia" w:eastAsiaTheme="minorEastAsia" w:cstheme="minorEastAsia"/>
          <w:sz w:val="21"/>
          <w:szCs w:val="21"/>
          <w:lang w:val="en-US" w:eastAsia="zh-CN"/>
        </w:rPr>
        <w:t>150分。</w:t>
      </w:r>
    </w:p>
    <w:p>
      <w:pPr>
        <w:snapToGrid w:val="0"/>
        <w:spacing w:line="360" w:lineRule="auto"/>
        <w:ind w:firstLine="422" w:firstLineChars="200"/>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五、考试时间</w:t>
      </w:r>
    </w:p>
    <w:p>
      <w:pPr>
        <w:pStyle w:val="8"/>
        <w:keepNext w:val="0"/>
        <w:keepLines w:val="0"/>
        <w:widowControl/>
        <w:suppressLineNumbers w:val="0"/>
        <w:shd w:val="clear" w:fill="FFFFFF"/>
        <w:spacing w:before="140" w:beforeAutospacing="0" w:after="0" w:afterAutospacing="0"/>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本科目考试时间为180分钟。</w:t>
      </w:r>
    </w:p>
    <w:p>
      <w:pPr>
        <w:pStyle w:val="8"/>
        <w:keepNext w:val="0"/>
        <w:keepLines w:val="0"/>
        <w:widowControl/>
        <w:suppressLineNumbers w:val="0"/>
        <w:shd w:val="clear" w:fill="FFFFFF"/>
        <w:spacing w:before="140" w:beforeAutospacing="0" w:after="0" w:afterAutospacing="0"/>
        <w:ind w:left="0" w:right="0" w:firstLine="420" w:firstLineChars="200"/>
        <w:rPr>
          <w:rFonts w:hint="eastAsia" w:asciiTheme="minorEastAsia" w:hAnsiTheme="minorEastAsia" w:eastAsiaTheme="minorEastAsia" w:cstheme="minorEastAsia"/>
          <w:sz w:val="21"/>
          <w:szCs w:val="21"/>
        </w:rPr>
      </w:pPr>
    </w:p>
    <w:p>
      <w:pPr>
        <w:pStyle w:val="8"/>
        <w:keepNext w:val="0"/>
        <w:keepLines w:val="0"/>
        <w:widowControl/>
        <w:suppressLineNumbers w:val="0"/>
        <w:shd w:val="clear" w:fill="FFFFFF"/>
        <w:spacing w:before="140" w:beforeAutospacing="0" w:after="0" w:afterAutospacing="0"/>
        <w:ind w:left="0" w:right="0" w:firstLine="420" w:firstLineChars="200"/>
        <w:rPr>
          <w:rFonts w:hint="eastAsia" w:asciiTheme="minorEastAsia" w:hAnsiTheme="minorEastAsia" w:eastAsiaTheme="minorEastAsia" w:cstheme="minorEastAsia"/>
          <w:sz w:val="21"/>
          <w:szCs w:val="21"/>
        </w:rPr>
      </w:pPr>
    </w:p>
    <w:p>
      <w:pPr>
        <w:widowControl/>
        <w:snapToGrid w:val="0"/>
        <w:spacing w:line="360" w:lineRule="auto"/>
        <w:jc w:val="left"/>
        <w:rPr>
          <w:color w:val="000000"/>
          <w:kern w:val="0"/>
          <w:sz w:val="24"/>
        </w:rPr>
      </w:pPr>
      <w:r>
        <w:rPr>
          <w:rFonts w:hint="eastAsia"/>
          <w:color w:val="auto"/>
          <w:kern w:val="0"/>
          <w:sz w:val="21"/>
          <w:szCs w:val="21"/>
          <w:lang w:val="en-US" w:eastAsia="zh-CN"/>
        </w:rPr>
        <w:t xml:space="preserve">                  </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AD8"/>
    <w:rsid w:val="00040183"/>
    <w:rsid w:val="00043D20"/>
    <w:rsid w:val="00050E24"/>
    <w:rsid w:val="00051CE3"/>
    <w:rsid w:val="00081BE0"/>
    <w:rsid w:val="00087753"/>
    <w:rsid w:val="000B03EA"/>
    <w:rsid w:val="000F4BA9"/>
    <w:rsid w:val="00102B54"/>
    <w:rsid w:val="00172A27"/>
    <w:rsid w:val="00186461"/>
    <w:rsid w:val="00196F8E"/>
    <w:rsid w:val="001A09AB"/>
    <w:rsid w:val="001A6145"/>
    <w:rsid w:val="001E41F2"/>
    <w:rsid w:val="0020310E"/>
    <w:rsid w:val="00214D76"/>
    <w:rsid w:val="0029132B"/>
    <w:rsid w:val="002E04E1"/>
    <w:rsid w:val="00310354"/>
    <w:rsid w:val="00327A6D"/>
    <w:rsid w:val="003446B0"/>
    <w:rsid w:val="00344FB9"/>
    <w:rsid w:val="00347771"/>
    <w:rsid w:val="003A48CD"/>
    <w:rsid w:val="003A554D"/>
    <w:rsid w:val="003D1870"/>
    <w:rsid w:val="003E2163"/>
    <w:rsid w:val="003E3411"/>
    <w:rsid w:val="003F5601"/>
    <w:rsid w:val="00403423"/>
    <w:rsid w:val="004C5DCD"/>
    <w:rsid w:val="00502EF1"/>
    <w:rsid w:val="0050446F"/>
    <w:rsid w:val="00550951"/>
    <w:rsid w:val="00565201"/>
    <w:rsid w:val="005843FA"/>
    <w:rsid w:val="005903D1"/>
    <w:rsid w:val="005A70E5"/>
    <w:rsid w:val="005E36D1"/>
    <w:rsid w:val="005F7A32"/>
    <w:rsid w:val="006009E7"/>
    <w:rsid w:val="00600E49"/>
    <w:rsid w:val="00653D70"/>
    <w:rsid w:val="00674D8D"/>
    <w:rsid w:val="0067768A"/>
    <w:rsid w:val="006C0D84"/>
    <w:rsid w:val="006E7864"/>
    <w:rsid w:val="006F2172"/>
    <w:rsid w:val="006F6272"/>
    <w:rsid w:val="006F70DD"/>
    <w:rsid w:val="00702EA4"/>
    <w:rsid w:val="0070695F"/>
    <w:rsid w:val="00715235"/>
    <w:rsid w:val="007473C0"/>
    <w:rsid w:val="00753C7C"/>
    <w:rsid w:val="0076155C"/>
    <w:rsid w:val="00787B98"/>
    <w:rsid w:val="00794D95"/>
    <w:rsid w:val="007A1549"/>
    <w:rsid w:val="007E05BF"/>
    <w:rsid w:val="007F37EE"/>
    <w:rsid w:val="00822C88"/>
    <w:rsid w:val="00830E17"/>
    <w:rsid w:val="00833190"/>
    <w:rsid w:val="00854A06"/>
    <w:rsid w:val="00870881"/>
    <w:rsid w:val="008A0AA4"/>
    <w:rsid w:val="008E79C5"/>
    <w:rsid w:val="009163DE"/>
    <w:rsid w:val="00963A03"/>
    <w:rsid w:val="009655D2"/>
    <w:rsid w:val="00974661"/>
    <w:rsid w:val="00985257"/>
    <w:rsid w:val="009D2019"/>
    <w:rsid w:val="009D31E0"/>
    <w:rsid w:val="009D4A76"/>
    <w:rsid w:val="009F1401"/>
    <w:rsid w:val="009F5924"/>
    <w:rsid w:val="009F741E"/>
    <w:rsid w:val="00AB168C"/>
    <w:rsid w:val="00AD7A10"/>
    <w:rsid w:val="00AF0DE8"/>
    <w:rsid w:val="00B26AD5"/>
    <w:rsid w:val="00B366F4"/>
    <w:rsid w:val="00B961FC"/>
    <w:rsid w:val="00BD378F"/>
    <w:rsid w:val="00BF2C28"/>
    <w:rsid w:val="00BF6F10"/>
    <w:rsid w:val="00C34084"/>
    <w:rsid w:val="00C34735"/>
    <w:rsid w:val="00C468E3"/>
    <w:rsid w:val="00C54816"/>
    <w:rsid w:val="00CD6F9C"/>
    <w:rsid w:val="00CE1CAC"/>
    <w:rsid w:val="00CE3F1B"/>
    <w:rsid w:val="00CE6F10"/>
    <w:rsid w:val="00CE7D96"/>
    <w:rsid w:val="00D151E7"/>
    <w:rsid w:val="00D44EC5"/>
    <w:rsid w:val="00D520FF"/>
    <w:rsid w:val="00D7268D"/>
    <w:rsid w:val="00DA3C1B"/>
    <w:rsid w:val="00DD408B"/>
    <w:rsid w:val="00DE07D9"/>
    <w:rsid w:val="00E51CD4"/>
    <w:rsid w:val="00E77B0B"/>
    <w:rsid w:val="00ED1BD1"/>
    <w:rsid w:val="00F03F40"/>
    <w:rsid w:val="00F20132"/>
    <w:rsid w:val="00F206A1"/>
    <w:rsid w:val="00F268FE"/>
    <w:rsid w:val="00F34741"/>
    <w:rsid w:val="00F475B5"/>
    <w:rsid w:val="00F66751"/>
    <w:rsid w:val="00F818CE"/>
    <w:rsid w:val="00FA42B1"/>
    <w:rsid w:val="00FE2255"/>
    <w:rsid w:val="00FE6F4B"/>
    <w:rsid w:val="0AB629D4"/>
    <w:rsid w:val="11B116F6"/>
    <w:rsid w:val="131A36DF"/>
    <w:rsid w:val="147845A6"/>
    <w:rsid w:val="33F13E8F"/>
    <w:rsid w:val="38BF63C2"/>
    <w:rsid w:val="39E40E5F"/>
    <w:rsid w:val="52FA0244"/>
    <w:rsid w:val="580142CC"/>
    <w:rsid w:val="5C70352A"/>
    <w:rsid w:val="5E744CF5"/>
    <w:rsid w:val="63902E5E"/>
    <w:rsid w:val="657235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99"/>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style>
  <w:style w:type="paragraph" w:styleId="4">
    <w:name w:val="Body Text Indent 2"/>
    <w:basedOn w:val="1"/>
    <w:link w:val="13"/>
    <w:qFormat/>
    <w:uiPriority w:val="99"/>
    <w:pPr>
      <w:spacing w:line="360" w:lineRule="auto"/>
      <w:ind w:firstLine="480"/>
    </w:pPr>
    <w:rPr>
      <w:color w:val="FF0000"/>
      <w:kern w:val="0"/>
      <w:sz w:val="20"/>
    </w:rPr>
  </w:style>
  <w:style w:type="paragraph" w:styleId="5">
    <w:name w:val="Balloon Text"/>
    <w:basedOn w:val="1"/>
    <w:link w:val="14"/>
    <w:semiHidden/>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rPr>
  </w:style>
  <w:style w:type="paragraph" w:styleId="7">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locked/>
    <w:uiPriority w:val="0"/>
    <w:rPr>
      <w:b/>
    </w:rPr>
  </w:style>
  <w:style w:type="character" w:customStyle="1" w:styleId="12">
    <w:name w:val="标题 1 Char"/>
    <w:link w:val="2"/>
    <w:qFormat/>
    <w:locked/>
    <w:uiPriority w:val="99"/>
    <w:rPr>
      <w:rFonts w:cs="Times New Roman"/>
      <w:b/>
      <w:kern w:val="44"/>
      <w:sz w:val="44"/>
    </w:rPr>
  </w:style>
  <w:style w:type="character" w:customStyle="1" w:styleId="13">
    <w:name w:val="正文文本缩进 2 Char"/>
    <w:link w:val="4"/>
    <w:qFormat/>
    <w:locked/>
    <w:uiPriority w:val="99"/>
    <w:rPr>
      <w:color w:val="FF0000"/>
    </w:rPr>
  </w:style>
  <w:style w:type="character" w:customStyle="1" w:styleId="14">
    <w:name w:val="批注框文本 Char"/>
    <w:link w:val="5"/>
    <w:semiHidden/>
    <w:qFormat/>
    <w:locked/>
    <w:uiPriority w:val="99"/>
    <w:rPr>
      <w:rFonts w:cs="Times New Roman"/>
      <w:kern w:val="2"/>
      <w:sz w:val="18"/>
      <w:szCs w:val="18"/>
    </w:rPr>
  </w:style>
  <w:style w:type="character" w:customStyle="1" w:styleId="15">
    <w:name w:val="页脚 Char"/>
    <w:link w:val="6"/>
    <w:semiHidden/>
    <w:qFormat/>
    <w:uiPriority w:val="99"/>
    <w:rPr>
      <w:sz w:val="18"/>
      <w:szCs w:val="18"/>
    </w:rPr>
  </w:style>
  <w:style w:type="character" w:customStyle="1" w:styleId="16">
    <w:name w:val="页眉 Char"/>
    <w:link w:val="7"/>
    <w:semiHidden/>
    <w:qFormat/>
    <w:uiPriority w:val="99"/>
    <w:rPr>
      <w:sz w:val="18"/>
      <w:szCs w:val="18"/>
    </w:rPr>
  </w:style>
  <w:style w:type="paragraph" w:customStyle="1" w:styleId="17">
    <w:name w:val="Char Char Char Char"/>
    <w:basedOn w:val="1"/>
    <w:qFormat/>
    <w:uiPriority w:val="99"/>
    <w:pPr>
      <w:widowControl/>
      <w:spacing w:after="160" w:line="240" w:lineRule="exact"/>
      <w:jc w:val="left"/>
    </w:pPr>
    <w:rPr>
      <w:rFonts w:ascii="Arial" w:hAnsi="Arial" w:cs="Verdana"/>
      <w:b/>
      <w:kern w:val="0"/>
      <w:sz w:val="24"/>
      <w:szCs w:val="24"/>
      <w:lang w:eastAsia="en-US"/>
    </w:rPr>
  </w:style>
  <w:style w:type="paragraph" w:styleId="18">
    <w:name w:val="List Paragraph"/>
    <w:basedOn w:val="1"/>
    <w:qFormat/>
    <w:uiPriority w:val="99"/>
    <w:pPr>
      <w:ind w:firstLine="420" w:firstLineChars="200"/>
    </w:pPr>
    <w:rPr>
      <w:szCs w:val="24"/>
    </w:rPr>
  </w:style>
  <w:style w:type="character" w:customStyle="1" w:styleId="19">
    <w:name w:val="正文文本缩进 2 Char1"/>
    <w:semiHidden/>
    <w:qFormat/>
    <w:uiPriority w:val="99"/>
    <w:rPr>
      <w:rFonts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134</Words>
  <Characters>765</Characters>
  <Lines>6</Lines>
  <Paragraphs>1</Paragraphs>
  <TotalTime>0</TotalTime>
  <ScaleCrop>false</ScaleCrop>
  <LinksUpToDate>false</LinksUpToDate>
  <CharactersWithSpaces>898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2018-11-22T09:25:00Z</dcterms:created>
  <dc:creator>微软用户</dc:creator>
  <cp:lastModifiedBy>Administrator</cp:lastModifiedBy>
  <cp:lastPrinted>2018-12-05T00:20:00Z</cp:lastPrinted>
  <dcterms:modified xsi:type="dcterms:W3CDTF">2020-04-13T08:09:41Z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