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532BF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1CE89AFC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228E87F8" w14:textId="77777777"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14:paraId="51030770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326F33" w:rsidRPr="00326F33">
        <w:rPr>
          <w:rFonts w:ascii="仿宋" w:eastAsia="仿宋" w:hAnsi="仿宋"/>
          <w:sz w:val="28"/>
          <w:szCs w:val="28"/>
        </w:rPr>
        <w:t>3034</w:t>
      </w:r>
    </w:p>
    <w:p w14:paraId="7C41456D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科目名称： </w:t>
      </w:r>
      <w:r w:rsidR="00326F33" w:rsidRPr="00326F33">
        <w:rPr>
          <w:rFonts w:ascii="仿宋" w:eastAsia="仿宋" w:hAnsi="仿宋" w:hint="eastAsia"/>
          <w:sz w:val="28"/>
          <w:szCs w:val="28"/>
        </w:rPr>
        <w:t>思想政治教育理论与实践</w:t>
      </w:r>
    </w:p>
    <w:p w14:paraId="6F115C75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14:paraId="0814EA12" w14:textId="77777777" w:rsidR="00326F33" w:rsidRPr="00326F33" w:rsidRDefault="00326F33" w:rsidP="00326F33">
      <w:pPr>
        <w:rPr>
          <w:rFonts w:ascii="Calibri" w:eastAsia="宋体" w:hAnsi="Calibri" w:cs="Times New Roman"/>
          <w:b/>
          <w:sz w:val="30"/>
          <w:szCs w:val="30"/>
        </w:rPr>
      </w:pPr>
      <w:proofErr w:type="gramStart"/>
      <w:r w:rsidRPr="00326F33">
        <w:rPr>
          <w:rFonts w:ascii="Calibri" w:eastAsia="宋体" w:hAnsi="Calibri" w:cs="Times New Roman" w:hint="eastAsia"/>
          <w:b/>
          <w:sz w:val="30"/>
          <w:szCs w:val="30"/>
        </w:rPr>
        <w:t>一</w:t>
      </w:r>
      <w:proofErr w:type="gramEnd"/>
      <w:r w:rsidRPr="00326F33">
        <w:rPr>
          <w:rFonts w:ascii="Calibri" w:eastAsia="宋体" w:hAnsi="Calibri" w:cs="Times New Roman" w:hint="eastAsia"/>
          <w:b/>
          <w:sz w:val="30"/>
          <w:szCs w:val="30"/>
        </w:rPr>
        <w:t>．思想政治教育学的马克思主义理论基础</w:t>
      </w:r>
    </w:p>
    <w:p w14:paraId="256467DE" w14:textId="77777777" w:rsidR="00326F33" w:rsidRPr="00326F33" w:rsidRDefault="00326F33" w:rsidP="00326F3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社会存在与社会意识的关系</w:t>
      </w:r>
    </w:p>
    <w:p w14:paraId="17F17363" w14:textId="77777777" w:rsidR="00326F33" w:rsidRPr="00326F33" w:rsidRDefault="00326F33" w:rsidP="00326F3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政治与经济的辩证关系</w:t>
      </w:r>
    </w:p>
    <w:p w14:paraId="24E4583C" w14:textId="77777777" w:rsidR="00326F33" w:rsidRPr="00326F33" w:rsidRDefault="00326F33" w:rsidP="00326F3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社会主义意识形态灌输理论</w:t>
      </w:r>
    </w:p>
    <w:p w14:paraId="6719C345" w14:textId="77777777" w:rsidR="00326F33" w:rsidRPr="00326F33" w:rsidRDefault="00326F33" w:rsidP="00326F3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正确处理人民内部矛盾的学说</w:t>
      </w:r>
    </w:p>
    <w:p w14:paraId="62652739" w14:textId="77777777" w:rsidR="00326F33" w:rsidRPr="00326F33" w:rsidRDefault="00326F33" w:rsidP="00326F33">
      <w:p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二．思想政治教育学的基本理论问题</w:t>
      </w:r>
    </w:p>
    <w:p w14:paraId="5D9EAAE5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1.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思想政治教育的本质</w:t>
      </w:r>
    </w:p>
    <w:p w14:paraId="2B0EF054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2.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思想政治教育的地位与功能</w:t>
      </w:r>
    </w:p>
    <w:p w14:paraId="772697E2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3.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思想政治教育的目标</w:t>
      </w:r>
    </w:p>
    <w:p w14:paraId="1E9DC359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4.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思想政治教育的环境</w:t>
      </w:r>
    </w:p>
    <w:p w14:paraId="255BE5C1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5.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思想政治教育的过程及其规律</w:t>
      </w:r>
    </w:p>
    <w:p w14:paraId="5189EE56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6.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思想政治教育的内容</w:t>
      </w:r>
    </w:p>
    <w:p w14:paraId="33892F30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7.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思想政治教育的基本范畴</w:t>
      </w:r>
    </w:p>
    <w:p w14:paraId="30E40507" w14:textId="77777777" w:rsidR="00326F33" w:rsidRPr="00326F33" w:rsidRDefault="00326F33" w:rsidP="00326F33">
      <w:pPr>
        <w:numPr>
          <w:ilvl w:val="0"/>
          <w:numId w:val="5"/>
        </w:num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辅导员思想政治教育工作与中国特色社会主义理论</w:t>
      </w:r>
    </w:p>
    <w:p w14:paraId="36A1A70C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社会主义核心价值观的内涵及意义</w:t>
      </w:r>
    </w:p>
    <w:p w14:paraId="72925877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立德树人的内容及途径</w:t>
      </w:r>
    </w:p>
    <w:p w14:paraId="7358B6A7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lastRenderedPageBreak/>
        <w:t>坚定“四个自信”的含义及其途径</w:t>
      </w:r>
    </w:p>
    <w:p w14:paraId="2D641463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树立“四个意识”的内涵及其途径</w:t>
      </w:r>
    </w:p>
    <w:p w14:paraId="736EED35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习近平新时代中国特色社会主义思想的内涵、历史地位及</w:t>
      </w:r>
    </w:p>
    <w:p w14:paraId="018F02E5" w14:textId="77777777" w:rsidR="00326F33" w:rsidRPr="00326F33" w:rsidRDefault="00326F33" w:rsidP="00326F33">
      <w:pPr>
        <w:ind w:left="450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其意义</w:t>
      </w:r>
    </w:p>
    <w:p w14:paraId="666EA963" w14:textId="77777777" w:rsidR="00326F33" w:rsidRPr="00681515" w:rsidRDefault="00326F33" w:rsidP="00681515">
      <w:pPr>
        <w:numPr>
          <w:ilvl w:val="0"/>
          <w:numId w:val="6"/>
        </w:numPr>
        <w:ind w:left="450" w:hanging="24"/>
        <w:rPr>
          <w:rFonts w:ascii="Calibri" w:eastAsia="宋体" w:hAnsi="Calibri" w:cs="Times New Roman"/>
          <w:sz w:val="30"/>
          <w:szCs w:val="30"/>
        </w:rPr>
      </w:pPr>
      <w:r w:rsidRPr="00681515">
        <w:rPr>
          <w:rFonts w:ascii="Calibri" w:eastAsia="宋体" w:hAnsi="Calibri" w:cs="Times New Roman" w:hint="eastAsia"/>
          <w:sz w:val="30"/>
          <w:szCs w:val="30"/>
        </w:rPr>
        <w:t>我国社会主要矛盾转化及其对思想政治教育工作的新要求</w:t>
      </w:r>
    </w:p>
    <w:p w14:paraId="3E651C86" w14:textId="77777777" w:rsidR="00326F33" w:rsidRPr="00326F33" w:rsidRDefault="00326F33" w:rsidP="00326F3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培养德智体美劳全面发展的社会主义建设者和接班人的</w:t>
      </w:r>
    </w:p>
    <w:p w14:paraId="480412A7" w14:textId="77777777" w:rsidR="00326F33" w:rsidRPr="00326F33" w:rsidRDefault="00326F33" w:rsidP="00326F33">
      <w:p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基本含义和基本要求</w:t>
      </w:r>
    </w:p>
    <w:p w14:paraId="5F4C5F91" w14:textId="77777777" w:rsidR="00326F33" w:rsidRPr="00326F33" w:rsidRDefault="00326F33" w:rsidP="00326F33">
      <w:p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/>
          <w:sz w:val="30"/>
          <w:szCs w:val="30"/>
        </w:rPr>
        <w:t xml:space="preserve">   8.</w:t>
      </w:r>
      <w:r w:rsidRPr="00326F33">
        <w:rPr>
          <w:rFonts w:ascii="Calibri" w:eastAsia="宋体" w:hAnsi="Calibri" w:cs="Times New Roman" w:hint="eastAsia"/>
          <w:sz w:val="30"/>
          <w:szCs w:val="30"/>
        </w:rPr>
        <w:t>习近平在庆祝中华人民共和国成立</w:t>
      </w:r>
      <w:r w:rsidRPr="00326F33">
        <w:rPr>
          <w:rFonts w:ascii="Calibri" w:eastAsia="宋体" w:hAnsi="Calibri" w:cs="Times New Roman" w:hint="eastAsia"/>
          <w:sz w:val="30"/>
          <w:szCs w:val="30"/>
        </w:rPr>
        <w:t>70</w:t>
      </w:r>
      <w:r w:rsidRPr="00326F33">
        <w:rPr>
          <w:rFonts w:ascii="Calibri" w:eastAsia="宋体" w:hAnsi="Calibri" w:cs="Times New Roman" w:hint="eastAsia"/>
          <w:sz w:val="30"/>
          <w:szCs w:val="30"/>
        </w:rPr>
        <w:t>周年大会上的重要讲话的主要内容及时代价值</w:t>
      </w:r>
    </w:p>
    <w:p w14:paraId="0FFB21C9" w14:textId="77777777" w:rsidR="00326F33" w:rsidRPr="00326F33" w:rsidRDefault="00326F33" w:rsidP="00326F33">
      <w:p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四．辅导员工</w:t>
      </w:r>
      <w:proofErr w:type="gramStart"/>
      <w:r w:rsidRPr="00326F33">
        <w:rPr>
          <w:rFonts w:ascii="Calibri" w:eastAsia="宋体" w:hAnsi="Calibri" w:cs="Times New Roman" w:hint="eastAsia"/>
          <w:b/>
          <w:sz w:val="30"/>
          <w:szCs w:val="30"/>
        </w:rPr>
        <w:t>作特征</w:t>
      </w:r>
      <w:proofErr w:type="gramEnd"/>
      <w:r w:rsidRPr="00326F33">
        <w:rPr>
          <w:rFonts w:ascii="Calibri" w:eastAsia="宋体" w:hAnsi="Calibri" w:cs="Times New Roman" w:hint="eastAsia"/>
          <w:b/>
          <w:sz w:val="30"/>
          <w:szCs w:val="30"/>
        </w:rPr>
        <w:t>分析</w:t>
      </w:r>
    </w:p>
    <w:p w14:paraId="304BC2E9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1</w:t>
      </w:r>
      <w:r w:rsidRPr="00326F33">
        <w:rPr>
          <w:rFonts w:ascii="Calibri" w:eastAsia="宋体" w:hAnsi="Calibri" w:cs="Times New Roman" w:hint="eastAsia"/>
          <w:sz w:val="30"/>
          <w:szCs w:val="30"/>
        </w:rPr>
        <w:t>．大学生行为分析</w:t>
      </w:r>
    </w:p>
    <w:p w14:paraId="65812289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326F33">
        <w:rPr>
          <w:rFonts w:ascii="Calibri" w:eastAsia="宋体" w:hAnsi="Calibri" w:cs="Times New Roman" w:hint="eastAsia"/>
          <w:sz w:val="30"/>
          <w:szCs w:val="30"/>
        </w:rPr>
        <w:t>辅导员工</w:t>
      </w:r>
      <w:proofErr w:type="gramStart"/>
      <w:r w:rsidRPr="00326F33">
        <w:rPr>
          <w:rFonts w:ascii="Calibri" w:eastAsia="宋体" w:hAnsi="Calibri" w:cs="Times New Roman" w:hint="eastAsia"/>
          <w:sz w:val="30"/>
          <w:szCs w:val="30"/>
        </w:rPr>
        <w:t>作特征</w:t>
      </w:r>
      <w:proofErr w:type="gramEnd"/>
      <w:r w:rsidRPr="00326F33">
        <w:rPr>
          <w:rFonts w:ascii="Calibri" w:eastAsia="宋体" w:hAnsi="Calibri" w:cs="Times New Roman" w:hint="eastAsia"/>
          <w:sz w:val="30"/>
          <w:szCs w:val="30"/>
        </w:rPr>
        <w:t>分析</w:t>
      </w:r>
    </w:p>
    <w:p w14:paraId="2616BCF6" w14:textId="77777777" w:rsidR="00326F33" w:rsidRPr="00326F33" w:rsidRDefault="00326F33" w:rsidP="00326F33">
      <w:pPr>
        <w:ind w:firstLine="585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326F33">
        <w:rPr>
          <w:rFonts w:ascii="Calibri" w:eastAsia="宋体" w:hAnsi="Calibri" w:cs="Times New Roman" w:hint="eastAsia"/>
          <w:sz w:val="30"/>
          <w:szCs w:val="30"/>
        </w:rPr>
        <w:t>辅导员职业化专业化分析</w:t>
      </w:r>
    </w:p>
    <w:p w14:paraId="515BDF04" w14:textId="77777777" w:rsidR="00326F33" w:rsidRPr="00326F33" w:rsidRDefault="00326F33" w:rsidP="00326F33">
      <w:p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五</w:t>
      </w:r>
      <w:r w:rsidRPr="00326F33">
        <w:rPr>
          <w:rFonts w:ascii="Calibri" w:eastAsia="宋体" w:hAnsi="Calibri" w:cs="Times New Roman" w:hint="eastAsia"/>
          <w:b/>
          <w:sz w:val="30"/>
          <w:szCs w:val="30"/>
        </w:rPr>
        <w:t xml:space="preserve">. </w:t>
      </w:r>
      <w:r w:rsidRPr="00326F33">
        <w:rPr>
          <w:rFonts w:ascii="Calibri" w:eastAsia="宋体" w:hAnsi="Calibri" w:cs="Times New Roman" w:hint="eastAsia"/>
          <w:b/>
          <w:sz w:val="30"/>
          <w:szCs w:val="30"/>
        </w:rPr>
        <w:t>辅导员角色定位</w:t>
      </w:r>
    </w:p>
    <w:p w14:paraId="4C877864" w14:textId="77777777" w:rsidR="00326F33" w:rsidRPr="00326F33" w:rsidRDefault="00326F33" w:rsidP="00326F33">
      <w:pPr>
        <w:numPr>
          <w:ilvl w:val="0"/>
          <w:numId w:val="7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辅导员角色定位的依据</w:t>
      </w:r>
    </w:p>
    <w:p w14:paraId="0422694D" w14:textId="77777777" w:rsidR="00326F33" w:rsidRPr="00326F33" w:rsidRDefault="00326F33" w:rsidP="00326F33">
      <w:pPr>
        <w:numPr>
          <w:ilvl w:val="0"/>
          <w:numId w:val="7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辅导员角色的素质要求</w:t>
      </w:r>
    </w:p>
    <w:p w14:paraId="372E61B3" w14:textId="77777777" w:rsidR="00326F33" w:rsidRPr="00326F33" w:rsidRDefault="00326F33" w:rsidP="00326F33">
      <w:pPr>
        <w:ind w:firstLineChars="50" w:firstLine="151"/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六</w:t>
      </w:r>
      <w:r w:rsidRPr="00326F33">
        <w:rPr>
          <w:rFonts w:ascii="Calibri" w:eastAsia="宋体" w:hAnsi="Calibri" w:cs="Times New Roman" w:hint="eastAsia"/>
          <w:b/>
          <w:sz w:val="30"/>
          <w:szCs w:val="30"/>
        </w:rPr>
        <w:t xml:space="preserve">. </w:t>
      </w:r>
      <w:r w:rsidRPr="00326F33">
        <w:rPr>
          <w:rFonts w:ascii="Calibri" w:eastAsia="宋体" w:hAnsi="Calibri" w:cs="Times New Roman" w:hint="eastAsia"/>
          <w:b/>
          <w:sz w:val="30"/>
          <w:szCs w:val="30"/>
        </w:rPr>
        <w:t>辅导员工作职责</w:t>
      </w:r>
    </w:p>
    <w:p w14:paraId="0966E8BF" w14:textId="77777777" w:rsidR="00326F33" w:rsidRPr="00326F33" w:rsidRDefault="00326F33" w:rsidP="00326F3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辅导员思想引导职责</w:t>
      </w:r>
    </w:p>
    <w:p w14:paraId="4BFB9D42" w14:textId="77777777" w:rsidR="00326F33" w:rsidRPr="00326F33" w:rsidRDefault="00326F33" w:rsidP="00326F3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辅导员发展辅导职责</w:t>
      </w:r>
    </w:p>
    <w:p w14:paraId="0ECCDDD2" w14:textId="77777777" w:rsidR="00326F33" w:rsidRPr="00326F33" w:rsidRDefault="00326F33" w:rsidP="00326F3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辅导员生活指导职责</w:t>
      </w:r>
    </w:p>
    <w:p w14:paraId="646689E5" w14:textId="77777777" w:rsidR="00326F33" w:rsidRPr="00326F33" w:rsidRDefault="00326F33" w:rsidP="00326F3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辅导员组织管理职责</w:t>
      </w:r>
    </w:p>
    <w:p w14:paraId="4CC4F068" w14:textId="77777777" w:rsidR="00326F33" w:rsidRPr="00326F33" w:rsidRDefault="00326F33" w:rsidP="00326F33">
      <w:pPr>
        <w:numPr>
          <w:ilvl w:val="0"/>
          <w:numId w:val="9"/>
        </w:num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lastRenderedPageBreak/>
        <w:t>辅导员工作务实</w:t>
      </w:r>
    </w:p>
    <w:p w14:paraId="3A4793EF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辅导员党团组织和班级建设</w:t>
      </w:r>
    </w:p>
    <w:p w14:paraId="6702FC9B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校园文化建设</w:t>
      </w:r>
    </w:p>
    <w:p w14:paraId="78A1BCC4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大学生心理健康教育</w:t>
      </w:r>
    </w:p>
    <w:p w14:paraId="6FD3B212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生涯规划与就业指导</w:t>
      </w:r>
    </w:p>
    <w:p w14:paraId="27635AF2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网络思想政治教育</w:t>
      </w:r>
    </w:p>
    <w:p w14:paraId="29A4B9E0" w14:textId="77777777" w:rsidR="00326F33" w:rsidRPr="00326F33" w:rsidRDefault="00326F33" w:rsidP="00326F33">
      <w:pPr>
        <w:numPr>
          <w:ilvl w:val="0"/>
          <w:numId w:val="10"/>
        </w:num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学生危机预警与应对</w:t>
      </w:r>
    </w:p>
    <w:p w14:paraId="2F7B968D" w14:textId="77777777" w:rsidR="00326F33" w:rsidRPr="00326F33" w:rsidRDefault="00326F33" w:rsidP="00326F33">
      <w:pPr>
        <w:numPr>
          <w:ilvl w:val="0"/>
          <w:numId w:val="9"/>
        </w:num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辅导员主要工作方法</w:t>
      </w:r>
    </w:p>
    <w:p w14:paraId="334B6056" w14:textId="77777777" w:rsidR="00326F33" w:rsidRPr="00326F33" w:rsidRDefault="00326F33" w:rsidP="00326F33">
      <w:pPr>
        <w:ind w:firstLineChars="250" w:firstLine="750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1.</w:t>
      </w:r>
      <w:r w:rsidRPr="00326F33">
        <w:rPr>
          <w:rFonts w:ascii="Calibri" w:eastAsia="宋体" w:hAnsi="Calibri" w:cs="Times New Roman" w:hint="eastAsia"/>
          <w:sz w:val="30"/>
          <w:szCs w:val="30"/>
        </w:rPr>
        <w:t>谈心教育法</w:t>
      </w:r>
    </w:p>
    <w:p w14:paraId="6DBB9729" w14:textId="77777777" w:rsidR="00326F33" w:rsidRPr="00326F33" w:rsidRDefault="00326F33" w:rsidP="00326F33">
      <w:p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 xml:space="preserve">     2.</w:t>
      </w:r>
      <w:r w:rsidRPr="00326F33">
        <w:rPr>
          <w:rFonts w:ascii="Calibri" w:eastAsia="宋体" w:hAnsi="Calibri" w:cs="Times New Roman" w:hint="eastAsia"/>
          <w:sz w:val="30"/>
          <w:szCs w:val="30"/>
        </w:rPr>
        <w:t>主题教育法</w:t>
      </w:r>
    </w:p>
    <w:p w14:paraId="50A2EA84" w14:textId="77777777" w:rsidR="00326F33" w:rsidRPr="00326F33" w:rsidRDefault="00326F33" w:rsidP="00326F33">
      <w:pPr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 xml:space="preserve">     3.</w:t>
      </w:r>
      <w:r w:rsidRPr="00326F33">
        <w:rPr>
          <w:rFonts w:ascii="Calibri" w:eastAsia="宋体" w:hAnsi="Calibri" w:cs="Times New Roman" w:hint="eastAsia"/>
          <w:sz w:val="30"/>
          <w:szCs w:val="30"/>
        </w:rPr>
        <w:t>榜样教育法</w:t>
      </w:r>
    </w:p>
    <w:p w14:paraId="150BB614" w14:textId="77777777" w:rsidR="00326F33" w:rsidRPr="00326F33" w:rsidRDefault="00326F33" w:rsidP="00326F33">
      <w:pPr>
        <w:rPr>
          <w:rFonts w:ascii="Calibri" w:eastAsia="宋体" w:hAnsi="Calibri" w:cs="Times New Roman"/>
          <w:b/>
          <w:sz w:val="30"/>
          <w:szCs w:val="30"/>
        </w:rPr>
      </w:pPr>
      <w:r w:rsidRPr="00326F33">
        <w:rPr>
          <w:rFonts w:ascii="Calibri" w:eastAsia="宋体" w:hAnsi="Calibri" w:cs="Times New Roman" w:hint="eastAsia"/>
          <w:b/>
          <w:sz w:val="30"/>
          <w:szCs w:val="30"/>
        </w:rPr>
        <w:t>九．辅导员职业发展</w:t>
      </w:r>
    </w:p>
    <w:p w14:paraId="7D54D4DC" w14:textId="77777777" w:rsidR="00326F33" w:rsidRPr="00326F33" w:rsidRDefault="00326F33" w:rsidP="00326F3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1.</w:t>
      </w:r>
      <w:r w:rsidRPr="00326F33">
        <w:rPr>
          <w:rFonts w:ascii="Calibri" w:eastAsia="宋体" w:hAnsi="Calibri" w:cs="Times New Roman" w:hint="eastAsia"/>
          <w:sz w:val="30"/>
          <w:szCs w:val="30"/>
        </w:rPr>
        <w:t>辅导员素质提升策略</w:t>
      </w:r>
    </w:p>
    <w:p w14:paraId="3A76F395" w14:textId="77777777" w:rsidR="00326F33" w:rsidRPr="00326F33" w:rsidRDefault="00326F33" w:rsidP="00326F3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2.</w:t>
      </w:r>
      <w:r w:rsidRPr="00326F33">
        <w:rPr>
          <w:rFonts w:ascii="Calibri" w:eastAsia="宋体" w:hAnsi="Calibri" w:cs="Times New Roman" w:hint="eastAsia"/>
          <w:sz w:val="30"/>
          <w:szCs w:val="30"/>
        </w:rPr>
        <w:t>辅导员职业伦理要求</w:t>
      </w:r>
    </w:p>
    <w:p w14:paraId="006B781E" w14:textId="77777777" w:rsidR="00326F33" w:rsidRPr="00326F33" w:rsidRDefault="00326F33" w:rsidP="00326F3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326F33">
        <w:rPr>
          <w:rFonts w:ascii="Calibri" w:eastAsia="宋体" w:hAnsi="Calibri" w:cs="Times New Roman" w:hint="eastAsia"/>
          <w:sz w:val="30"/>
          <w:szCs w:val="30"/>
        </w:rPr>
        <w:t>3.</w:t>
      </w:r>
      <w:r w:rsidRPr="00326F33">
        <w:rPr>
          <w:rFonts w:ascii="Calibri" w:eastAsia="宋体" w:hAnsi="Calibri" w:cs="Times New Roman" w:hint="eastAsia"/>
          <w:sz w:val="30"/>
          <w:szCs w:val="30"/>
        </w:rPr>
        <w:t>辅导员工作评价体制</w:t>
      </w:r>
    </w:p>
    <w:p w14:paraId="35EBDA56" w14:textId="77777777" w:rsidR="00614DD4" w:rsidRDefault="00614DD4">
      <w:pPr>
        <w:rPr>
          <w:rFonts w:ascii="仿宋" w:eastAsia="仿宋" w:hAnsi="仿宋"/>
          <w:sz w:val="28"/>
          <w:szCs w:val="28"/>
        </w:rPr>
      </w:pPr>
    </w:p>
    <w:p w14:paraId="3423DB01" w14:textId="77777777" w:rsidR="00614DD4" w:rsidRDefault="00614DD4">
      <w:pPr>
        <w:rPr>
          <w:rFonts w:ascii="仿宋" w:eastAsia="仿宋" w:hAnsi="仿宋"/>
          <w:sz w:val="28"/>
          <w:szCs w:val="28"/>
        </w:rPr>
      </w:pPr>
    </w:p>
    <w:p w14:paraId="78C4836B" w14:textId="0F0F8DC2" w:rsidR="00614DD4" w:rsidRPr="00614DD4" w:rsidRDefault="00614DD4" w:rsidP="00AA5DF5">
      <w:pPr>
        <w:rPr>
          <w:rFonts w:ascii="仿宋" w:eastAsia="仿宋" w:hAnsi="仿宋" w:hint="eastAsia"/>
          <w:sz w:val="28"/>
          <w:szCs w:val="28"/>
        </w:rPr>
      </w:pPr>
    </w:p>
    <w:sectPr w:rsidR="00614DD4" w:rsidRPr="00614DD4" w:rsidSect="00702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CF36A" w14:textId="77777777" w:rsidR="00A81F1D" w:rsidRDefault="00A81F1D" w:rsidP="00614DD4">
      <w:r>
        <w:separator/>
      </w:r>
    </w:p>
  </w:endnote>
  <w:endnote w:type="continuationSeparator" w:id="0">
    <w:p w14:paraId="18D95D03" w14:textId="77777777" w:rsidR="00A81F1D" w:rsidRDefault="00A81F1D" w:rsidP="006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2A013" w14:textId="77777777" w:rsidR="00A81F1D" w:rsidRDefault="00A81F1D" w:rsidP="00614DD4">
      <w:r>
        <w:separator/>
      </w:r>
    </w:p>
  </w:footnote>
  <w:footnote w:type="continuationSeparator" w:id="0">
    <w:p w14:paraId="0EB222AA" w14:textId="77777777" w:rsidR="00A81F1D" w:rsidRDefault="00A81F1D" w:rsidP="006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6320"/>
    <w:multiLevelType w:val="multilevel"/>
    <w:tmpl w:val="03DA6320"/>
    <w:lvl w:ilvl="0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C10065B"/>
    <w:multiLevelType w:val="multilevel"/>
    <w:tmpl w:val="0C10065B"/>
    <w:lvl w:ilvl="0">
      <w:start w:val="3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C07A04"/>
    <w:multiLevelType w:val="multilevel"/>
    <w:tmpl w:val="0FC07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C63BFA"/>
    <w:multiLevelType w:val="multilevel"/>
    <w:tmpl w:val="34C63B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371721ED"/>
    <w:multiLevelType w:val="multilevel"/>
    <w:tmpl w:val="371721ED"/>
    <w:lvl w:ilvl="0">
      <w:start w:val="7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5D7C91"/>
    <w:multiLevelType w:val="multilevel"/>
    <w:tmpl w:val="5A5D7C91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0" w:hanging="420"/>
      </w:pPr>
    </w:lvl>
    <w:lvl w:ilvl="2">
      <w:start w:val="1"/>
      <w:numFmt w:val="lowerRoman"/>
      <w:lvlText w:val="%3."/>
      <w:lvlJc w:val="right"/>
      <w:pPr>
        <w:ind w:left="1710" w:hanging="420"/>
      </w:pPr>
    </w:lvl>
    <w:lvl w:ilvl="3">
      <w:start w:val="1"/>
      <w:numFmt w:val="decimal"/>
      <w:lvlText w:val="%4."/>
      <w:lvlJc w:val="left"/>
      <w:pPr>
        <w:ind w:left="2130" w:hanging="420"/>
      </w:pPr>
    </w:lvl>
    <w:lvl w:ilvl="4">
      <w:start w:val="1"/>
      <w:numFmt w:val="lowerLetter"/>
      <w:lvlText w:val="%5)"/>
      <w:lvlJc w:val="left"/>
      <w:pPr>
        <w:ind w:left="2550" w:hanging="420"/>
      </w:pPr>
    </w:lvl>
    <w:lvl w:ilvl="5">
      <w:start w:val="1"/>
      <w:numFmt w:val="lowerRoman"/>
      <w:lvlText w:val="%6."/>
      <w:lvlJc w:val="right"/>
      <w:pPr>
        <w:ind w:left="2970" w:hanging="420"/>
      </w:pPr>
    </w:lvl>
    <w:lvl w:ilvl="6">
      <w:start w:val="1"/>
      <w:numFmt w:val="decimal"/>
      <w:lvlText w:val="%7."/>
      <w:lvlJc w:val="left"/>
      <w:pPr>
        <w:ind w:left="3390" w:hanging="420"/>
      </w:pPr>
    </w:lvl>
    <w:lvl w:ilvl="7">
      <w:start w:val="1"/>
      <w:numFmt w:val="lowerLetter"/>
      <w:lvlText w:val="%8)"/>
      <w:lvlJc w:val="left"/>
      <w:pPr>
        <w:ind w:left="3810" w:hanging="420"/>
      </w:pPr>
    </w:lvl>
    <w:lvl w:ilvl="8">
      <w:start w:val="1"/>
      <w:numFmt w:val="lowerRoman"/>
      <w:lvlText w:val="%9."/>
      <w:lvlJc w:val="right"/>
      <w:pPr>
        <w:ind w:left="4230" w:hanging="420"/>
      </w:pPr>
    </w:lvl>
  </w:abstractNum>
  <w:abstractNum w:abstractNumId="8" w15:restartNumberingAfterBreak="0">
    <w:nsid w:val="619D0684"/>
    <w:multiLevelType w:val="multilevel"/>
    <w:tmpl w:val="619D06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110BC3"/>
    <w:rsid w:val="00326F33"/>
    <w:rsid w:val="00393405"/>
    <w:rsid w:val="0048525C"/>
    <w:rsid w:val="00581169"/>
    <w:rsid w:val="005A17F1"/>
    <w:rsid w:val="00614DD4"/>
    <w:rsid w:val="00681515"/>
    <w:rsid w:val="00702D8E"/>
    <w:rsid w:val="00801664"/>
    <w:rsid w:val="00A458F0"/>
    <w:rsid w:val="00A81F1D"/>
    <w:rsid w:val="00AA5DF5"/>
    <w:rsid w:val="00B54384"/>
    <w:rsid w:val="00BC7128"/>
    <w:rsid w:val="00C61048"/>
    <w:rsid w:val="00CA6EAD"/>
    <w:rsid w:val="00CD0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F3CC81A"/>
  <w15:docId w15:val="{79740542-FA30-497C-93A9-6DFD5225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4DD4"/>
    <w:rPr>
      <w:sz w:val="18"/>
      <w:szCs w:val="18"/>
    </w:rPr>
  </w:style>
  <w:style w:type="paragraph" w:styleId="a7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范坤</cp:lastModifiedBy>
  <cp:revision>12</cp:revision>
  <dcterms:created xsi:type="dcterms:W3CDTF">2020-10-19T09:11:00Z</dcterms:created>
  <dcterms:modified xsi:type="dcterms:W3CDTF">2020-11-24T13:14:00Z</dcterms:modified>
</cp:coreProperties>
</file>