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附件1</w:t>
      </w:r>
    </w:p>
    <w:p>
      <w:pPr>
        <w:spacing w:line="560" w:lineRule="exact"/>
        <w:jc w:val="center"/>
        <w:rPr>
          <w:rFonts w:ascii="宋体" w:hAnsi="宋体" w:cs="宋体"/>
          <w:b/>
          <w:bCs/>
          <w:sz w:val="36"/>
          <w:szCs w:val="36"/>
        </w:rPr>
      </w:pPr>
      <w:r>
        <w:rPr>
          <w:rFonts w:hint="eastAsia" w:ascii="宋体" w:hAnsi="宋体" w:cs="宋体"/>
          <w:b/>
          <w:bCs/>
          <w:sz w:val="36"/>
          <w:szCs w:val="36"/>
        </w:rPr>
        <w:t xml:space="preserve"> 江西中医药大学2021年普通招考博士研究生招生</w:t>
      </w:r>
    </w:p>
    <w:p>
      <w:pPr>
        <w:spacing w:line="560" w:lineRule="exact"/>
        <w:jc w:val="center"/>
        <w:rPr>
          <w:rFonts w:ascii="宋体" w:hAnsi="宋体" w:cs="宋体"/>
          <w:b/>
          <w:bCs/>
          <w:sz w:val="36"/>
          <w:szCs w:val="36"/>
        </w:rPr>
      </w:pPr>
      <w:r>
        <w:rPr>
          <w:rFonts w:hint="eastAsia" w:ascii="宋体" w:hAnsi="宋体" w:cs="宋体"/>
          <w:b/>
          <w:bCs/>
          <w:sz w:val="36"/>
          <w:szCs w:val="36"/>
        </w:rPr>
        <w:t>考试</w:t>
      </w:r>
      <w:r>
        <w:rPr>
          <w:rFonts w:hint="eastAsia" w:ascii="宋体" w:hAnsi="宋体"/>
          <w:b/>
          <w:bCs/>
          <w:sz w:val="36"/>
          <w:szCs w:val="36"/>
        </w:rPr>
        <w:t>考生防疫要求</w:t>
      </w:r>
    </w:p>
    <w:p>
      <w:pPr>
        <w:spacing w:line="560" w:lineRule="exact"/>
        <w:ind w:firstLine="640" w:firstLineChars="200"/>
        <w:rPr>
          <w:rFonts w:ascii="仿宋" w:hAnsi="仿宋" w:eastAsia="仿宋"/>
          <w:sz w:val="32"/>
          <w:szCs w:val="32"/>
        </w:rPr>
      </w:pPr>
    </w:p>
    <w:p>
      <w:pPr>
        <w:spacing w:line="560" w:lineRule="exact"/>
        <w:ind w:firstLine="600" w:firstLineChars="200"/>
        <w:rPr>
          <w:rFonts w:ascii="仿宋" w:hAnsi="仿宋" w:eastAsia="仿宋"/>
          <w:sz w:val="30"/>
          <w:szCs w:val="30"/>
        </w:rPr>
      </w:pPr>
      <w:r>
        <w:rPr>
          <w:rFonts w:hint="eastAsia" w:ascii="仿宋" w:hAnsi="仿宋" w:eastAsia="仿宋"/>
          <w:sz w:val="30"/>
          <w:szCs w:val="30"/>
        </w:rPr>
        <w:t>为了保障广大考生和考试工作人员的身体健康和生命安全，提高考生自我防护意识，承担对社会的防疫责任，特制定考生防疫要求:</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一、考前准备</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1.考前14天起，每日自行测量体温和监测健康状况;尽量避免去中、高风险地区和人流密集的公共场所。</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2.异地考生须提前了解并确保自己符合考试所在地防疫政策和要求,考生须在3月6日前申领“赣通码”，并在参加考试前连续14天通过“赣通码”界面进行健康申报。（可通过手机支付宝APP</w:t>
      </w:r>
      <w:r>
        <w:rPr>
          <w:rFonts w:ascii="仿宋" w:hAnsi="仿宋" w:eastAsia="仿宋"/>
          <w:sz w:val="30"/>
          <w:szCs w:val="30"/>
        </w:rPr>
        <w:t>/</w:t>
      </w:r>
      <w:r>
        <w:rPr>
          <w:rFonts w:hint="eastAsia" w:ascii="仿宋" w:hAnsi="仿宋" w:eastAsia="仿宋"/>
          <w:sz w:val="30"/>
          <w:szCs w:val="30"/>
        </w:rPr>
        <w:t>或者微信，搜索“赣通码”公众号，点击进入后，直接申领“赣通码”，填写相关信息。）</w:t>
      </w:r>
    </w:p>
    <w:p>
      <w:pPr>
        <w:spacing w:line="560" w:lineRule="exact"/>
        <w:ind w:firstLine="600" w:firstLineChars="200"/>
        <w:rPr>
          <w:rFonts w:ascii="仿宋" w:hAnsi="仿宋" w:eastAsia="仿宋" w:cs="宋体"/>
          <w:sz w:val="30"/>
          <w:szCs w:val="30"/>
        </w:rPr>
      </w:pPr>
      <w:r>
        <w:rPr>
          <w:rFonts w:hint="eastAsia" w:ascii="仿宋" w:hAnsi="仿宋" w:eastAsia="仿宋"/>
          <w:sz w:val="30"/>
          <w:szCs w:val="30"/>
        </w:rPr>
        <w:t>3.考生下载打印若干份附件2《</w:t>
      </w:r>
      <w:r>
        <w:rPr>
          <w:rFonts w:hint="eastAsia" w:ascii="仿宋" w:hAnsi="仿宋" w:eastAsia="仿宋" w:cs="宋体"/>
          <w:sz w:val="30"/>
          <w:szCs w:val="30"/>
        </w:rPr>
        <w:t>江西中医药大学2021年博士研究生招生考试健康应试承诺</w:t>
      </w:r>
      <w:r>
        <w:rPr>
          <w:rFonts w:hint="eastAsia" w:ascii="仿宋" w:hAnsi="仿宋" w:eastAsia="仿宋"/>
          <w:sz w:val="30"/>
          <w:szCs w:val="30"/>
        </w:rPr>
        <w:t>》(以下简称《健康应试承诺书》)，按要求签订后在进入校门时出示，在资格审查时交一份给工作人员，在每天第一场考试时进入考场后交一份给监考员。</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4.考生在考前14天内出现发热(体温超过37.3℃)、咳嗽等呼吸道症状不能签署《健康应试承诺书》者，须提供考前7日内(身体状况异常日之后)核酸检测阴性证明，并将考生信息报研究生院招生办。</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5.如考生家人有从事冷链及港口工作或考生本人接触过冷链及港口工作从业者的，考生本人须及时上报研究生院招生办备案，并提供考前7日内核酸检测阴性证明。</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6.赴考时，提前准备好口罩(一次性医用口罩或医用外科口罩)，做好个人防护。</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二、入场检查</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1.考生须至少提前45分钟到达考点，持准考证、有效身份证件，</w:t>
      </w:r>
      <w:r>
        <w:rPr>
          <w:rFonts w:hint="eastAsia" w:ascii="仿宋" w:hAnsi="仿宋" w:eastAsia="仿宋" w:cs="宋体"/>
          <w:sz w:val="30"/>
          <w:szCs w:val="30"/>
        </w:rPr>
        <w:t>出示健康码</w:t>
      </w:r>
      <w:r>
        <w:rPr>
          <w:rFonts w:hint="eastAsia" w:ascii="仿宋" w:hAnsi="仿宋" w:eastAsia="仿宋"/>
          <w:sz w:val="30"/>
          <w:szCs w:val="30"/>
        </w:rPr>
        <w:t>，佩戴口罩进入考点。不佩戴口罩的考生不得进入考点;但不得因为佩戴口罩影响身份识别。</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听从考试工作人员指挥，配合工作人员完成体温测量等健康检查和登记。体温低于37.3℃方可进入考点。体温异常的考生须听从工作人员安排，经现场医务专业人员复査体温及流行病学史等综合评估指标，确定考生符合健康应试要求后，方可进入考点。如体温依然不正常，可本人决定是否放弃考试，或听从工作人员安排进入备用隔离考场考试。</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3.应试要求</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1.入场时必须佩戴口罩;考试过程中，低风险考区考生，自行选择是否佩戴口罩;中、高风险考区考生和备用隔离考场的考生须全程佩戴口罩。</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2.考试过程中，如突感不适，应主动联系工作人员，听从工作人员安排。前场考试后、下场开考前，如突感不适，也应在下场考试开始前，主动联系工作人员，听从工作人员安排。</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3.考试结束时，须按监考员的指令，有序错峰离场，不得拥挤，保持人员间距，不得在考点内滞留。</w:t>
      </w:r>
    </w:p>
    <w:p>
      <w:pPr>
        <w:widowControl/>
        <w:jc w:val="left"/>
      </w:pPr>
      <w:bookmarkStart w:id="0" w:name="_GoBack"/>
      <w:bookmarkEnd w:id="0"/>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D3"/>
    <w:rsid w:val="00041311"/>
    <w:rsid w:val="00084116"/>
    <w:rsid w:val="00141197"/>
    <w:rsid w:val="00195E0A"/>
    <w:rsid w:val="001C12B1"/>
    <w:rsid w:val="002170DB"/>
    <w:rsid w:val="002D4D1A"/>
    <w:rsid w:val="00323FB4"/>
    <w:rsid w:val="0034437B"/>
    <w:rsid w:val="003B6FAD"/>
    <w:rsid w:val="004B768D"/>
    <w:rsid w:val="004F74C4"/>
    <w:rsid w:val="005156B4"/>
    <w:rsid w:val="0054543A"/>
    <w:rsid w:val="00551EE5"/>
    <w:rsid w:val="005602F0"/>
    <w:rsid w:val="005C29F6"/>
    <w:rsid w:val="00637755"/>
    <w:rsid w:val="00655E9C"/>
    <w:rsid w:val="006778D3"/>
    <w:rsid w:val="00697A61"/>
    <w:rsid w:val="006E0730"/>
    <w:rsid w:val="00731E3C"/>
    <w:rsid w:val="007A2691"/>
    <w:rsid w:val="007D1814"/>
    <w:rsid w:val="00970B73"/>
    <w:rsid w:val="0098177F"/>
    <w:rsid w:val="009A5315"/>
    <w:rsid w:val="009A540C"/>
    <w:rsid w:val="00A25814"/>
    <w:rsid w:val="00A50190"/>
    <w:rsid w:val="00A701F5"/>
    <w:rsid w:val="00AD7547"/>
    <w:rsid w:val="00B804D3"/>
    <w:rsid w:val="00B937D8"/>
    <w:rsid w:val="00BF180B"/>
    <w:rsid w:val="00BF6D49"/>
    <w:rsid w:val="00C01132"/>
    <w:rsid w:val="00C2125D"/>
    <w:rsid w:val="00C34D97"/>
    <w:rsid w:val="00C768D4"/>
    <w:rsid w:val="00C9416B"/>
    <w:rsid w:val="00CE6A6B"/>
    <w:rsid w:val="00DF5611"/>
    <w:rsid w:val="00E12CCC"/>
    <w:rsid w:val="00FC59A1"/>
    <w:rsid w:val="00FF7852"/>
    <w:rsid w:val="01466001"/>
    <w:rsid w:val="054D7C31"/>
    <w:rsid w:val="0CEC52AA"/>
    <w:rsid w:val="15E567EB"/>
    <w:rsid w:val="3E832969"/>
    <w:rsid w:val="4044152C"/>
    <w:rsid w:val="454073A3"/>
    <w:rsid w:val="4C266D64"/>
    <w:rsid w:val="6AEA6499"/>
    <w:rsid w:val="6C261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kern w:val="2"/>
      <w:sz w:val="18"/>
      <w:szCs w:val="18"/>
    </w:rPr>
  </w:style>
  <w:style w:type="character" w:customStyle="1" w:styleId="7">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3A06D-3184-4CB5-91B3-4F9C96DBF44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383</Words>
  <Characters>2187</Characters>
  <Lines>18</Lines>
  <Paragraphs>5</Paragraphs>
  <TotalTime>1</TotalTime>
  <ScaleCrop>false</ScaleCrop>
  <LinksUpToDate>false</LinksUpToDate>
  <CharactersWithSpaces>2565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2021-03-04T04:26:00Z</dcterms:created>
  <dc:creator>hp`1</dc:creator>
  <cp:lastModifiedBy>Administrator</cp:lastModifiedBy>
  <dcterms:modified xsi:type="dcterms:W3CDTF">2021-03-04T05:02:06Z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