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jc w:val="center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青岛理工大学2021年博士研究生招生考试考场规则</w:t>
      </w:r>
    </w:p>
    <w:p>
      <w:pPr>
        <w:pStyle w:val="6"/>
        <w:spacing w:line="58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pStyle w:val="6"/>
        <w:spacing w:line="5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</w:t>
      </w:r>
      <w:r>
        <w:rPr>
          <w:rFonts w:hint="eastAsia" w:ascii="仿宋_GB2312" w:eastAsia="仿宋_GB2312"/>
          <w:bCs/>
          <w:sz w:val="32"/>
          <w:szCs w:val="32"/>
        </w:rPr>
        <w:t>不得危害他人身体健康和生命安全。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二、考生凭本人准考证和有效居民身份证按规定时间和地点参加考试。</w:t>
      </w:r>
      <w:r>
        <w:rPr>
          <w:rFonts w:hint="eastAsia" w:ascii="仿宋_GB2312" w:eastAsia="仿宋_GB2312"/>
          <w:sz w:val="32"/>
          <w:szCs w:val="32"/>
        </w:rPr>
        <w:t>进入考点后，按规定时间进入考场，不得在考场外逗留，</w:t>
      </w:r>
      <w:r>
        <w:rPr>
          <w:rFonts w:hint="eastAsia" w:ascii="仿宋_GB2312" w:hAnsi="仿宋" w:eastAsia="仿宋_GB2312"/>
          <w:sz w:val="32"/>
          <w:szCs w:val="32"/>
        </w:rPr>
        <w:t>应当主动配合监考员按规定对其进行的身份验证核查、安全检查和随身物品检查等。</w:t>
      </w:r>
    </w:p>
    <w:p>
      <w:pPr>
        <w:pStyle w:val="3"/>
        <w:spacing w:after="0" w:line="540" w:lineRule="exact"/>
        <w:ind w:left="0" w:leftChars="0" w:firstLine="640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三、考生只准携带规定的考试用品（如黑色字迹签字笔、铅笔、橡皮、绘图仪器等）或招生单位在准考证上注明的所需携带的用具。</w:t>
      </w:r>
      <w:r>
        <w:rPr>
          <w:rFonts w:hint="eastAsia" w:ascii="仿宋_GB2312" w:hAnsi="仿宋" w:eastAsia="仿宋_GB2312"/>
          <w:b/>
          <w:bCs w:val="0"/>
          <w:sz w:val="32"/>
          <w:szCs w:val="32"/>
        </w:rPr>
        <w:t>不得携带任何书刊、报纸、稿纸、图片、资料、具有通讯功能的工具（如手机、照相设备、扫描设备等）、具有存储、编程、查询功能的电子用品以及涂改液、修正带等物品进入封闭区</w:t>
      </w:r>
      <w:r>
        <w:rPr>
          <w:rFonts w:ascii="仿宋_GB2312" w:hAnsi="仿宋" w:eastAsia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" w:eastAsia="仿宋_GB2312"/>
          <w:b/>
          <w:bCs w:val="0"/>
          <w:sz w:val="32"/>
          <w:szCs w:val="32"/>
        </w:rPr>
        <w:t>考场。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考生在考场内不得私自传递文具、用品等。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四、考生入场后，对号入座，将准考证、有效居民身份证放在桌子左上角以便核验。准考证正、反两面在使用期间均不得涂改或书写。考生领到答题纸、试卷后，应当在指定位置和规定的时间内准确清楚地填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写</w:t>
      </w:r>
      <w:r>
        <w:rPr>
          <w:rFonts w:hint="eastAsia" w:ascii="仿宋_GB2312" w:hAnsi="仿宋" w:eastAsia="仿宋_GB2312"/>
          <w:sz w:val="32"/>
          <w:szCs w:val="32"/>
        </w:rPr>
        <w:t>姓名、考生编号等信息。</w:t>
      </w:r>
    </w:p>
    <w:p>
      <w:pPr>
        <w:pStyle w:val="6"/>
        <w:spacing w:line="5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遇试卷、答题纸等分发错误及试卷字迹不清、漏印、重印、缺页等问题，可举手询问；涉及试题内容的疑问，不得向监考员询问。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b/>
          <w:i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五、开考信号发出后，考生方可开始答题。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</w:t>
      </w:r>
      <w:r>
        <w:rPr>
          <w:rFonts w:ascii="仿宋_GB2312" w:hAnsi="仿宋" w:eastAsia="仿宋_GB2312"/>
          <w:bCs/>
          <w:sz w:val="32"/>
          <w:szCs w:val="32"/>
        </w:rPr>
        <w:t>开</w:t>
      </w:r>
      <w:r>
        <w:rPr>
          <w:rFonts w:ascii="仿宋_GB2312" w:hAnsi="仿宋" w:eastAsia="仿宋_GB2312"/>
          <w:bCs/>
          <w:spacing w:val="-4"/>
          <w:sz w:val="32"/>
          <w:szCs w:val="32"/>
        </w:rPr>
        <w:t>考15分钟后，迟到考生不准进入考场参加当科考试，交卷出场时间不得早于当科考试结束前30分钟。考生交卷出场后不得再进场续考，也不得在考试机构规定的区域逗留或者交谈。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七、考生应当在答题纸的密封线以外的区域答题。不得用规定以外的笔和纸答题，写在草稿纸或者规定区域以外的答案一律无效，不得在答卷上做任何标记。</w:t>
      </w:r>
      <w:r>
        <w:rPr>
          <w:rFonts w:hint="eastAsia" w:ascii="仿宋_GB2312" w:hAnsi="仿宋" w:eastAsia="仿宋_GB2312"/>
          <w:b/>
          <w:bCs w:val="0"/>
          <w:sz w:val="32"/>
          <w:szCs w:val="32"/>
        </w:rPr>
        <w:t>答题过程中只能用同一类型和颜色字迹的笔。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</w:t>
      </w:r>
      <w:r>
        <w:rPr>
          <w:rFonts w:hint="eastAsia" w:ascii="仿宋_GB2312" w:eastAsia="仿宋_GB2312"/>
          <w:sz w:val="32"/>
          <w:szCs w:val="32"/>
        </w:rPr>
        <w:t>故意损毁或</w:t>
      </w:r>
      <w:r>
        <w:rPr>
          <w:rFonts w:hint="eastAsia" w:ascii="仿宋_GB2312" w:hAnsi="仿宋" w:eastAsia="仿宋_GB2312"/>
          <w:sz w:val="32"/>
          <w:szCs w:val="32"/>
        </w:rPr>
        <w:t>带出考场。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九、考试结束信号发出后，考生应当立即停笔并停止答题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 w:val="32"/>
          <w:szCs w:val="32"/>
        </w:rPr>
        <w:t>试卷和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答题纸</w:t>
      </w:r>
      <w:r>
        <w:rPr>
          <w:rFonts w:hint="eastAsia" w:ascii="仿宋_GB2312" w:hAnsi="仿宋" w:eastAsia="仿宋_GB2312"/>
          <w:sz w:val="32"/>
          <w:szCs w:val="32"/>
        </w:rPr>
        <w:t>放在桌上，由监考员逐一收取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经监考员逐个核查无误后，方可逐一离开考场。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考生不遵守考场规则，不服从考务工作人员管理，有违纪、作弊等行为的，将按照《中华人民共和国教育法》以及《国家教育考试违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规处理办法》执行，并将记入国家教育考试考生诚信档案；涉嫌违法的，移送司法机关，依照《中华人民共和国刑法》等追究法律责任。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2066A"/>
    <w:rsid w:val="1652066A"/>
    <w:rsid w:val="41A96DDB"/>
    <w:rsid w:val="6B3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ind w:firstLine="570"/>
    </w:pPr>
    <w:rPr>
      <w:sz w:val="28"/>
      <w:szCs w:val="2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2021-05-10T03:09:00Z</dcterms:created>
  <dc:creator>Administrator</dc:creator>
  <cp:lastModifiedBy>Administrator</cp:lastModifiedBy>
  <dcterms:modified xsi:type="dcterms:W3CDTF">2021-05-10T09:58:29Z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B1DB8D2D0D7A475AA77353DD8B313F0B</vt:lpwstr>
  </property>
</Properties>
</file>