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21年博士研究生入学考试初试科目大纲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090700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</w:t>
            </w:r>
          </w:p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3314水土保持原理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（一）土壤侵蚀原理部分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1. 土壤侵蚀相关概念及导致其发生的基本营力；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2. 土壤侵蚀基本类型、形式及其影响因素；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3. 土壤侵蚀类型分区。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（二）水土保持林草措施部分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1. 水土保持林草措施种类与作用；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2. 山区、丘陵区水土保持林体系；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3. 山区、丘陵区水土保持防护林体系配置特点。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（三）水土保持工程措施部分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1. 水土保持工程措施与相关学科的关系；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2. 坡面治理工程与小型水库工程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3. 沟道治理工程与河道横向侵蚀机理。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（四）水土保持调查与规划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1. 水土保持调查的方法及因子；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2. 水土保持区划与水土保持规划的程序与方法。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（五）流域治理规划部分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1. 流域治理规划的现状和发展趋势；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2. 小流域综合治理的方法。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20" w:firstLineChars="50"/>
              <w:jc w:val="lef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(六) 水土保持与生态文明</w:t>
            </w:r>
          </w:p>
          <w:p>
            <w:pPr>
              <w:spacing w:line="360" w:lineRule="exact"/>
              <w:ind w:firstLine="140" w:firstLineChars="50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考试形式与</w:t>
            </w:r>
          </w:p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 xml:space="preserve"> 试卷结构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（一）试卷总分及考试时间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试卷总分为100分，考试时间为180分钟。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（二）答题方式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答题方式为闭卷、笔试。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（三）试卷题型结构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简答题（60分，每题10分。题量6个，易2个，较难2个，难2个）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论述题（40分，每题20分。题量2个，较难1个，难1个）</w:t>
            </w:r>
          </w:p>
        </w:tc>
      </w:tr>
    </w:tbl>
    <w:p>
      <w:pPr>
        <w:spacing w:line="400" w:lineRule="exact"/>
        <w:rPr>
          <w:rFonts w:ascii="华文仿宋" w:hAnsi="华文仿宋" w:eastAsia="华文仿宋"/>
          <w:sz w:val="28"/>
          <w:szCs w:val="28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8"/>
          <w:szCs w:val="28"/>
        </w:rPr>
        <w:t xml:space="preserve">学科负责人签字：                 学院负责人签字： </w:t>
      </w:r>
    </w:p>
    <w:p>
      <w:pPr>
        <w:spacing w:line="400" w:lineRule="exact"/>
        <w:ind w:firstLine="5600" w:firstLineChars="20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（学院公章）</w:t>
      </w:r>
    </w:p>
    <w:p>
      <w:pPr>
        <w:spacing w:line="400" w:lineRule="exact"/>
        <w:ind w:firstLine="5600" w:firstLineChars="20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年   月   日</w:t>
      </w: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77FCD"/>
    <w:rsid w:val="00084DE6"/>
    <w:rsid w:val="00105931"/>
    <w:rsid w:val="002F6770"/>
    <w:rsid w:val="003A4126"/>
    <w:rsid w:val="003B041F"/>
    <w:rsid w:val="00534BB9"/>
    <w:rsid w:val="005C044E"/>
    <w:rsid w:val="00630FBE"/>
    <w:rsid w:val="00667FF0"/>
    <w:rsid w:val="006E3795"/>
    <w:rsid w:val="008544B4"/>
    <w:rsid w:val="009272E3"/>
    <w:rsid w:val="00B41D96"/>
    <w:rsid w:val="00C72793"/>
    <w:rsid w:val="00CE56D4"/>
    <w:rsid w:val="00F432CB"/>
    <w:rsid w:val="70C876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眉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92</Words>
  <Characters>529</Characters>
  <Lines>4</Lines>
  <Paragraphs>1</Paragraphs>
  <TotalTime>10</TotalTime>
  <ScaleCrop>false</ScaleCrop>
  <LinksUpToDate>false</LinksUpToDate>
  <CharactersWithSpaces>620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2018-09-12T16:38:00Z</dcterms:created>
  <dc:creator>HE</dc:creator>
  <cp:lastModifiedBy>lifan</cp:lastModifiedBy>
  <dcterms:modified xsi:type="dcterms:W3CDTF">2021-04-02T09:47:47Z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0A7BC9001BB245A1BAA796BE29BC8174</vt:lpwstr>
  </property>
</Properties>
</file>