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5B" w:rsidRDefault="00330ADF">
      <w:pPr>
        <w:ind w:leftChars="-250" w:left="-525"/>
        <w:jc w:val="center"/>
        <w:rPr>
          <w:rFonts w:eastAsia="隶书"/>
          <w:b/>
          <w:sz w:val="44"/>
          <w:szCs w:val="44"/>
        </w:rPr>
      </w:pPr>
      <w:r>
        <w:rPr>
          <w:rFonts w:eastAsia="隶书" w:hint="eastAsia"/>
          <w:b/>
          <w:sz w:val="44"/>
          <w:szCs w:val="44"/>
        </w:rPr>
        <w:t xml:space="preserve">   </w:t>
      </w:r>
      <w:r>
        <w:rPr>
          <w:rFonts w:eastAsia="隶书"/>
          <w:b/>
          <w:sz w:val="44"/>
          <w:szCs w:val="44"/>
        </w:rPr>
        <w:t>20</w:t>
      </w:r>
      <w:r w:rsidR="00E84F42">
        <w:rPr>
          <w:rFonts w:eastAsia="隶书"/>
          <w:b/>
          <w:sz w:val="44"/>
          <w:szCs w:val="44"/>
        </w:rPr>
        <w:t>21</w:t>
      </w:r>
      <w:bookmarkStart w:id="0" w:name="_GoBack"/>
      <w:bookmarkEnd w:id="0"/>
      <w:r>
        <w:rPr>
          <w:rFonts w:eastAsia="隶书" w:hint="eastAsia"/>
          <w:b/>
          <w:sz w:val="44"/>
          <w:szCs w:val="44"/>
        </w:rPr>
        <w:t>年博士研究生入学考试初试科目大纲</w:t>
      </w:r>
    </w:p>
    <w:p w:rsidR="0041375B" w:rsidRDefault="0041375B">
      <w:pPr>
        <w:ind w:leftChars="-250" w:left="-525"/>
        <w:jc w:val="center"/>
        <w:rPr>
          <w:rFonts w:eastAsia="隶书"/>
          <w:b/>
          <w:sz w:val="36"/>
          <w:szCs w:val="36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947"/>
        <w:gridCol w:w="2268"/>
        <w:gridCol w:w="2985"/>
      </w:tblGrid>
      <w:tr w:rsidR="0041375B">
        <w:trPr>
          <w:cantSplit/>
          <w:trHeight w:val="459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招生专业名称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before="120" w:after="120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考试科目代码及名称</w:t>
            </w:r>
          </w:p>
        </w:tc>
      </w:tr>
      <w:tr w:rsidR="0041375B">
        <w:trPr>
          <w:cantSplit/>
          <w:trHeight w:val="604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风景园林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83400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风景园林</w:t>
            </w:r>
            <w:r>
              <w:rPr>
                <w:sz w:val="24"/>
              </w:rPr>
              <w:t>学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33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园林建筑</w:t>
            </w:r>
            <w:r>
              <w:rPr>
                <w:rFonts w:ascii="宋体" w:hAnsi="宋体" w:hint="eastAsia"/>
                <w:szCs w:val="21"/>
              </w:rPr>
              <w:t>学</w:t>
            </w:r>
          </w:p>
        </w:tc>
      </w:tr>
      <w:tr w:rsidR="0041375B">
        <w:trPr>
          <w:cantSplit/>
          <w:trHeight w:val="1646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41375B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  <w:p w:rsidR="0041375B" w:rsidRDefault="00330ADF">
            <w:pPr>
              <w:spacing w:line="288" w:lineRule="auto"/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一、考试内容</w:t>
            </w:r>
          </w:p>
          <w:p w:rsidR="0041375B" w:rsidRDefault="0041375B">
            <w:pPr>
              <w:wordWrap w:val="0"/>
              <w:spacing w:line="288" w:lineRule="auto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（一）</w:t>
            </w:r>
            <w:r>
              <w:rPr>
                <w:rFonts w:ascii="宋体" w:hAnsi="宋体" w:hint="eastAsia"/>
                <w:b/>
                <w:szCs w:val="21"/>
              </w:rPr>
              <w:t>风景园林建筑基础理论知识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学科基本理论知识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古建基本知识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风景园林建筑设计原理与方法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学科发展动态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（二）</w:t>
            </w:r>
            <w:r>
              <w:rPr>
                <w:rFonts w:ascii="宋体" w:hAnsi="宋体" w:hint="eastAsia"/>
                <w:b/>
                <w:szCs w:val="21"/>
              </w:rPr>
              <w:t>风景园林建筑设计知识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景观小品设计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游憩类风景园林建筑设计（亭、廊、</w:t>
            </w:r>
            <w:proofErr w:type="gramStart"/>
            <w:r>
              <w:rPr>
                <w:rFonts w:ascii="宋体" w:hAnsi="宋体" w:hint="eastAsia"/>
                <w:szCs w:val="21"/>
              </w:rPr>
              <w:t>榭</w:t>
            </w:r>
            <w:proofErr w:type="gramEnd"/>
            <w:r>
              <w:rPr>
                <w:rFonts w:ascii="宋体" w:hAnsi="宋体" w:hint="eastAsia"/>
                <w:szCs w:val="21"/>
              </w:rPr>
              <w:t>、舫等）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</w:t>
            </w:r>
            <w:r>
              <w:rPr>
                <w:rFonts w:ascii="宋体" w:hAnsi="宋体" w:hint="eastAsia"/>
                <w:szCs w:val="21"/>
              </w:rPr>
              <w:t>服务类风景园林建筑设计（商业、餐饮、住宿、接待、</w:t>
            </w:r>
            <w:proofErr w:type="gramStart"/>
            <w:r>
              <w:rPr>
                <w:rFonts w:ascii="宋体" w:hAnsi="宋体" w:hint="eastAsia"/>
                <w:szCs w:val="21"/>
              </w:rPr>
              <w:t>公卫等</w:t>
            </w:r>
            <w:proofErr w:type="gramEnd"/>
            <w:r>
              <w:rPr>
                <w:rFonts w:ascii="宋体" w:hAnsi="宋体" w:hint="eastAsia"/>
                <w:szCs w:val="21"/>
              </w:rPr>
              <w:t>）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>
              <w:rPr>
                <w:rFonts w:ascii="宋体" w:hAnsi="宋体" w:hint="eastAsia"/>
                <w:szCs w:val="21"/>
              </w:rPr>
              <w:t>管理生产类风景园林建筑设计（大门、码头、办公等）</w:t>
            </w:r>
          </w:p>
          <w:p w:rsidR="0041375B" w:rsidRDefault="00330ADF">
            <w:pPr>
              <w:tabs>
                <w:tab w:val="left" w:pos="7200"/>
                <w:tab w:val="left" w:pos="7380"/>
                <w:tab w:val="left" w:pos="756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</w:t>
            </w:r>
            <w:r>
              <w:rPr>
                <w:rFonts w:ascii="宋体" w:hAnsi="宋体" w:hint="eastAsia"/>
                <w:szCs w:val="21"/>
              </w:rPr>
              <w:t>文化娱乐类风景园林建筑设计（展陈、文化、娱乐等）</w:t>
            </w:r>
          </w:p>
          <w:p w:rsidR="0041375B" w:rsidRDefault="0041375B">
            <w:pPr>
              <w:spacing w:line="360" w:lineRule="exact"/>
              <w:ind w:left="7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41375B">
        <w:trPr>
          <w:cantSplit/>
          <w:trHeight w:val="2268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pStyle w:val="1"/>
              <w:spacing w:line="360" w:lineRule="exact"/>
              <w:ind w:firstLineChars="0" w:firstLine="0"/>
              <w:jc w:val="left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二、参考书目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75B" w:rsidRDefault="00330ADF">
            <w:pPr>
              <w:adjustRightInd w:val="0"/>
              <w:snapToGrid w:val="0"/>
              <w:jc w:val="left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不指定参考书目，</w:t>
            </w:r>
            <w:r>
              <w:rPr>
                <w:rFonts w:ascii="华文仿宋" w:eastAsia="华文仿宋" w:hAnsi="华文仿宋" w:hint="eastAsia"/>
                <w:sz w:val="28"/>
                <w:szCs w:val="28"/>
              </w:rPr>
              <w:t>考试范围以</w:t>
            </w:r>
            <w:proofErr w:type="gramStart"/>
            <w:r>
              <w:rPr>
                <w:rFonts w:ascii="华文仿宋" w:eastAsia="华文仿宋" w:hAnsi="华文仿宋" w:hint="eastAsia"/>
                <w:sz w:val="28"/>
                <w:szCs w:val="28"/>
              </w:rPr>
              <w:t>本考试</w:t>
            </w:r>
            <w:proofErr w:type="gramEnd"/>
            <w:r>
              <w:rPr>
                <w:rFonts w:ascii="华文仿宋" w:eastAsia="华文仿宋" w:hAnsi="华文仿宋" w:hint="eastAsia"/>
                <w:sz w:val="28"/>
                <w:szCs w:val="28"/>
              </w:rPr>
              <w:t>大纲为准。</w:t>
            </w:r>
          </w:p>
        </w:tc>
      </w:tr>
    </w:tbl>
    <w:p w:rsidR="0041375B" w:rsidRDefault="0041375B"/>
    <w:sectPr w:rsidR="0041375B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DF" w:rsidRDefault="00330ADF">
      <w:r>
        <w:separator/>
      </w:r>
    </w:p>
  </w:endnote>
  <w:endnote w:type="continuationSeparator" w:id="0">
    <w:p w:rsidR="00330ADF" w:rsidRDefault="0033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DF" w:rsidRDefault="00330ADF">
      <w:r>
        <w:separator/>
      </w:r>
    </w:p>
  </w:footnote>
  <w:footnote w:type="continuationSeparator" w:id="0">
    <w:p w:rsidR="00330ADF" w:rsidRDefault="00330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75B" w:rsidRDefault="0041375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FF0"/>
    <w:rsid w:val="0007681A"/>
    <w:rsid w:val="00077FCD"/>
    <w:rsid w:val="00124183"/>
    <w:rsid w:val="00330ADF"/>
    <w:rsid w:val="00384AA8"/>
    <w:rsid w:val="0041375B"/>
    <w:rsid w:val="00452689"/>
    <w:rsid w:val="00486D7B"/>
    <w:rsid w:val="00534BB9"/>
    <w:rsid w:val="00667FF0"/>
    <w:rsid w:val="00724905"/>
    <w:rsid w:val="007F2C07"/>
    <w:rsid w:val="008544B4"/>
    <w:rsid w:val="00855C93"/>
    <w:rsid w:val="008B6E0A"/>
    <w:rsid w:val="009272E3"/>
    <w:rsid w:val="009D6EAB"/>
    <w:rsid w:val="00A52948"/>
    <w:rsid w:val="00B855BE"/>
    <w:rsid w:val="00C72793"/>
    <w:rsid w:val="00CB78B1"/>
    <w:rsid w:val="00E84F42"/>
    <w:rsid w:val="00F432CB"/>
    <w:rsid w:val="67C7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qFormat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Fury</cp:lastModifiedBy>
  <cp:revision>3</cp:revision>
  <dcterms:created xsi:type="dcterms:W3CDTF">2018-09-27T02:40:00Z</dcterms:created>
  <dcterms:modified xsi:type="dcterms:W3CDTF">2021-04-12T08:54:00Z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