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仿宋_GB2312"/>
          <w:b/>
          <w:bCs/>
          <w:color w:val="000000"/>
          <w:sz w:val="36"/>
          <w:szCs w:val="36"/>
        </w:rPr>
      </w:pPr>
      <w:r>
        <w:rPr>
          <w:rFonts w:hint="eastAsia" w:eastAsia="仿宋_GB2312"/>
          <w:b/>
          <w:bCs/>
          <w:color w:val="000000"/>
          <w:sz w:val="36"/>
          <w:szCs w:val="36"/>
        </w:rPr>
        <w:t>202</w:t>
      </w:r>
      <w:r>
        <w:rPr>
          <w:rFonts w:hint="eastAsia" w:eastAsia="仿宋_GB2312"/>
          <w:b/>
          <w:bCs/>
          <w:color w:val="00000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eastAsia="仿宋_GB2312"/>
          <w:b/>
          <w:bCs/>
          <w:color w:val="000000"/>
          <w:sz w:val="36"/>
          <w:szCs w:val="36"/>
        </w:rPr>
        <w:t>年学科交叉培养博士生招生计划申请表</w:t>
      </w:r>
    </w:p>
    <w:p>
      <w:pPr>
        <w:rPr>
          <w:rFonts w:eastAsia="仿宋_GB2312"/>
          <w:color w:val="000000"/>
          <w:sz w:val="24"/>
        </w:rPr>
      </w:pPr>
    </w:p>
    <w:tbl>
      <w:tblPr>
        <w:tblStyle w:val="4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07"/>
        <w:gridCol w:w="1897"/>
        <w:gridCol w:w="1898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93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93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所涉及一级学科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8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主责导师姓名</w:t>
            </w:r>
          </w:p>
        </w:tc>
        <w:tc>
          <w:tcPr>
            <w:tcW w:w="1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学科代码</w:t>
            </w:r>
          </w:p>
        </w:tc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atLeast"/>
          <w:jc w:val="center"/>
        </w:trPr>
        <w:tc>
          <w:tcPr>
            <w:tcW w:w="218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8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合作导师姓名</w:t>
            </w:r>
          </w:p>
        </w:tc>
        <w:tc>
          <w:tcPr>
            <w:tcW w:w="1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学科代码</w:t>
            </w:r>
          </w:p>
        </w:tc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8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8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主责导师电话</w:t>
            </w:r>
          </w:p>
        </w:tc>
        <w:tc>
          <w:tcPr>
            <w:tcW w:w="6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8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拟招生专业代码/名称</w:t>
            </w:r>
          </w:p>
        </w:tc>
        <w:tc>
          <w:tcPr>
            <w:tcW w:w="6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2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合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项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目</w:t>
            </w:r>
          </w:p>
        </w:tc>
        <w:tc>
          <w:tcPr>
            <w:tcW w:w="1407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来源</w:t>
            </w:r>
          </w:p>
        </w:tc>
        <w:tc>
          <w:tcPr>
            <w:tcW w:w="6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6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6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2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参加人员</w:t>
            </w:r>
          </w:p>
        </w:tc>
        <w:tc>
          <w:tcPr>
            <w:tcW w:w="6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1" w:hRule="atLeast"/>
          <w:jc w:val="center"/>
        </w:trPr>
        <w:tc>
          <w:tcPr>
            <w:tcW w:w="8937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一、基本概况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（包括目的、主要研究方向及内容、现有研究基础、所涉及学科交叉的科学问题800字以内）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8937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二、必要性和可行性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（600字以内）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8937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三、培养规划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（计划招生规模、培养形式等，600字以内）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8937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四、预期目标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（可考核的量化培养目标，600字以内）</w:t>
            </w:r>
          </w:p>
          <w:p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218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导师签字</w:t>
            </w:r>
          </w:p>
        </w:tc>
        <w:tc>
          <w:tcPr>
            <w:tcW w:w="6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 xml:space="preserve">    本人承诺所招学生执行学科交叉培养方案，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并认真履行导师职责。</w:t>
            </w:r>
          </w:p>
          <w:p>
            <w:pPr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主责导师：                    合作导师：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2189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748" w:type="dxa"/>
            <w:gridSpan w:val="3"/>
            <w:tcBorders>
              <w:top w:val="single" w:color="auto" w:sz="6" w:space="0"/>
              <w:left w:val="single" w:color="auto" w:sz="6" w:space="0"/>
            </w:tcBorders>
          </w:tcPr>
          <w:p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ind w:right="1920"/>
              <w:jc w:val="righ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 xml:space="preserve">   年   月   日</w:t>
            </w:r>
          </w:p>
        </w:tc>
      </w:tr>
    </w:tbl>
    <w:p/>
    <w:sectPr>
      <w:footerReference r:id="rId3" w:type="default"/>
      <w:pgSz w:w="11906" w:h="16838"/>
      <w:pgMar w:top="99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1CF"/>
    <w:rsid w:val="000361CF"/>
    <w:rsid w:val="0012767E"/>
    <w:rsid w:val="00263BBF"/>
    <w:rsid w:val="002C1EDD"/>
    <w:rsid w:val="0040521B"/>
    <w:rsid w:val="004F5526"/>
    <w:rsid w:val="00531B64"/>
    <w:rsid w:val="006214E9"/>
    <w:rsid w:val="00686001"/>
    <w:rsid w:val="006C6365"/>
    <w:rsid w:val="007B04E5"/>
    <w:rsid w:val="008B0E08"/>
    <w:rsid w:val="009A3141"/>
    <w:rsid w:val="009D66EC"/>
    <w:rsid w:val="00BF18AB"/>
    <w:rsid w:val="00D67C3A"/>
    <w:rsid w:val="00E0254D"/>
    <w:rsid w:val="00EA36A9"/>
    <w:rsid w:val="00EB59F4"/>
    <w:rsid w:val="00EF4E0A"/>
    <w:rsid w:val="00F54FE1"/>
    <w:rsid w:val="00FA734C"/>
    <w:rsid w:val="617C4C5E"/>
    <w:rsid w:val="76D72D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337</Characters>
  <Lines>2</Lines>
  <Paragraphs>1</Paragraphs>
  <TotalTime>57</TotalTime>
  <ScaleCrop>false</ScaleCrop>
  <LinksUpToDate>false</LinksUpToDate>
  <CharactersWithSpaces>394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2017-06-06T07:57:00Z</dcterms:created>
  <dc:creator>薛飞</dc:creator>
  <cp:lastModifiedBy>研招办</cp:lastModifiedBy>
  <cp:lastPrinted>2018-09-07T04:41:00Z</cp:lastPrinted>
  <dcterms:modified xsi:type="dcterms:W3CDTF">2021-07-15T02:42:21Z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05AD0A660683463A9D8E135D6132B831</vt:lpwstr>
  </property>
</Properties>
</file>