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F6429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12426279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114300" distR="114300" wp14:anchorId="3F32E127" wp14:editId="1DF4760D">
            <wp:extent cx="643890" cy="900430"/>
            <wp:effectExtent l="0" t="0" r="3810" b="13970"/>
            <wp:docPr id="1" name="图片 1" descr="2018汾口中学同学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8汾口中学同学会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86CD0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7F032B85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姓名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方明亮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Fang Mingliang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），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职称：教授</w:t>
      </w:r>
    </w:p>
    <w:p w14:paraId="37A983DB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所属学院：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14:paraId="7D3429D1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导师类别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博士生导师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55353F25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科研方向：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复分析（复变函数论）</w:t>
      </w:r>
    </w:p>
    <w:p w14:paraId="76C450F8" w14:textId="4FD2799A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博士招生学院：</w:t>
      </w:r>
      <w:r w:rsidRPr="00525D4A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646334D3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硕士招生学院：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4CEE70DF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联系方式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mlfang@scau.edu.cn</w:t>
      </w:r>
    </w:p>
    <w:p w14:paraId="726CFC44" w14:textId="77777777" w:rsidR="00033B25" w:rsidRPr="00525D4A" w:rsidRDefault="00525D4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b/>
          <w:kern w:val="0"/>
          <w:sz w:val="24"/>
          <w:szCs w:val="24"/>
        </w:rPr>
        <w:t>个人简述</w:t>
      </w:r>
    </w:p>
    <w:p w14:paraId="5A16B410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教授，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博士生导师。中国科学院数学研究所获博士学位并获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中国科学院院长奖学金优秀奖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在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东南大学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以色列巴伊兰大学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从事过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博士后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研究工作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2002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年在南京师范大学被聘为基础数学博士生导师。曾获教育部自然科学二等奖（排名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）及广东省科学技术奖自然科学类二等奖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(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排名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1).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主持完成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项国家自然科学基金，培养研究生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20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多人，其中博士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人。在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Bull. London Math. Soc., Science China Math.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等杂志发表论文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90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多篇。从事复分析、复动力系统的研究工作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,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主要研究亚纯函数值分布、正规族、唯一性、微分差分方程等方面。</w:t>
      </w:r>
    </w:p>
    <w:p w14:paraId="3406B14A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7FCC37CD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（一）代表性论文</w:t>
      </w:r>
    </w:p>
    <w:p w14:paraId="58859E18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1.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Periodic points and normal famili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es concerning multiplicity. </w:t>
      </w:r>
      <w:hyperlink r:id="rId7" w:history="1">
        <w:r w:rsidRPr="00525D4A">
          <w:rPr>
            <w:rFonts w:ascii="宋体" w:eastAsia="宋体" w:hAnsi="宋体" w:cs="宋体" w:hint="eastAsia"/>
            <w:b/>
            <w:color w:val="000000" w:themeColor="text1"/>
            <w:kern w:val="0"/>
            <w:sz w:val="24"/>
            <w:szCs w:val="24"/>
          </w:rPr>
          <w:t>Sci. China Math.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8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62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9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(2019),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10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3,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535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552.</w:t>
      </w:r>
    </w:p>
    <w:p w14:paraId="190EEAD8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2.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Normal families and shared functions concerning Hayman's question. </w:t>
      </w:r>
      <w:hyperlink r:id="rId11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Bull. Malays. Math. Sci. Soc.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12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42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13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(2019),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14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3,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847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857. </w:t>
      </w:r>
    </w:p>
    <w:p w14:paraId="6C541810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3. Uniqueness theorem on meromorphic functions and their difference operators. </w:t>
      </w:r>
      <w:hyperlink r:id="rId15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Adv. Difference Equ.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16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2018,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Paper No. 428, 27 pp.</w:t>
      </w:r>
    </w:p>
    <w:p w14:paraId="712C1578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4.Normality concerning the sequence of functions. </w:t>
      </w:r>
      <w:hyperlink r:id="rId17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Acta Math. Sin. (Engl. Ser.)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18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33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19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(2017),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20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8,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1154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1162.</w:t>
      </w:r>
    </w:p>
    <w:p w14:paraId="43409FF1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5.Hayman's question on normal families concerning zero numbers. </w:t>
      </w:r>
      <w:hyperlink r:id="rId21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Complex V</w:t>
        </w:r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ar. Elliptic Equ.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22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59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23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(2014),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24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5,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616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630. </w:t>
      </w:r>
    </w:p>
    <w:p w14:paraId="2144CA6D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6. A note on the conjectures of Hayman, Mues and Gol'dberg. </w:t>
      </w:r>
      <w:hyperlink r:id="rId25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Comput. Methods Funct. Theo</w:t>
        </w:r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ry</w:t>
        </w:r>
      </w:hyperlink>
      <w:r w:rsidRPr="00525D4A">
        <w:rPr>
          <w:rFonts w:ascii="宋体" w:eastAsia="宋体" w:hAnsi="宋体" w:cs="宋体" w:hint="eastAsia"/>
          <w:b/>
          <w:kern w:val="0"/>
          <w:sz w:val="24"/>
          <w:szCs w:val="24"/>
        </w:rPr>
        <w:t> </w:t>
      </w:r>
      <w:hyperlink r:id="rId26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13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27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(2013),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28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4,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533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543. </w:t>
      </w:r>
    </w:p>
    <w:p w14:paraId="67168452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7. Normal families of zero-free meromorphic functions. </w:t>
      </w:r>
      <w:hyperlink r:id="rId29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J. Aust. Math. Soc.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30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91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31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(2011),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32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3,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313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322.</w:t>
      </w:r>
    </w:p>
    <w:p w14:paraId="65DF3DFD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8. Normal families and shared functions of meromorphic functions. </w:t>
      </w:r>
      <w:hyperlink r:id="rId33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Israel J. Math.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34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180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35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(2010),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129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142.</w:t>
      </w:r>
    </w:p>
    <w:p w14:paraId="405A0AF2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9. Normal families and shared values of meromorphic functions. </w:t>
      </w:r>
      <w:hyperlink r:id="rId36" w:history="1">
        <w:r w:rsidRPr="00525D4A">
          <w:rPr>
            <w:rFonts w:ascii="宋体" w:eastAsia="宋体" w:hAnsi="宋体" w:cs="宋体" w:hint="eastAsia"/>
            <w:b/>
            <w:kern w:val="0"/>
            <w:sz w:val="24"/>
            <w:szCs w:val="24"/>
          </w:rPr>
          <w:t>J. Math. Anal. Appl.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</w:t>
      </w:r>
      <w:hyperlink r:id="rId37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364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38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(2010),</w:t>
        </w:r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 </w:t>
        </w:r>
      </w:hyperlink>
      <w:hyperlink r:id="rId39" w:history="1">
        <w:r w:rsidRPr="00525D4A">
          <w:rPr>
            <w:rFonts w:ascii="宋体" w:eastAsia="宋体" w:hAnsi="宋体" w:cs="宋体" w:hint="eastAsia"/>
            <w:kern w:val="0"/>
            <w:sz w:val="24"/>
            <w:szCs w:val="24"/>
          </w:rPr>
          <w:t>no. 1,</w:t>
        </w:r>
      </w:hyperlink>
      <w:r w:rsidRPr="00525D4A">
        <w:rPr>
          <w:rFonts w:ascii="宋体" w:eastAsia="宋体" w:hAnsi="宋体" w:cs="宋体" w:hint="eastAsia"/>
          <w:kern w:val="0"/>
          <w:sz w:val="24"/>
          <w:szCs w:val="24"/>
        </w:rPr>
        <w:t> 143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150.</w:t>
      </w:r>
    </w:p>
    <w:p w14:paraId="5962BF4D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10. Normality and attracting fixed p</w:t>
      </w:r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oints. </w:t>
      </w:r>
      <w:hyperlink r:id="rId40" w:history="1">
        <w:r w:rsidRPr="00525D4A">
          <w:rPr>
            <w:rFonts w:ascii="宋体" w:eastAsia="宋体" w:hAnsi="宋体" w:cs="宋体" w:hint="eastAsia"/>
            <w:b/>
            <w:color w:val="000000"/>
            <w:kern w:val="0"/>
            <w:sz w:val="24"/>
            <w:szCs w:val="24"/>
          </w:rPr>
          <w:t>Bull. Lond. Math. Soc.</w:t>
        </w:r>
      </w:hyperlink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  <w:hyperlink r:id="rId41" w:history="1">
        <w:r w:rsidRPr="00525D4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40</w:t>
        </w:r>
        <w:r w:rsidRPr="00525D4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 </w:t>
        </w:r>
      </w:hyperlink>
      <w:hyperlink r:id="rId42" w:history="1">
        <w:r w:rsidRPr="00525D4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(2008),</w:t>
        </w:r>
        <w:r w:rsidRPr="00525D4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 </w:t>
        </w:r>
      </w:hyperlink>
      <w:hyperlink r:id="rId43" w:history="1">
        <w:r w:rsidRPr="00525D4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no. 5,</w:t>
        </w:r>
      </w:hyperlink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777</w:t>
      </w:r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–</w:t>
      </w:r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788. </w:t>
      </w:r>
    </w:p>
    <w:p w14:paraId="3C51E190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5D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14:paraId="2C471D11" w14:textId="77777777" w:rsidR="00033B25" w:rsidRPr="00525D4A" w:rsidRDefault="00525D4A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国家自然科学基金项目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2014.1--2017.12: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正规族与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Schwarz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引理及其应用，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编号（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11371149</w:t>
      </w:r>
      <w:r w:rsidRPr="00525D4A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sectPr w:rsidR="00033B25" w:rsidRPr="00525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3FA1D"/>
    <w:multiLevelType w:val="singleLevel"/>
    <w:tmpl w:val="6823FA1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5000"/>
    <w:rsid w:val="00025C89"/>
    <w:rsid w:val="00033B25"/>
    <w:rsid w:val="00145000"/>
    <w:rsid w:val="00525D4A"/>
    <w:rsid w:val="00664F5B"/>
    <w:rsid w:val="00785D60"/>
    <w:rsid w:val="00804537"/>
    <w:rsid w:val="00BC353B"/>
    <w:rsid w:val="00C25995"/>
    <w:rsid w:val="06813789"/>
    <w:rsid w:val="06C815CB"/>
    <w:rsid w:val="0A374444"/>
    <w:rsid w:val="37000752"/>
    <w:rsid w:val="3EF13854"/>
    <w:rsid w:val="54687672"/>
    <w:rsid w:val="5FFB7A15"/>
    <w:rsid w:val="65A87CD0"/>
    <w:rsid w:val="67453EA7"/>
    <w:rsid w:val="6ADC6913"/>
    <w:rsid w:val="7A387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D112B"/>
  <w15:docId w15:val="{72D053A5-6189-46F5-B75D-38370BE0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Emphasis"/>
    <w:basedOn w:val="a0"/>
    <w:uiPriority w:val="20"/>
    <w:qFormat/>
    <w:rPr>
      <w:b/>
      <w:bCs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scinet.ams.org/mathscinet/search/publications.html?pg1=ISSI&amp;s1=369074" TargetMode="External"/><Relationship Id="rId13" Type="http://schemas.openxmlformats.org/officeDocument/2006/relationships/hyperlink" Target="https://mathscinet.ams.org/mathscinet/search/publications.html?pg1=ISSI&amp;s1=371637" TargetMode="External"/><Relationship Id="rId18" Type="http://schemas.openxmlformats.org/officeDocument/2006/relationships/hyperlink" Target="https://mathscinet.ams.org/mathscinet/search/publications.html?pg1=ISSI&amp;s1=353902" TargetMode="External"/><Relationship Id="rId26" Type="http://schemas.openxmlformats.org/officeDocument/2006/relationships/hyperlink" Target="https://mathscinet.ams.org/mathscinet/search/publications.html?pg1=ISSI&amp;s1=317656" TargetMode="External"/><Relationship Id="rId39" Type="http://schemas.openxmlformats.org/officeDocument/2006/relationships/hyperlink" Target="https://mathscinet.ams.org/mathscinet/search/publications.html?pg1=ISSI&amp;s1=279182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thscinet.ams.org/mathscinet/search/journaldoc.html?id=6138" TargetMode="External"/><Relationship Id="rId34" Type="http://schemas.openxmlformats.org/officeDocument/2006/relationships/hyperlink" Target="https://mathscinet.ams.org/mathscinet/search/publications.html?pg1=ISSI&amp;s1=287250" TargetMode="External"/><Relationship Id="rId42" Type="http://schemas.openxmlformats.org/officeDocument/2006/relationships/hyperlink" Target="https://mathscinet.ams.org/mathscinet/search/publications.html?pg1=ISSI&amp;s1=266525" TargetMode="External"/><Relationship Id="rId7" Type="http://schemas.openxmlformats.org/officeDocument/2006/relationships/hyperlink" Target="https://mathscinet.ams.org/mathscinet/search/journaldoc.html?id=7037" TargetMode="External"/><Relationship Id="rId12" Type="http://schemas.openxmlformats.org/officeDocument/2006/relationships/hyperlink" Target="https://mathscinet.ams.org/mathscinet/search/publications.html?pg1=ISSI&amp;s1=371637" TargetMode="External"/><Relationship Id="rId17" Type="http://schemas.openxmlformats.org/officeDocument/2006/relationships/hyperlink" Target="https://mathscinet.ams.org/mathscinet/search/journaldoc.html?id=5756" TargetMode="External"/><Relationship Id="rId25" Type="http://schemas.openxmlformats.org/officeDocument/2006/relationships/hyperlink" Target="https://mathscinet.ams.org/mathscinet/search/journaldoc.html?id=8052" TargetMode="External"/><Relationship Id="rId33" Type="http://schemas.openxmlformats.org/officeDocument/2006/relationships/hyperlink" Target="https://mathscinet.ams.org/mathscinet/search/journaldoc.html?id=4352" TargetMode="External"/><Relationship Id="rId38" Type="http://schemas.openxmlformats.org/officeDocument/2006/relationships/hyperlink" Target="https://mathscinet.ams.org/mathscinet/search/publications.html?pg1=ISSI&amp;s1=2791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thscinet.ams.org/mathscinet/search/publications.html?pg1=ISSI&amp;s1=358598" TargetMode="External"/><Relationship Id="rId20" Type="http://schemas.openxmlformats.org/officeDocument/2006/relationships/hyperlink" Target="https://mathscinet.ams.org/mathscinet/search/publications.html?pg1=ISSI&amp;s1=353902" TargetMode="External"/><Relationship Id="rId29" Type="http://schemas.openxmlformats.org/officeDocument/2006/relationships/hyperlink" Target="https://mathscinet.ams.org/mathscinet/search/journaldoc.html?id=6672" TargetMode="External"/><Relationship Id="rId41" Type="http://schemas.openxmlformats.org/officeDocument/2006/relationships/hyperlink" Target="https://mathscinet.ams.org/mathscinet/search/publications.html?pg1=ISSI&amp;s1=266525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athscinet.ams.org/mathscinet/search/journaldoc.html?id=8490" TargetMode="External"/><Relationship Id="rId24" Type="http://schemas.openxmlformats.org/officeDocument/2006/relationships/hyperlink" Target="https://mathscinet.ams.org/mathscinet/search/publications.html?pg1=ISSI&amp;s1=321719" TargetMode="External"/><Relationship Id="rId32" Type="http://schemas.openxmlformats.org/officeDocument/2006/relationships/hyperlink" Target="https://mathscinet.ams.org/mathscinet/search/publications.html?pg1=ISSI&amp;s1=301106" TargetMode="External"/><Relationship Id="rId37" Type="http://schemas.openxmlformats.org/officeDocument/2006/relationships/hyperlink" Target="https://mathscinet.ams.org/mathscinet/search/publications.html?pg1=ISSI&amp;s1=279182" TargetMode="External"/><Relationship Id="rId40" Type="http://schemas.openxmlformats.org/officeDocument/2006/relationships/hyperlink" Target="https://mathscinet.ams.org/mathscinet/search/journaldoc.html?id=6316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athscinet.ams.org/mathscinet/search/journaldoc.html?id=7474" TargetMode="External"/><Relationship Id="rId23" Type="http://schemas.openxmlformats.org/officeDocument/2006/relationships/hyperlink" Target="https://mathscinet.ams.org/mathscinet/search/publications.html?pg1=ISSI&amp;s1=321719" TargetMode="External"/><Relationship Id="rId28" Type="http://schemas.openxmlformats.org/officeDocument/2006/relationships/hyperlink" Target="https://mathscinet.ams.org/mathscinet/search/publications.html?pg1=ISSI&amp;s1=317656" TargetMode="External"/><Relationship Id="rId36" Type="http://schemas.openxmlformats.org/officeDocument/2006/relationships/hyperlink" Target="https://mathscinet.ams.org/mathscinet/search/journaldoc.html?id=3591" TargetMode="External"/><Relationship Id="rId10" Type="http://schemas.openxmlformats.org/officeDocument/2006/relationships/hyperlink" Target="https://mathscinet.ams.org/mathscinet/search/publications.html?pg1=ISSI&amp;s1=369074" TargetMode="External"/><Relationship Id="rId19" Type="http://schemas.openxmlformats.org/officeDocument/2006/relationships/hyperlink" Target="https://mathscinet.ams.org/mathscinet/search/publications.html?pg1=ISSI&amp;s1=353902" TargetMode="External"/><Relationship Id="rId31" Type="http://schemas.openxmlformats.org/officeDocument/2006/relationships/hyperlink" Target="https://mathscinet.ams.org/mathscinet/search/publications.html?pg1=ISSI&amp;s1=301106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athscinet.ams.org/mathscinet/search/publications.html?pg1=ISSI&amp;s1=369074" TargetMode="External"/><Relationship Id="rId14" Type="http://schemas.openxmlformats.org/officeDocument/2006/relationships/hyperlink" Target="https://mathscinet.ams.org/mathscinet/search/publications.html?pg1=ISSI&amp;s1=371637" TargetMode="External"/><Relationship Id="rId22" Type="http://schemas.openxmlformats.org/officeDocument/2006/relationships/hyperlink" Target="https://mathscinet.ams.org/mathscinet/search/publications.html?pg1=ISSI&amp;s1=321719" TargetMode="External"/><Relationship Id="rId27" Type="http://schemas.openxmlformats.org/officeDocument/2006/relationships/hyperlink" Target="https://mathscinet.ams.org/mathscinet/search/publications.html?pg1=ISSI&amp;s1=317656" TargetMode="External"/><Relationship Id="rId30" Type="http://schemas.openxmlformats.org/officeDocument/2006/relationships/hyperlink" Target="https://mathscinet.ams.org/mathscinet/search/publications.html?pg1=ISSI&amp;s1=301106" TargetMode="External"/><Relationship Id="rId35" Type="http://schemas.openxmlformats.org/officeDocument/2006/relationships/hyperlink" Target="https://mathscinet.ams.org/mathscinet/search/publications.html?pg1=ISSI&amp;s1=287250" TargetMode="External"/><Relationship Id="rId43" Type="http://schemas.openxmlformats.org/officeDocument/2006/relationships/hyperlink" Target="https://mathscinet.ams.org/mathscinet/search/publications.html?pg1=ISSI&amp;s1=26652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qdswg</cp:lastModifiedBy>
  <cp:revision>4</cp:revision>
  <dcterms:created xsi:type="dcterms:W3CDTF">2020-02-23T07:53:00Z</dcterms:created>
  <dcterms:modified xsi:type="dcterms:W3CDTF">2021-11-16T01:20:00Z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