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42D" w:rsidRDefault="0079642D" w:rsidP="00046AF7">
      <w:pPr>
        <w:spacing w:before="240" w:after="60"/>
        <w:jc w:val="center"/>
        <w:outlineLvl w:val="0"/>
        <w:rPr>
          <w:rFonts w:ascii="Arial" w:eastAsia="宋体" w:hAnsi="Arial" w:cs="Times New Roman"/>
          <w:b/>
          <w:sz w:val="32"/>
        </w:rPr>
      </w:pPr>
      <w:r>
        <w:rPr>
          <w:rFonts w:ascii="Arial" w:eastAsia="宋体" w:hAnsi="Arial" w:cs="Times New Roman" w:hint="eastAsia"/>
          <w:b/>
          <w:sz w:val="32"/>
        </w:rPr>
        <w:t>杭州电子科技大学</w:t>
      </w:r>
      <w:r w:rsidR="00046AF7" w:rsidRPr="001D367B">
        <w:rPr>
          <w:rFonts w:ascii="Arial" w:eastAsia="宋体" w:hAnsi="Arial" w:cs="Times New Roman" w:hint="eastAsia"/>
          <w:b/>
          <w:sz w:val="32"/>
        </w:rPr>
        <w:t>2022</w:t>
      </w:r>
      <w:r w:rsidR="00046AF7" w:rsidRPr="001D367B">
        <w:rPr>
          <w:rFonts w:ascii="Arial" w:eastAsia="宋体" w:hAnsi="Arial" w:cs="Times New Roman" w:hint="eastAsia"/>
          <w:b/>
          <w:sz w:val="32"/>
        </w:rPr>
        <w:t>年集成电路科学与工程</w:t>
      </w:r>
    </w:p>
    <w:p w:rsidR="00046AF7" w:rsidRDefault="00046AF7" w:rsidP="00046AF7">
      <w:pPr>
        <w:spacing w:before="240" w:after="60"/>
        <w:jc w:val="center"/>
        <w:outlineLvl w:val="0"/>
        <w:rPr>
          <w:rFonts w:ascii="Arial" w:eastAsia="宋体" w:hAnsi="Arial" w:cs="Times New Roman"/>
          <w:b/>
          <w:sz w:val="32"/>
        </w:rPr>
      </w:pPr>
      <w:r w:rsidRPr="001D367B">
        <w:rPr>
          <w:rFonts w:ascii="Arial" w:eastAsia="宋体" w:hAnsi="Arial" w:cs="Times New Roman" w:hint="eastAsia"/>
          <w:b/>
          <w:sz w:val="32"/>
        </w:rPr>
        <w:t>博士</w:t>
      </w:r>
      <w:r w:rsidR="00A12E2C">
        <w:rPr>
          <w:rFonts w:ascii="Arial" w:eastAsia="宋体" w:hAnsi="Arial" w:cs="Times New Roman" w:hint="eastAsia"/>
          <w:b/>
          <w:sz w:val="32"/>
        </w:rPr>
        <w:t>学位</w:t>
      </w:r>
      <w:r w:rsidRPr="001D367B">
        <w:rPr>
          <w:rFonts w:ascii="Arial" w:eastAsia="宋体" w:hAnsi="Arial" w:cs="Times New Roman" w:hint="eastAsia"/>
          <w:b/>
          <w:sz w:val="32"/>
        </w:rPr>
        <w:t>点</w:t>
      </w:r>
      <w:r w:rsidR="00A12E2C">
        <w:rPr>
          <w:rFonts w:ascii="Arial" w:eastAsia="宋体" w:hAnsi="Arial" w:cs="Times New Roman" w:hint="eastAsia"/>
          <w:b/>
          <w:sz w:val="32"/>
        </w:rPr>
        <w:t>介绍</w:t>
      </w:r>
      <w:bookmarkStart w:id="0" w:name="_GoBack"/>
      <w:bookmarkEnd w:id="0"/>
    </w:p>
    <w:p w:rsidR="00046AF7" w:rsidRPr="00BA603B" w:rsidRDefault="00046AF7" w:rsidP="00046AF7">
      <w:pPr>
        <w:pStyle w:val="af7"/>
        <w:ind w:firstLineChars="0" w:firstLine="0"/>
        <w:rPr>
          <w:rFonts w:ascii="Arial" w:hAnsi="Arial"/>
          <w:b/>
          <w:sz w:val="32"/>
        </w:rPr>
      </w:pPr>
      <w:r w:rsidRPr="003C7FB0">
        <w:rPr>
          <w:b/>
          <w:bCs/>
        </w:rPr>
        <w:t>140100</w:t>
      </w:r>
      <w:r w:rsidRPr="003C7FB0">
        <w:rPr>
          <w:rFonts w:hint="eastAsia"/>
          <w:b/>
          <w:bCs/>
        </w:rPr>
        <w:t xml:space="preserve"> </w:t>
      </w:r>
      <w:r w:rsidRPr="00BA603B">
        <w:rPr>
          <w:rFonts w:hint="eastAsia"/>
          <w:b/>
          <w:bCs/>
        </w:rPr>
        <w:t>集成电路科学与工程</w:t>
      </w:r>
      <w:r>
        <w:rPr>
          <w:rFonts w:hint="eastAsia"/>
          <w:b/>
          <w:bCs/>
        </w:rPr>
        <w:t>（电子信息学院）</w:t>
      </w:r>
    </w:p>
    <w:p w:rsidR="00046AF7" w:rsidRPr="001D367B" w:rsidRDefault="00046AF7" w:rsidP="00046AF7">
      <w:pPr>
        <w:widowControl/>
        <w:spacing w:line="480" w:lineRule="auto"/>
        <w:ind w:firstLineChars="200" w:firstLine="480"/>
        <w:jc w:val="left"/>
        <w:rPr>
          <w:rFonts w:ascii="Times New Roman" w:eastAsia="宋体" w:hAnsi="Times New Roman" w:cs="Times New Roman"/>
          <w:kern w:val="0"/>
          <w:sz w:val="24"/>
          <w:szCs w:val="24"/>
        </w:rPr>
      </w:pPr>
      <w:r w:rsidRPr="001D367B">
        <w:rPr>
          <w:rFonts w:ascii="Times New Roman" w:eastAsia="宋体" w:hAnsi="Times New Roman" w:cs="Times New Roman" w:hint="eastAsia"/>
          <w:kern w:val="0"/>
          <w:sz w:val="24"/>
          <w:szCs w:val="24"/>
        </w:rPr>
        <w:t>集成电路</w:t>
      </w:r>
      <w:r w:rsidRPr="00553F11">
        <w:rPr>
          <w:rFonts w:ascii="Times New Roman" w:eastAsia="宋体" w:hAnsi="Times New Roman" w:cs="Times New Roman" w:hint="eastAsia"/>
          <w:kern w:val="0"/>
          <w:sz w:val="24"/>
          <w:szCs w:val="24"/>
        </w:rPr>
        <w:t>科学</w:t>
      </w:r>
      <w:r w:rsidRPr="001D367B">
        <w:rPr>
          <w:rFonts w:ascii="Times New Roman" w:eastAsia="宋体" w:hAnsi="Times New Roman" w:cs="Times New Roman" w:hint="eastAsia"/>
          <w:kern w:val="0"/>
          <w:sz w:val="24"/>
          <w:szCs w:val="24"/>
        </w:rPr>
        <w:t>与工程在</w:t>
      </w:r>
      <w:r w:rsidRPr="001D367B">
        <w:rPr>
          <w:rFonts w:ascii="Times New Roman" w:eastAsia="宋体" w:hAnsi="Times New Roman" w:cs="Times New Roman" w:hint="eastAsia"/>
          <w:kern w:val="0"/>
          <w:sz w:val="24"/>
          <w:szCs w:val="24"/>
        </w:rPr>
        <w:t>2</w:t>
      </w:r>
      <w:r w:rsidRPr="001D367B">
        <w:rPr>
          <w:rFonts w:ascii="Times New Roman" w:eastAsia="宋体" w:hAnsi="Times New Roman" w:cs="Times New Roman"/>
          <w:kern w:val="0"/>
          <w:sz w:val="24"/>
          <w:szCs w:val="24"/>
        </w:rPr>
        <w:t>020</w:t>
      </w:r>
      <w:r w:rsidRPr="001D367B">
        <w:rPr>
          <w:rFonts w:ascii="Times New Roman" w:eastAsia="宋体" w:hAnsi="Times New Roman" w:cs="Times New Roman"/>
          <w:kern w:val="0"/>
          <w:sz w:val="24"/>
          <w:szCs w:val="24"/>
        </w:rPr>
        <w:t>年</w:t>
      </w:r>
      <w:r w:rsidRPr="001D367B">
        <w:rPr>
          <w:rFonts w:ascii="Times New Roman" w:eastAsia="宋体" w:hAnsi="Times New Roman" w:cs="Times New Roman" w:hint="eastAsia"/>
          <w:kern w:val="0"/>
          <w:sz w:val="24"/>
          <w:szCs w:val="24"/>
        </w:rPr>
        <w:t>1</w:t>
      </w:r>
      <w:r w:rsidRPr="001D367B">
        <w:rPr>
          <w:rFonts w:ascii="Times New Roman" w:eastAsia="宋体" w:hAnsi="Times New Roman" w:cs="Times New Roman"/>
          <w:kern w:val="0"/>
          <w:sz w:val="24"/>
          <w:szCs w:val="24"/>
        </w:rPr>
        <w:t>2</w:t>
      </w:r>
      <w:r w:rsidRPr="001D367B">
        <w:rPr>
          <w:rFonts w:ascii="Times New Roman" w:eastAsia="宋体" w:hAnsi="Times New Roman" w:cs="Times New Roman"/>
          <w:kern w:val="0"/>
          <w:sz w:val="24"/>
          <w:szCs w:val="24"/>
        </w:rPr>
        <w:t>月</w:t>
      </w:r>
      <w:r w:rsidRPr="001D367B">
        <w:rPr>
          <w:rFonts w:ascii="Times New Roman" w:eastAsia="宋体" w:hAnsi="Times New Roman" w:cs="Times New Roman" w:hint="eastAsia"/>
          <w:kern w:val="0"/>
          <w:sz w:val="24"/>
          <w:szCs w:val="24"/>
        </w:rPr>
        <w:t>被</w:t>
      </w:r>
      <w:r w:rsidRPr="001D367B">
        <w:rPr>
          <w:rFonts w:ascii="Times New Roman" w:eastAsia="宋体" w:hAnsi="Times New Roman" w:cs="Times New Roman"/>
          <w:kern w:val="0"/>
          <w:sz w:val="24"/>
          <w:szCs w:val="24"/>
        </w:rPr>
        <w:t>设置为交叉门类一级学科，</w:t>
      </w:r>
      <w:r w:rsidRPr="001D367B">
        <w:rPr>
          <w:rFonts w:ascii="Times New Roman" w:eastAsia="宋体" w:hAnsi="Times New Roman" w:cs="Times New Roman" w:hint="eastAsia"/>
          <w:kern w:val="0"/>
          <w:sz w:val="24"/>
          <w:szCs w:val="24"/>
        </w:rPr>
        <w:t>2</w:t>
      </w:r>
      <w:r w:rsidRPr="001D367B">
        <w:rPr>
          <w:rFonts w:ascii="Times New Roman" w:eastAsia="宋体" w:hAnsi="Times New Roman" w:cs="Times New Roman"/>
          <w:kern w:val="0"/>
          <w:sz w:val="24"/>
          <w:szCs w:val="24"/>
        </w:rPr>
        <w:t>021</w:t>
      </w:r>
      <w:r w:rsidRPr="001D367B">
        <w:rPr>
          <w:rFonts w:ascii="Times New Roman" w:eastAsia="宋体" w:hAnsi="Times New Roman" w:cs="Times New Roman"/>
          <w:kern w:val="0"/>
          <w:sz w:val="24"/>
          <w:szCs w:val="24"/>
        </w:rPr>
        <w:t>年</w:t>
      </w:r>
      <w:r w:rsidRPr="001D367B">
        <w:rPr>
          <w:rFonts w:ascii="Times New Roman" w:eastAsia="宋体" w:hAnsi="Times New Roman" w:cs="Times New Roman" w:hint="eastAsia"/>
          <w:kern w:val="0"/>
          <w:sz w:val="24"/>
          <w:szCs w:val="24"/>
        </w:rPr>
        <w:t>杭州电子科技大学“集成电路科学与工程”学科成为国家认定的首批一级学科博士学位授权点。本博士学位授权点自</w:t>
      </w:r>
      <w:r w:rsidRPr="001D367B">
        <w:rPr>
          <w:rFonts w:ascii="Times New Roman" w:eastAsia="宋体" w:hAnsi="Times New Roman" w:cs="Times New Roman" w:hint="eastAsia"/>
          <w:kern w:val="0"/>
          <w:sz w:val="24"/>
          <w:szCs w:val="24"/>
        </w:rPr>
        <w:t>1</w:t>
      </w:r>
      <w:r w:rsidRPr="001D367B">
        <w:rPr>
          <w:rFonts w:ascii="Times New Roman" w:eastAsia="宋体" w:hAnsi="Times New Roman" w:cs="Times New Roman"/>
          <w:kern w:val="0"/>
          <w:sz w:val="24"/>
          <w:szCs w:val="24"/>
        </w:rPr>
        <w:t>981</w:t>
      </w:r>
      <w:r w:rsidRPr="001D367B">
        <w:rPr>
          <w:rFonts w:ascii="Times New Roman" w:eastAsia="宋体" w:hAnsi="Times New Roman" w:cs="Times New Roman" w:hint="eastAsia"/>
          <w:kern w:val="0"/>
          <w:sz w:val="24"/>
          <w:szCs w:val="24"/>
        </w:rPr>
        <w:t>年起招收硕士生</w:t>
      </w:r>
      <w:r w:rsidRPr="001D367B">
        <w:rPr>
          <w:rFonts w:ascii="Times New Roman" w:eastAsia="宋体" w:hAnsi="Times New Roman" w:cs="Times New Roman"/>
          <w:kern w:val="0"/>
          <w:sz w:val="24"/>
          <w:szCs w:val="24"/>
        </w:rPr>
        <w:t>，长期致力于集成电路科技攻关和人才培养，近五年培养</w:t>
      </w:r>
      <w:r w:rsidRPr="001D367B">
        <w:rPr>
          <w:rFonts w:ascii="Times New Roman" w:eastAsia="宋体" w:hAnsi="Times New Roman" w:cs="Times New Roman" w:hint="eastAsia"/>
          <w:kern w:val="0"/>
          <w:sz w:val="24"/>
          <w:szCs w:val="24"/>
        </w:rPr>
        <w:t>电子信息领域</w:t>
      </w:r>
      <w:r w:rsidRPr="001D367B">
        <w:rPr>
          <w:rFonts w:ascii="Times New Roman" w:eastAsia="宋体" w:hAnsi="Times New Roman" w:cs="Times New Roman"/>
          <w:kern w:val="0"/>
          <w:sz w:val="24"/>
          <w:szCs w:val="24"/>
        </w:rPr>
        <w:t>硕士研究生</w:t>
      </w:r>
      <w:r w:rsidRPr="001D367B">
        <w:rPr>
          <w:rFonts w:ascii="Times New Roman" w:eastAsia="宋体" w:hAnsi="Times New Roman" w:cs="Times New Roman"/>
          <w:kern w:val="0"/>
          <w:sz w:val="24"/>
          <w:szCs w:val="24"/>
        </w:rPr>
        <w:t>2800</w:t>
      </w:r>
      <w:r w:rsidRPr="001D367B">
        <w:rPr>
          <w:rFonts w:ascii="Times New Roman" w:eastAsia="宋体" w:hAnsi="Times New Roman" w:cs="Times New Roman"/>
          <w:kern w:val="0"/>
          <w:sz w:val="24"/>
          <w:szCs w:val="24"/>
        </w:rPr>
        <w:t>余人</w:t>
      </w:r>
      <w:r w:rsidRPr="001D367B">
        <w:rPr>
          <w:rFonts w:ascii="Times New Roman" w:eastAsia="宋体" w:hAnsi="Times New Roman" w:cs="Times New Roman" w:hint="eastAsia"/>
          <w:kern w:val="0"/>
          <w:sz w:val="24"/>
          <w:szCs w:val="24"/>
        </w:rPr>
        <w:t>、</w:t>
      </w:r>
      <w:r w:rsidRPr="001D367B">
        <w:rPr>
          <w:rFonts w:ascii="Times New Roman" w:eastAsia="宋体" w:hAnsi="Times New Roman" w:cs="Times New Roman"/>
          <w:kern w:val="0"/>
          <w:sz w:val="24"/>
          <w:szCs w:val="24"/>
        </w:rPr>
        <w:t>博士生</w:t>
      </w:r>
      <w:r w:rsidRPr="001D367B">
        <w:rPr>
          <w:rFonts w:ascii="Times New Roman" w:eastAsia="宋体" w:hAnsi="Times New Roman" w:cs="Times New Roman"/>
          <w:kern w:val="0"/>
          <w:sz w:val="24"/>
          <w:szCs w:val="24"/>
        </w:rPr>
        <w:t>20</w:t>
      </w:r>
      <w:r w:rsidRPr="001D367B">
        <w:rPr>
          <w:rFonts w:ascii="Times New Roman" w:eastAsia="宋体" w:hAnsi="Times New Roman" w:cs="Times New Roman"/>
          <w:kern w:val="0"/>
          <w:sz w:val="24"/>
          <w:szCs w:val="24"/>
        </w:rPr>
        <w:t>余人；</w:t>
      </w:r>
      <w:r>
        <w:rPr>
          <w:rFonts w:ascii="Times New Roman" w:eastAsia="宋体" w:hAnsi="Times New Roman" w:cs="Times New Roman" w:hint="eastAsia"/>
          <w:kern w:val="0"/>
          <w:sz w:val="24"/>
          <w:szCs w:val="24"/>
        </w:rPr>
        <w:t>学位点有完整的人才培养体系，</w:t>
      </w:r>
      <w:r w:rsidRPr="001D367B">
        <w:rPr>
          <w:rFonts w:ascii="Times New Roman" w:eastAsia="宋体" w:hAnsi="Times New Roman" w:cs="Times New Roman" w:hint="eastAsia"/>
          <w:kern w:val="0"/>
          <w:sz w:val="24"/>
          <w:szCs w:val="24"/>
        </w:rPr>
        <w:t>设有集成电路工程二级硕士点，集成电路设计与集成系统国家级一流本科建设专业，获批浙江省集成电路人才培养示范基地</w:t>
      </w:r>
      <w:r w:rsidRPr="001D367B">
        <w:rPr>
          <w:rFonts w:ascii="Times New Roman" w:eastAsia="宋体" w:hAnsi="Times New Roman" w:cs="Times New Roman"/>
          <w:kern w:val="0"/>
          <w:sz w:val="24"/>
          <w:szCs w:val="24"/>
        </w:rPr>
        <w:t>。建立了全方位、多层次的研究生思想政治教育工作体系、完善的研究生管理制度及学风和学术道德制度，将立德树人</w:t>
      </w:r>
      <w:proofErr w:type="gramStart"/>
      <w:r w:rsidRPr="001D367B">
        <w:rPr>
          <w:rFonts w:ascii="Times New Roman" w:eastAsia="宋体" w:hAnsi="Times New Roman" w:cs="Times New Roman"/>
          <w:kern w:val="0"/>
          <w:sz w:val="24"/>
          <w:szCs w:val="24"/>
        </w:rPr>
        <w:t>和思政建设</w:t>
      </w:r>
      <w:proofErr w:type="gramEnd"/>
      <w:r w:rsidRPr="001D367B">
        <w:rPr>
          <w:rFonts w:ascii="Times New Roman" w:eastAsia="宋体" w:hAnsi="Times New Roman" w:cs="Times New Roman"/>
          <w:kern w:val="0"/>
          <w:sz w:val="24"/>
          <w:szCs w:val="24"/>
        </w:rPr>
        <w:t>根植于人才培养的全过程</w:t>
      </w:r>
      <w:r w:rsidRPr="001D367B">
        <w:rPr>
          <w:rFonts w:ascii="Times New Roman" w:eastAsia="宋体" w:hAnsi="Times New Roman" w:cs="Times New Roman" w:hint="eastAsia"/>
          <w:kern w:val="0"/>
          <w:sz w:val="24"/>
          <w:szCs w:val="24"/>
        </w:rPr>
        <w:t>；</w:t>
      </w:r>
      <w:r w:rsidRPr="001D367B">
        <w:rPr>
          <w:rFonts w:ascii="Times New Roman" w:eastAsia="宋体" w:hAnsi="Times New Roman" w:cs="Times New Roman"/>
          <w:kern w:val="0"/>
          <w:sz w:val="24"/>
          <w:szCs w:val="24"/>
        </w:rPr>
        <w:t>获全国高校黄大年式教师团队、全国模范教师等称号。</w:t>
      </w:r>
    </w:p>
    <w:p w:rsidR="00046AF7" w:rsidRPr="001D367B" w:rsidRDefault="00046AF7" w:rsidP="00046AF7">
      <w:pPr>
        <w:widowControl/>
        <w:spacing w:line="480" w:lineRule="auto"/>
        <w:ind w:firstLineChars="200" w:firstLine="480"/>
        <w:jc w:val="left"/>
        <w:rPr>
          <w:rFonts w:ascii="Times New Roman" w:eastAsia="宋体" w:hAnsi="Times New Roman" w:cs="Times New Roman"/>
          <w:kern w:val="0"/>
          <w:sz w:val="24"/>
          <w:szCs w:val="24"/>
        </w:rPr>
      </w:pPr>
      <w:r w:rsidRPr="001D367B">
        <w:rPr>
          <w:rFonts w:ascii="Times New Roman" w:eastAsia="宋体" w:hAnsi="Times New Roman" w:cs="Times New Roman" w:hint="eastAsia"/>
          <w:kern w:val="0"/>
          <w:sz w:val="24"/>
          <w:szCs w:val="24"/>
        </w:rPr>
        <w:t>本学科自“七五”计划起就参与了“熊猫”系统等重大科技攻关项目的研发并</w:t>
      </w:r>
      <w:r w:rsidRPr="001D367B">
        <w:rPr>
          <w:rFonts w:ascii="Times New Roman" w:eastAsia="宋体" w:hAnsi="Times New Roman" w:cs="Times New Roman"/>
          <w:kern w:val="0"/>
          <w:sz w:val="24"/>
          <w:szCs w:val="24"/>
        </w:rPr>
        <w:t>获国家科技进步一等奖</w:t>
      </w:r>
      <w:r w:rsidRPr="001D367B">
        <w:rPr>
          <w:rFonts w:ascii="Times New Roman" w:eastAsia="宋体" w:hAnsi="Times New Roman" w:cs="Times New Roman" w:hint="eastAsia"/>
          <w:kern w:val="0"/>
          <w:sz w:val="24"/>
          <w:szCs w:val="24"/>
        </w:rPr>
        <w:t>。经过</w:t>
      </w:r>
      <w:r w:rsidRPr="001D367B">
        <w:rPr>
          <w:rFonts w:ascii="Times New Roman" w:eastAsia="宋体" w:hAnsi="Times New Roman" w:cs="Times New Roman" w:hint="eastAsia"/>
          <w:kern w:val="0"/>
          <w:sz w:val="24"/>
          <w:szCs w:val="24"/>
        </w:rPr>
        <w:t>30</w:t>
      </w:r>
      <w:r w:rsidRPr="001D367B">
        <w:rPr>
          <w:rFonts w:ascii="Times New Roman" w:eastAsia="宋体" w:hAnsi="Times New Roman" w:cs="Times New Roman" w:hint="eastAsia"/>
          <w:kern w:val="0"/>
          <w:sz w:val="24"/>
          <w:szCs w:val="24"/>
        </w:rPr>
        <w:t>余年的发展：</w:t>
      </w:r>
      <w:r w:rsidRPr="001D367B">
        <w:rPr>
          <w:rFonts w:ascii="Times New Roman" w:eastAsia="宋体" w:hAnsi="Times New Roman" w:cs="Times New Roman"/>
          <w:kern w:val="0"/>
          <w:sz w:val="24"/>
          <w:szCs w:val="24"/>
        </w:rPr>
        <w:t>形成了</w:t>
      </w:r>
      <w:r w:rsidRPr="001D367B">
        <w:rPr>
          <w:rFonts w:ascii="Times New Roman" w:eastAsia="宋体" w:hAnsi="Times New Roman" w:cs="Times New Roman" w:hint="eastAsia"/>
          <w:kern w:val="0"/>
          <w:sz w:val="24"/>
          <w:szCs w:val="24"/>
        </w:rPr>
        <w:t>集成电路设计、集成电路</w:t>
      </w:r>
      <w:r w:rsidRPr="001D367B">
        <w:rPr>
          <w:rFonts w:ascii="Times New Roman" w:eastAsia="宋体" w:hAnsi="Times New Roman" w:cs="Times New Roman" w:hint="eastAsia"/>
          <w:kern w:val="0"/>
          <w:sz w:val="24"/>
          <w:szCs w:val="24"/>
        </w:rPr>
        <w:t>E</w:t>
      </w:r>
      <w:r w:rsidRPr="001D367B">
        <w:rPr>
          <w:rFonts w:ascii="Times New Roman" w:eastAsia="宋体" w:hAnsi="Times New Roman" w:cs="Times New Roman"/>
          <w:kern w:val="0"/>
          <w:sz w:val="24"/>
          <w:szCs w:val="24"/>
        </w:rPr>
        <w:t>DA</w:t>
      </w:r>
      <w:r w:rsidRPr="001D367B">
        <w:rPr>
          <w:rFonts w:ascii="Times New Roman" w:eastAsia="宋体" w:hAnsi="Times New Roman" w:cs="Times New Roman" w:hint="eastAsia"/>
          <w:kern w:val="0"/>
          <w:sz w:val="24"/>
          <w:szCs w:val="24"/>
        </w:rPr>
        <w:t>、</w:t>
      </w:r>
      <w:proofErr w:type="gramStart"/>
      <w:r w:rsidRPr="001D367B">
        <w:rPr>
          <w:rFonts w:ascii="Times New Roman" w:eastAsia="宋体" w:hAnsi="Times New Roman" w:cs="Times New Roman" w:hint="eastAsia"/>
          <w:kern w:val="0"/>
          <w:sz w:val="24"/>
          <w:szCs w:val="24"/>
        </w:rPr>
        <w:t>微纳电子学</w:t>
      </w:r>
      <w:proofErr w:type="gramEnd"/>
      <w:r w:rsidRPr="001D367B">
        <w:rPr>
          <w:rFonts w:ascii="Times New Roman" w:eastAsia="宋体" w:hAnsi="Times New Roman" w:cs="Times New Roman" w:hint="eastAsia"/>
          <w:kern w:val="0"/>
          <w:sz w:val="24"/>
          <w:szCs w:val="24"/>
        </w:rPr>
        <w:t>、智能微系统等</w:t>
      </w:r>
      <w:r w:rsidRPr="001D367B">
        <w:rPr>
          <w:rFonts w:ascii="Times New Roman" w:eastAsia="宋体" w:hAnsi="Times New Roman" w:cs="Times New Roman"/>
          <w:kern w:val="0"/>
          <w:sz w:val="24"/>
          <w:szCs w:val="24"/>
        </w:rPr>
        <w:t>4</w:t>
      </w:r>
      <w:r w:rsidRPr="001D367B">
        <w:rPr>
          <w:rFonts w:ascii="Times New Roman" w:eastAsia="宋体" w:hAnsi="Times New Roman" w:cs="Times New Roman"/>
          <w:kern w:val="0"/>
          <w:sz w:val="24"/>
          <w:szCs w:val="24"/>
        </w:rPr>
        <w:t>个主要特色方向</w:t>
      </w:r>
      <w:r w:rsidRPr="001D367B">
        <w:rPr>
          <w:rFonts w:ascii="Times New Roman" w:eastAsia="宋体" w:hAnsi="Times New Roman" w:cs="Times New Roman" w:hint="eastAsia"/>
          <w:kern w:val="0"/>
          <w:sz w:val="24"/>
          <w:szCs w:val="24"/>
        </w:rPr>
        <w:t>；拥有一支由</w:t>
      </w:r>
      <w:r w:rsidRPr="001D367B">
        <w:rPr>
          <w:rFonts w:ascii="Times New Roman" w:eastAsia="宋体" w:hAnsi="Times New Roman" w:cs="Times New Roman" w:hint="eastAsia"/>
          <w:kern w:val="0"/>
          <w:sz w:val="24"/>
          <w:szCs w:val="24"/>
        </w:rPr>
        <w:t>13</w:t>
      </w:r>
      <w:r w:rsidRPr="001D367B">
        <w:rPr>
          <w:rFonts w:ascii="Times New Roman" w:eastAsia="宋体" w:hAnsi="Times New Roman" w:cs="Times New Roman" w:hint="eastAsia"/>
          <w:kern w:val="0"/>
          <w:sz w:val="24"/>
          <w:szCs w:val="24"/>
        </w:rPr>
        <w:t>位国家级人才领衔的高水平师资队伍；建设有射频电路与系统教育部重点实验室、智能微传感与微系统教育部工程研究中心、浙江省大规模集成电路设计重点实验室等一批国家及省部级平台；</w:t>
      </w:r>
      <w:r w:rsidRPr="001D367B">
        <w:rPr>
          <w:rFonts w:ascii="Times New Roman" w:eastAsia="宋体" w:hAnsi="Times New Roman" w:cs="Times New Roman"/>
          <w:kern w:val="0"/>
          <w:sz w:val="24"/>
          <w:szCs w:val="24"/>
        </w:rPr>
        <w:t>近年获国家科技进步二等奖</w:t>
      </w:r>
      <w:r w:rsidRPr="001D367B">
        <w:rPr>
          <w:rFonts w:ascii="Times New Roman" w:eastAsia="宋体" w:hAnsi="Times New Roman" w:cs="Times New Roman"/>
          <w:kern w:val="0"/>
          <w:sz w:val="24"/>
          <w:szCs w:val="24"/>
        </w:rPr>
        <w:t>2</w:t>
      </w:r>
      <w:r w:rsidRPr="001D367B">
        <w:rPr>
          <w:rFonts w:ascii="Times New Roman" w:eastAsia="宋体" w:hAnsi="Times New Roman" w:cs="Times New Roman"/>
          <w:kern w:val="0"/>
          <w:sz w:val="24"/>
          <w:szCs w:val="24"/>
        </w:rPr>
        <w:t>项、国防科技进步奖</w:t>
      </w:r>
      <w:r w:rsidRPr="001D367B">
        <w:rPr>
          <w:rFonts w:ascii="Times New Roman" w:eastAsia="宋体" w:hAnsi="Times New Roman" w:cs="Times New Roman"/>
          <w:kern w:val="0"/>
          <w:sz w:val="24"/>
          <w:szCs w:val="24"/>
        </w:rPr>
        <w:t>3</w:t>
      </w:r>
      <w:r w:rsidRPr="001D367B">
        <w:rPr>
          <w:rFonts w:ascii="Times New Roman" w:eastAsia="宋体" w:hAnsi="Times New Roman" w:cs="Times New Roman"/>
          <w:kern w:val="0"/>
          <w:sz w:val="24"/>
          <w:szCs w:val="24"/>
        </w:rPr>
        <w:t>项，</w:t>
      </w:r>
      <w:r w:rsidRPr="001D367B">
        <w:rPr>
          <w:rFonts w:ascii="Times New Roman" w:eastAsia="宋体" w:hAnsi="Times New Roman" w:cs="Times New Roman" w:hint="eastAsia"/>
          <w:kern w:val="0"/>
          <w:sz w:val="24"/>
          <w:szCs w:val="24"/>
        </w:rPr>
        <w:t>2020</w:t>
      </w:r>
      <w:r w:rsidRPr="001D367B">
        <w:rPr>
          <w:rFonts w:ascii="Times New Roman" w:eastAsia="宋体" w:hAnsi="Times New Roman" w:cs="Times New Roman" w:hint="eastAsia"/>
          <w:kern w:val="0"/>
          <w:sz w:val="24"/>
          <w:szCs w:val="24"/>
        </w:rPr>
        <w:t>年</w:t>
      </w:r>
      <w:r w:rsidRPr="001D367B">
        <w:rPr>
          <w:rFonts w:ascii="Times New Roman" w:eastAsia="宋体" w:hAnsi="Times New Roman" w:cs="Times New Roman"/>
          <w:kern w:val="0"/>
          <w:sz w:val="24"/>
          <w:szCs w:val="24"/>
        </w:rPr>
        <w:t>“</w:t>
      </w:r>
      <w:r w:rsidRPr="001D367B">
        <w:rPr>
          <w:rFonts w:ascii="Times New Roman" w:eastAsia="宋体" w:hAnsi="Times New Roman" w:cs="Times New Roman"/>
          <w:kern w:val="0"/>
          <w:sz w:val="24"/>
          <w:szCs w:val="24"/>
        </w:rPr>
        <w:t>固态存储关键技术和产业化</w:t>
      </w:r>
      <w:r w:rsidRPr="001D367B">
        <w:rPr>
          <w:rFonts w:ascii="Times New Roman" w:eastAsia="宋体" w:hAnsi="Times New Roman" w:cs="Times New Roman"/>
          <w:kern w:val="0"/>
          <w:sz w:val="24"/>
          <w:szCs w:val="24"/>
        </w:rPr>
        <w:t>”</w:t>
      </w:r>
      <w:r w:rsidRPr="001D367B">
        <w:rPr>
          <w:rFonts w:ascii="Times New Roman" w:eastAsia="宋体" w:hAnsi="Times New Roman" w:cs="Times New Roman" w:hint="eastAsia"/>
          <w:kern w:val="0"/>
          <w:sz w:val="24"/>
          <w:szCs w:val="24"/>
        </w:rPr>
        <w:t>主持</w:t>
      </w:r>
      <w:r w:rsidRPr="001D367B">
        <w:rPr>
          <w:rFonts w:ascii="Times New Roman" w:eastAsia="宋体" w:hAnsi="Times New Roman" w:cs="Times New Roman"/>
          <w:kern w:val="0"/>
          <w:sz w:val="24"/>
          <w:szCs w:val="24"/>
        </w:rPr>
        <w:t>获国家科技进步二等奖</w:t>
      </w:r>
      <w:r w:rsidRPr="001D367B">
        <w:rPr>
          <w:rFonts w:ascii="Times New Roman" w:eastAsia="宋体" w:hAnsi="Times New Roman" w:cs="Times New Roman" w:hint="eastAsia"/>
          <w:kern w:val="0"/>
          <w:sz w:val="24"/>
          <w:szCs w:val="24"/>
        </w:rPr>
        <w:t>，固态存储控制器系列芯片实现了国产替代</w:t>
      </w:r>
      <w:r w:rsidRPr="001D367B">
        <w:rPr>
          <w:rFonts w:ascii="Times New Roman" w:eastAsia="宋体" w:hAnsi="Times New Roman" w:cs="Times New Roman"/>
          <w:kern w:val="0"/>
          <w:sz w:val="24"/>
          <w:szCs w:val="24"/>
        </w:rPr>
        <w:t>。</w:t>
      </w:r>
    </w:p>
    <w:p w:rsidR="00046AF7" w:rsidRPr="001D367B" w:rsidRDefault="00046AF7" w:rsidP="00046AF7">
      <w:pPr>
        <w:widowControl/>
        <w:spacing w:line="480" w:lineRule="auto"/>
        <w:ind w:firstLineChars="200" w:firstLine="480"/>
        <w:jc w:val="left"/>
        <w:rPr>
          <w:rFonts w:ascii="Times New Roman" w:eastAsia="宋体" w:hAnsi="Times New Roman" w:cs="Times New Roman"/>
          <w:kern w:val="0"/>
          <w:sz w:val="24"/>
          <w:szCs w:val="24"/>
        </w:rPr>
      </w:pPr>
      <w:r w:rsidRPr="001D367B">
        <w:rPr>
          <w:rFonts w:ascii="Times New Roman" w:eastAsia="宋体" w:hAnsi="Times New Roman" w:cs="Times New Roman"/>
          <w:kern w:val="0"/>
          <w:sz w:val="24"/>
          <w:szCs w:val="24"/>
        </w:rPr>
        <w:lastRenderedPageBreak/>
        <w:t>上世纪</w:t>
      </w:r>
      <w:r w:rsidRPr="001D367B">
        <w:rPr>
          <w:rFonts w:ascii="Times New Roman" w:eastAsia="宋体" w:hAnsi="Times New Roman" w:cs="Times New Roman"/>
          <w:kern w:val="0"/>
          <w:sz w:val="24"/>
          <w:szCs w:val="24"/>
        </w:rPr>
        <w:t>80</w:t>
      </w:r>
      <w:r w:rsidRPr="001D367B">
        <w:rPr>
          <w:rFonts w:ascii="Times New Roman" w:eastAsia="宋体" w:hAnsi="Times New Roman" w:cs="Times New Roman"/>
          <w:kern w:val="0"/>
          <w:sz w:val="24"/>
          <w:szCs w:val="24"/>
        </w:rPr>
        <w:t>年代，</w:t>
      </w:r>
      <w:r w:rsidRPr="001D367B">
        <w:rPr>
          <w:rFonts w:ascii="Times New Roman" w:eastAsia="宋体" w:hAnsi="Times New Roman" w:cs="Times New Roman" w:hint="eastAsia"/>
          <w:kern w:val="0"/>
          <w:sz w:val="24"/>
          <w:szCs w:val="24"/>
        </w:rPr>
        <w:t>本学科</w:t>
      </w:r>
      <w:r w:rsidRPr="001D367B">
        <w:rPr>
          <w:rFonts w:ascii="Times New Roman" w:eastAsia="宋体" w:hAnsi="Times New Roman" w:cs="Times New Roman"/>
          <w:kern w:val="0"/>
          <w:sz w:val="24"/>
          <w:szCs w:val="24"/>
        </w:rPr>
        <w:t>率先在全国高校成立集成电路</w:t>
      </w:r>
      <w:r w:rsidRPr="001D367B">
        <w:rPr>
          <w:rFonts w:ascii="Times New Roman" w:eastAsia="宋体" w:hAnsi="Times New Roman" w:cs="Times New Roman"/>
          <w:kern w:val="0"/>
          <w:sz w:val="24"/>
          <w:szCs w:val="24"/>
        </w:rPr>
        <w:t>CAD</w:t>
      </w:r>
      <w:r w:rsidRPr="001D367B">
        <w:rPr>
          <w:rFonts w:ascii="Times New Roman" w:eastAsia="宋体" w:hAnsi="Times New Roman" w:cs="Times New Roman"/>
          <w:kern w:val="0"/>
          <w:sz w:val="24"/>
          <w:szCs w:val="24"/>
        </w:rPr>
        <w:t>、</w:t>
      </w:r>
      <w:r w:rsidRPr="001D367B">
        <w:rPr>
          <w:rFonts w:ascii="Times New Roman" w:eastAsia="宋体" w:hAnsi="Times New Roman" w:cs="Times New Roman"/>
          <w:kern w:val="0"/>
          <w:sz w:val="24"/>
          <w:szCs w:val="24"/>
        </w:rPr>
        <w:t>CAE</w:t>
      </w:r>
      <w:r w:rsidRPr="001D367B">
        <w:rPr>
          <w:rFonts w:ascii="Times New Roman" w:eastAsia="宋体" w:hAnsi="Times New Roman" w:cs="Times New Roman"/>
          <w:kern w:val="0"/>
          <w:sz w:val="24"/>
          <w:szCs w:val="24"/>
        </w:rPr>
        <w:t>研究所。邓先灿教授在</w:t>
      </w:r>
      <w:r w:rsidRPr="001D367B">
        <w:rPr>
          <w:rFonts w:ascii="Times New Roman" w:eastAsia="宋体" w:hAnsi="Times New Roman" w:cs="Times New Roman"/>
          <w:kern w:val="0"/>
          <w:sz w:val="24"/>
          <w:szCs w:val="24"/>
        </w:rPr>
        <w:t>1956</w:t>
      </w:r>
      <w:r w:rsidRPr="001D367B">
        <w:rPr>
          <w:rFonts w:ascii="Times New Roman" w:eastAsia="宋体" w:hAnsi="Times New Roman" w:cs="Times New Roman"/>
          <w:kern w:val="0"/>
          <w:sz w:val="24"/>
          <w:szCs w:val="24"/>
        </w:rPr>
        <w:t>年参与研制成功我国第一只晶体管，</w:t>
      </w:r>
      <w:r w:rsidRPr="001D367B">
        <w:rPr>
          <w:rFonts w:ascii="Times New Roman" w:eastAsia="宋体" w:hAnsi="Times New Roman" w:cs="Times New Roman"/>
          <w:kern w:val="0"/>
          <w:sz w:val="24"/>
          <w:szCs w:val="24"/>
        </w:rPr>
        <w:t>1985</w:t>
      </w:r>
      <w:r w:rsidRPr="001D367B">
        <w:rPr>
          <w:rFonts w:ascii="Times New Roman" w:eastAsia="宋体" w:hAnsi="Times New Roman" w:cs="Times New Roman"/>
          <w:kern w:val="0"/>
          <w:sz w:val="24"/>
          <w:szCs w:val="24"/>
        </w:rPr>
        <w:t>年主持研制成功的低噪声砷化镓场效应晶体管系列获国家科技进步一等奖。严晓浪教授曾任我国第一个拥有完全自主知识产权的集成电路设计软件平台</w:t>
      </w:r>
      <w:r w:rsidRPr="001D367B">
        <w:rPr>
          <w:rFonts w:ascii="Times New Roman" w:eastAsia="宋体" w:hAnsi="Times New Roman" w:cs="Times New Roman"/>
          <w:kern w:val="0"/>
          <w:sz w:val="24"/>
          <w:szCs w:val="24"/>
        </w:rPr>
        <w:t>“</w:t>
      </w:r>
      <w:r w:rsidRPr="001D367B">
        <w:rPr>
          <w:rFonts w:ascii="Times New Roman" w:eastAsia="宋体" w:hAnsi="Times New Roman" w:cs="Times New Roman"/>
          <w:kern w:val="0"/>
          <w:sz w:val="24"/>
          <w:szCs w:val="24"/>
        </w:rPr>
        <w:t>熊猫</w:t>
      </w:r>
      <w:r w:rsidRPr="001D367B">
        <w:rPr>
          <w:rFonts w:ascii="Times New Roman" w:eastAsia="宋体" w:hAnsi="Times New Roman" w:cs="Times New Roman"/>
          <w:kern w:val="0"/>
          <w:sz w:val="24"/>
          <w:szCs w:val="24"/>
        </w:rPr>
        <w:t>”</w:t>
      </w:r>
      <w:r w:rsidRPr="001D367B">
        <w:rPr>
          <w:rFonts w:ascii="Times New Roman" w:eastAsia="宋体" w:hAnsi="Times New Roman" w:cs="Times New Roman"/>
          <w:kern w:val="0"/>
          <w:sz w:val="24"/>
          <w:szCs w:val="24"/>
        </w:rPr>
        <w:t>系统设计中心总工程师，获得国家科技进步一等奖。</w:t>
      </w:r>
    </w:p>
    <w:p w:rsidR="00046AF7" w:rsidRPr="001D367B" w:rsidRDefault="00046AF7" w:rsidP="00046AF7">
      <w:pPr>
        <w:widowControl/>
        <w:spacing w:line="480" w:lineRule="auto"/>
        <w:ind w:firstLineChars="200" w:firstLine="480"/>
        <w:jc w:val="left"/>
      </w:pPr>
      <w:r w:rsidRPr="001D367B">
        <w:rPr>
          <w:rFonts w:ascii="Times New Roman" w:eastAsia="宋体" w:hAnsi="Times New Roman" w:cs="Times New Roman" w:hint="eastAsia"/>
          <w:kern w:val="0"/>
          <w:sz w:val="24"/>
          <w:szCs w:val="24"/>
        </w:rPr>
        <w:t>本学科</w:t>
      </w:r>
      <w:r w:rsidRPr="001D367B">
        <w:rPr>
          <w:rFonts w:ascii="Times New Roman" w:eastAsia="宋体" w:hAnsi="Times New Roman" w:cs="Times New Roman"/>
          <w:kern w:val="0"/>
          <w:sz w:val="24"/>
          <w:szCs w:val="24"/>
        </w:rPr>
        <w:t>与国内集成电路行业龙头企业建立了校企合作，与</w:t>
      </w:r>
      <w:proofErr w:type="gramStart"/>
      <w:r w:rsidRPr="001D367B">
        <w:rPr>
          <w:rFonts w:ascii="Times New Roman" w:eastAsia="宋体" w:hAnsi="Times New Roman" w:cs="Times New Roman"/>
          <w:kern w:val="0"/>
          <w:sz w:val="24"/>
          <w:szCs w:val="24"/>
        </w:rPr>
        <w:t>中电科共建</w:t>
      </w:r>
      <w:proofErr w:type="gramEnd"/>
      <w:r w:rsidRPr="001D367B">
        <w:rPr>
          <w:rFonts w:ascii="Times New Roman" w:eastAsia="宋体" w:hAnsi="Times New Roman" w:cs="Times New Roman"/>
          <w:kern w:val="0"/>
          <w:sz w:val="24"/>
          <w:szCs w:val="24"/>
        </w:rPr>
        <w:t>集成电路</w:t>
      </w:r>
      <w:r w:rsidRPr="001D367B">
        <w:rPr>
          <w:rFonts w:ascii="Times New Roman" w:eastAsia="宋体" w:hAnsi="Times New Roman" w:cs="Times New Roman"/>
          <w:kern w:val="0"/>
          <w:sz w:val="24"/>
          <w:szCs w:val="24"/>
        </w:rPr>
        <w:t>EDA</w:t>
      </w:r>
      <w:r w:rsidRPr="001D367B">
        <w:rPr>
          <w:rFonts w:ascii="Times New Roman" w:eastAsia="宋体" w:hAnsi="Times New Roman" w:cs="Times New Roman"/>
          <w:kern w:val="0"/>
          <w:sz w:val="24"/>
          <w:szCs w:val="24"/>
        </w:rPr>
        <w:t>国防创新中心，</w:t>
      </w:r>
      <w:proofErr w:type="gramStart"/>
      <w:r w:rsidRPr="001D367B">
        <w:rPr>
          <w:rFonts w:ascii="Times New Roman" w:eastAsia="宋体" w:hAnsi="Times New Roman" w:cs="Times New Roman"/>
          <w:kern w:val="0"/>
          <w:sz w:val="24"/>
          <w:szCs w:val="24"/>
        </w:rPr>
        <w:t>与中芯国际</w:t>
      </w:r>
      <w:proofErr w:type="gramEnd"/>
      <w:r w:rsidRPr="001D367B">
        <w:rPr>
          <w:rFonts w:ascii="Times New Roman" w:eastAsia="宋体" w:hAnsi="Times New Roman" w:cs="Times New Roman"/>
          <w:kern w:val="0"/>
          <w:sz w:val="24"/>
          <w:szCs w:val="24"/>
        </w:rPr>
        <w:t>、华为海思、华大九天、阿里平头哥、</w:t>
      </w:r>
      <w:proofErr w:type="gramStart"/>
      <w:r w:rsidRPr="001D367B">
        <w:rPr>
          <w:rFonts w:ascii="Times New Roman" w:eastAsia="宋体" w:hAnsi="Times New Roman" w:cs="Times New Roman"/>
          <w:kern w:val="0"/>
          <w:sz w:val="24"/>
          <w:szCs w:val="24"/>
        </w:rPr>
        <w:t>立昂微电子</w:t>
      </w:r>
      <w:proofErr w:type="gramEnd"/>
      <w:r w:rsidRPr="001D367B">
        <w:rPr>
          <w:rFonts w:ascii="Times New Roman" w:eastAsia="宋体" w:hAnsi="Times New Roman" w:cs="Times New Roman"/>
          <w:kern w:val="0"/>
          <w:sz w:val="24"/>
          <w:szCs w:val="24"/>
        </w:rPr>
        <w:t>等建立研究生培养基地，共同开展科技攻关和人才培养。近五年转让发明专利</w:t>
      </w:r>
      <w:r w:rsidRPr="001D367B">
        <w:rPr>
          <w:rFonts w:ascii="Times New Roman" w:eastAsia="宋体" w:hAnsi="Times New Roman" w:cs="Times New Roman"/>
          <w:kern w:val="0"/>
          <w:sz w:val="24"/>
          <w:szCs w:val="24"/>
        </w:rPr>
        <w:t>200</w:t>
      </w:r>
      <w:r w:rsidRPr="001D367B">
        <w:rPr>
          <w:rFonts w:ascii="Times New Roman" w:eastAsia="宋体" w:hAnsi="Times New Roman" w:cs="Times New Roman"/>
          <w:kern w:val="0"/>
          <w:sz w:val="24"/>
          <w:szCs w:val="24"/>
        </w:rPr>
        <w:t>余项，在杭州、温州和金华等地设立研究院，分别聚焦</w:t>
      </w:r>
      <w:r w:rsidRPr="001D367B">
        <w:rPr>
          <w:rFonts w:ascii="Times New Roman" w:eastAsia="宋体" w:hAnsi="Times New Roman" w:cs="Times New Roman"/>
          <w:kern w:val="0"/>
          <w:sz w:val="24"/>
          <w:szCs w:val="24"/>
        </w:rPr>
        <w:t>5G</w:t>
      </w:r>
      <w:r w:rsidRPr="001D367B">
        <w:rPr>
          <w:rFonts w:ascii="Times New Roman" w:eastAsia="宋体" w:hAnsi="Times New Roman" w:cs="Times New Roman"/>
          <w:kern w:val="0"/>
          <w:sz w:val="24"/>
          <w:szCs w:val="24"/>
        </w:rPr>
        <w:t>技术、物联网技术和半导体制造设备等领域，开展政产学研用合作。</w:t>
      </w:r>
      <w:r w:rsidRPr="001D367B">
        <w:rPr>
          <w:rFonts w:ascii="Times New Roman" w:eastAsia="宋体" w:hAnsi="Times New Roman" w:cs="Times New Roman" w:hint="eastAsia"/>
          <w:kern w:val="0"/>
          <w:sz w:val="24"/>
          <w:szCs w:val="24"/>
        </w:rPr>
        <w:t>学科承担多项军事电子科研项目，包括国防</w:t>
      </w:r>
      <w:r w:rsidRPr="001D367B">
        <w:rPr>
          <w:rFonts w:ascii="Times New Roman" w:eastAsia="宋体" w:hAnsi="Times New Roman" w:cs="Times New Roman" w:hint="eastAsia"/>
          <w:kern w:val="0"/>
          <w:sz w:val="24"/>
          <w:szCs w:val="24"/>
        </w:rPr>
        <w:t>973</w:t>
      </w:r>
      <w:r w:rsidRPr="001D367B">
        <w:rPr>
          <w:rFonts w:ascii="Times New Roman" w:eastAsia="宋体" w:hAnsi="Times New Roman" w:cs="Times New Roman" w:hint="eastAsia"/>
          <w:kern w:val="0"/>
          <w:sz w:val="24"/>
          <w:szCs w:val="24"/>
        </w:rPr>
        <w:t>、国家重大安全工程、军事电子预研、型号等武器装备项目，多项成果在国防试验和武器装备中得到应用。</w:t>
      </w:r>
    </w:p>
    <w:p w:rsidR="00026D39" w:rsidRPr="00046AF7" w:rsidRDefault="00026D39" w:rsidP="00AC5061">
      <w:pPr>
        <w:ind w:firstLine="400"/>
      </w:pPr>
    </w:p>
    <w:sectPr w:rsidR="00026D39" w:rsidRPr="00046AF7">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C02" w:rsidRDefault="00D91C02">
      <w:r>
        <w:separator/>
      </w:r>
    </w:p>
  </w:endnote>
  <w:endnote w:type="continuationSeparator" w:id="0">
    <w:p w:rsidR="00D91C02" w:rsidRDefault="00D91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39C" w:rsidRDefault="00A12E2C">
    <w:pPr>
      <w:pStyle w:val="af5"/>
      <w:jc w:val="center"/>
    </w:pPr>
    <w:r>
      <w:fldChar w:fldCharType="begin"/>
    </w:r>
    <w:r>
      <w:instrText xml:space="preserve"> PAGE   \* MERGEFORMAT </w:instrText>
    </w:r>
    <w:r>
      <w:fldChar w:fldCharType="separate"/>
    </w:r>
    <w:r w:rsidR="000F0831" w:rsidRPr="000F0831">
      <w:rPr>
        <w:noProof/>
        <w:lang w:val="zh-CN"/>
      </w:rPr>
      <w:t>2</w:t>
    </w:r>
    <w:r>
      <w:fldChar w:fldCharType="end"/>
    </w:r>
  </w:p>
  <w:p w:rsidR="0047639C" w:rsidRDefault="00D91C02">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C02" w:rsidRDefault="00D91C02">
      <w:r>
        <w:separator/>
      </w:r>
    </w:p>
  </w:footnote>
  <w:footnote w:type="continuationSeparator" w:id="0">
    <w:p w:rsidR="00D91C02" w:rsidRDefault="00D91C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AF7"/>
    <w:rsid w:val="00026D39"/>
    <w:rsid w:val="00046AF7"/>
    <w:rsid w:val="000F0831"/>
    <w:rsid w:val="002B3301"/>
    <w:rsid w:val="003A56BB"/>
    <w:rsid w:val="0079642D"/>
    <w:rsid w:val="009B1E59"/>
    <w:rsid w:val="00A12E2C"/>
    <w:rsid w:val="00AC5061"/>
    <w:rsid w:val="00D7362D"/>
    <w:rsid w:val="00D91C02"/>
    <w:rsid w:val="00EA19CC"/>
    <w:rsid w:val="00EE5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170A1C"/>
  <w15:chartTrackingRefBased/>
  <w15:docId w15:val="{B71A9C41-0D1F-45EF-AEE1-B746240BE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6AF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rsid w:val="00EE5D3F"/>
    <w:pPr>
      <w:keepNext/>
      <w:keepLines/>
      <w:spacing w:before="340" w:after="330" w:line="578" w:lineRule="auto"/>
      <w:outlineLvl w:val="0"/>
    </w:pPr>
    <w:rPr>
      <w:rFonts w:cstheme="majorBidi"/>
      <w:b/>
      <w:bCs/>
      <w:kern w:val="44"/>
      <w:sz w:val="44"/>
      <w:szCs w:val="44"/>
    </w:rPr>
  </w:style>
  <w:style w:type="paragraph" w:styleId="2">
    <w:name w:val="heading 2"/>
    <w:basedOn w:val="a"/>
    <w:next w:val="a"/>
    <w:link w:val="20"/>
    <w:uiPriority w:val="9"/>
    <w:semiHidden/>
    <w:unhideWhenUsed/>
    <w:qFormat/>
    <w:rsid w:val="002B33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B3301"/>
    <w:pPr>
      <w:keepNext/>
      <w:keepLines/>
      <w:spacing w:before="260" w:after="260" w:line="416" w:lineRule="auto"/>
      <w:outlineLvl w:val="2"/>
    </w:pPr>
    <w:rPr>
      <w:rFonts w:cstheme="majorBidi"/>
      <w:b/>
      <w:bCs/>
      <w:sz w:val="32"/>
      <w:szCs w:val="32"/>
    </w:rPr>
  </w:style>
  <w:style w:type="paragraph" w:styleId="4">
    <w:name w:val="heading 4"/>
    <w:basedOn w:val="a"/>
    <w:next w:val="a"/>
    <w:link w:val="40"/>
    <w:uiPriority w:val="9"/>
    <w:semiHidden/>
    <w:unhideWhenUsed/>
    <w:qFormat/>
    <w:rsid w:val="002B33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B3301"/>
    <w:pPr>
      <w:keepNext/>
      <w:keepLines/>
      <w:spacing w:before="280" w:after="290" w:line="376" w:lineRule="auto"/>
      <w:outlineLvl w:val="4"/>
    </w:pPr>
    <w:rPr>
      <w:rFonts w:cstheme="majorBidi"/>
      <w:b/>
      <w:bCs/>
      <w:sz w:val="28"/>
      <w:szCs w:val="28"/>
    </w:rPr>
  </w:style>
  <w:style w:type="paragraph" w:styleId="6">
    <w:name w:val="heading 6"/>
    <w:basedOn w:val="a"/>
    <w:next w:val="a"/>
    <w:link w:val="60"/>
    <w:uiPriority w:val="9"/>
    <w:semiHidden/>
    <w:unhideWhenUsed/>
    <w:qFormat/>
    <w:rsid w:val="002B3301"/>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2B3301"/>
    <w:pPr>
      <w:keepNext/>
      <w:keepLines/>
      <w:spacing w:before="240" w:after="64" w:line="320" w:lineRule="auto"/>
      <w:outlineLvl w:val="6"/>
    </w:pPr>
    <w:rPr>
      <w:rFonts w:cstheme="majorBidi"/>
      <w:b/>
      <w:bCs/>
      <w:sz w:val="24"/>
      <w:szCs w:val="24"/>
    </w:rPr>
  </w:style>
  <w:style w:type="paragraph" w:styleId="8">
    <w:name w:val="heading 8"/>
    <w:basedOn w:val="a"/>
    <w:next w:val="a"/>
    <w:link w:val="80"/>
    <w:uiPriority w:val="9"/>
    <w:semiHidden/>
    <w:unhideWhenUsed/>
    <w:qFormat/>
    <w:rsid w:val="002B3301"/>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2B3301"/>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E5D3F"/>
    <w:rPr>
      <w:rFonts w:cstheme="majorBidi"/>
      <w:b/>
      <w:bCs/>
      <w:kern w:val="44"/>
      <w:sz w:val="44"/>
      <w:szCs w:val="44"/>
    </w:rPr>
  </w:style>
  <w:style w:type="character" w:customStyle="1" w:styleId="20">
    <w:name w:val="标题 2 字符"/>
    <w:basedOn w:val="a0"/>
    <w:link w:val="2"/>
    <w:uiPriority w:val="9"/>
    <w:semiHidden/>
    <w:rsid w:val="002B3301"/>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semiHidden/>
    <w:rsid w:val="002B3301"/>
    <w:rPr>
      <w:rFonts w:cstheme="majorBidi"/>
      <w:b/>
      <w:bCs/>
      <w:kern w:val="2"/>
      <w:sz w:val="32"/>
      <w:szCs w:val="32"/>
    </w:rPr>
  </w:style>
  <w:style w:type="character" w:customStyle="1" w:styleId="40">
    <w:name w:val="标题 4 字符"/>
    <w:basedOn w:val="a0"/>
    <w:link w:val="4"/>
    <w:uiPriority w:val="9"/>
    <w:semiHidden/>
    <w:rsid w:val="002B3301"/>
    <w:rPr>
      <w:rFonts w:asciiTheme="majorHAnsi" w:eastAsiaTheme="majorEastAsia" w:hAnsiTheme="majorHAnsi" w:cstheme="majorBidi"/>
      <w:b/>
      <w:bCs/>
      <w:kern w:val="2"/>
      <w:sz w:val="28"/>
      <w:szCs w:val="28"/>
    </w:rPr>
  </w:style>
  <w:style w:type="character" w:customStyle="1" w:styleId="50">
    <w:name w:val="标题 5 字符"/>
    <w:basedOn w:val="a0"/>
    <w:link w:val="5"/>
    <w:uiPriority w:val="9"/>
    <w:semiHidden/>
    <w:rsid w:val="002B3301"/>
    <w:rPr>
      <w:rFonts w:cstheme="majorBidi"/>
      <w:b/>
      <w:bCs/>
      <w:kern w:val="2"/>
      <w:sz w:val="28"/>
      <w:szCs w:val="28"/>
    </w:rPr>
  </w:style>
  <w:style w:type="character" w:customStyle="1" w:styleId="60">
    <w:name w:val="标题 6 字符"/>
    <w:basedOn w:val="a0"/>
    <w:link w:val="6"/>
    <w:uiPriority w:val="9"/>
    <w:semiHidden/>
    <w:rsid w:val="002B3301"/>
    <w:rPr>
      <w:rFonts w:asciiTheme="majorHAnsi" w:eastAsiaTheme="majorEastAsia" w:hAnsiTheme="majorHAnsi" w:cstheme="majorBidi"/>
      <w:b/>
      <w:bCs/>
      <w:kern w:val="2"/>
      <w:sz w:val="24"/>
      <w:szCs w:val="24"/>
    </w:rPr>
  </w:style>
  <w:style w:type="character" w:customStyle="1" w:styleId="70">
    <w:name w:val="标题 7 字符"/>
    <w:basedOn w:val="a0"/>
    <w:link w:val="7"/>
    <w:uiPriority w:val="9"/>
    <w:semiHidden/>
    <w:rsid w:val="002B3301"/>
    <w:rPr>
      <w:rFonts w:cstheme="majorBidi"/>
      <w:b/>
      <w:bCs/>
      <w:kern w:val="2"/>
      <w:sz w:val="24"/>
      <w:szCs w:val="24"/>
    </w:rPr>
  </w:style>
  <w:style w:type="character" w:customStyle="1" w:styleId="80">
    <w:name w:val="标题 8 字符"/>
    <w:basedOn w:val="a0"/>
    <w:link w:val="8"/>
    <w:uiPriority w:val="9"/>
    <w:semiHidden/>
    <w:rsid w:val="002B3301"/>
    <w:rPr>
      <w:rFonts w:asciiTheme="majorHAnsi" w:eastAsiaTheme="majorEastAsia" w:hAnsiTheme="majorHAnsi" w:cstheme="majorBidi"/>
      <w:kern w:val="2"/>
      <w:sz w:val="24"/>
      <w:szCs w:val="24"/>
    </w:rPr>
  </w:style>
  <w:style w:type="character" w:customStyle="1" w:styleId="90">
    <w:name w:val="标题 9 字符"/>
    <w:basedOn w:val="a0"/>
    <w:link w:val="9"/>
    <w:uiPriority w:val="9"/>
    <w:semiHidden/>
    <w:rsid w:val="002B3301"/>
    <w:rPr>
      <w:rFonts w:asciiTheme="majorHAnsi" w:eastAsiaTheme="majorEastAsia" w:hAnsiTheme="majorHAnsi" w:cstheme="majorBidi"/>
      <w:kern w:val="2"/>
      <w:sz w:val="21"/>
      <w:szCs w:val="21"/>
    </w:rPr>
  </w:style>
  <w:style w:type="paragraph" w:styleId="a3">
    <w:name w:val="caption"/>
    <w:basedOn w:val="a"/>
    <w:next w:val="a"/>
    <w:uiPriority w:val="35"/>
    <w:semiHidden/>
    <w:unhideWhenUsed/>
    <w:qFormat/>
    <w:rsid w:val="002B3301"/>
    <w:rPr>
      <w:rFonts w:asciiTheme="majorHAnsi" w:eastAsia="黑体" w:hAnsiTheme="majorHAnsi" w:cstheme="majorBidi"/>
      <w:sz w:val="20"/>
      <w:szCs w:val="20"/>
    </w:rPr>
  </w:style>
  <w:style w:type="paragraph" w:styleId="a4">
    <w:name w:val="Title"/>
    <w:basedOn w:val="a"/>
    <w:link w:val="a5"/>
    <w:uiPriority w:val="10"/>
    <w:qFormat/>
    <w:rsid w:val="00EE5D3F"/>
    <w:pPr>
      <w:spacing w:before="240" w:after="60"/>
      <w:jc w:val="center"/>
      <w:outlineLvl w:val="0"/>
    </w:pPr>
    <w:rPr>
      <w:rFonts w:ascii="Arial" w:hAnsi="Arial" w:cstheme="majorBidi"/>
      <w:b/>
      <w:sz w:val="32"/>
    </w:rPr>
  </w:style>
  <w:style w:type="character" w:customStyle="1" w:styleId="a5">
    <w:name w:val="标题 字符"/>
    <w:basedOn w:val="a0"/>
    <w:link w:val="a4"/>
    <w:uiPriority w:val="10"/>
    <w:rsid w:val="002B3301"/>
    <w:rPr>
      <w:rFonts w:ascii="Arial" w:hAnsi="Arial" w:cstheme="majorBidi"/>
      <w:b/>
      <w:kern w:val="2"/>
      <w:sz w:val="32"/>
      <w:szCs w:val="22"/>
    </w:rPr>
  </w:style>
  <w:style w:type="paragraph" w:styleId="a6">
    <w:name w:val="Subtitle"/>
    <w:next w:val="a"/>
    <w:link w:val="a7"/>
    <w:uiPriority w:val="11"/>
    <w:qFormat/>
    <w:rsid w:val="002B3301"/>
    <w:pPr>
      <w:widowControl w:val="0"/>
      <w:spacing w:before="240" w:after="60" w:line="312" w:lineRule="auto"/>
      <w:jc w:val="center"/>
      <w:outlineLvl w:val="1"/>
    </w:pPr>
    <w:rPr>
      <w:rFonts w:asciiTheme="majorHAnsi" w:hAnsiTheme="majorHAnsi" w:cstheme="majorBidi"/>
      <w:b/>
      <w:bCs/>
      <w:kern w:val="28"/>
      <w:sz w:val="32"/>
      <w:szCs w:val="32"/>
    </w:rPr>
  </w:style>
  <w:style w:type="character" w:customStyle="1" w:styleId="a7">
    <w:name w:val="副标题 字符"/>
    <w:basedOn w:val="a0"/>
    <w:link w:val="a6"/>
    <w:uiPriority w:val="11"/>
    <w:rsid w:val="002B3301"/>
    <w:rPr>
      <w:rFonts w:asciiTheme="majorHAnsi" w:hAnsiTheme="majorHAnsi" w:cstheme="majorBidi"/>
      <w:b/>
      <w:bCs/>
      <w:kern w:val="28"/>
      <w:sz w:val="32"/>
      <w:szCs w:val="32"/>
    </w:rPr>
  </w:style>
  <w:style w:type="character" w:styleId="a8">
    <w:name w:val="Strong"/>
    <w:uiPriority w:val="22"/>
    <w:qFormat/>
    <w:rsid w:val="002B3301"/>
    <w:rPr>
      <w:b/>
      <w:bCs/>
    </w:rPr>
  </w:style>
  <w:style w:type="character" w:styleId="a9">
    <w:name w:val="Emphasis"/>
    <w:uiPriority w:val="20"/>
    <w:qFormat/>
    <w:rsid w:val="002B3301"/>
    <w:rPr>
      <w:i/>
      <w:iCs/>
    </w:rPr>
  </w:style>
  <w:style w:type="paragraph" w:styleId="aa">
    <w:name w:val="No Spacing"/>
    <w:basedOn w:val="a"/>
    <w:uiPriority w:val="99"/>
    <w:qFormat/>
    <w:rsid w:val="002B3301"/>
  </w:style>
  <w:style w:type="paragraph" w:styleId="ab">
    <w:name w:val="List Paragraph"/>
    <w:basedOn w:val="a"/>
    <w:uiPriority w:val="99"/>
    <w:qFormat/>
    <w:rsid w:val="002B3301"/>
    <w:pPr>
      <w:ind w:firstLineChars="200" w:firstLine="420"/>
    </w:pPr>
  </w:style>
  <w:style w:type="paragraph" w:styleId="ac">
    <w:name w:val="Quote"/>
    <w:basedOn w:val="a"/>
    <w:next w:val="a"/>
    <w:link w:val="ad"/>
    <w:uiPriority w:val="99"/>
    <w:qFormat/>
    <w:rsid w:val="002B3301"/>
    <w:rPr>
      <w:i/>
      <w:iCs/>
      <w:color w:val="000000" w:themeColor="text1"/>
    </w:rPr>
  </w:style>
  <w:style w:type="character" w:customStyle="1" w:styleId="ad">
    <w:name w:val="引用 字符"/>
    <w:basedOn w:val="a0"/>
    <w:link w:val="ac"/>
    <w:uiPriority w:val="99"/>
    <w:rsid w:val="002B3301"/>
    <w:rPr>
      <w:i/>
      <w:iCs/>
      <w:color w:val="000000" w:themeColor="text1"/>
      <w:kern w:val="2"/>
      <w:sz w:val="21"/>
      <w:szCs w:val="22"/>
    </w:rPr>
  </w:style>
  <w:style w:type="paragraph" w:styleId="ae">
    <w:name w:val="Intense Quote"/>
    <w:basedOn w:val="a"/>
    <w:next w:val="a"/>
    <w:link w:val="af"/>
    <w:uiPriority w:val="99"/>
    <w:qFormat/>
    <w:rsid w:val="002B3301"/>
    <w:pPr>
      <w:pBdr>
        <w:bottom w:val="single" w:sz="4" w:space="4" w:color="4F81BD" w:themeColor="accent1"/>
      </w:pBdr>
      <w:spacing w:before="200" w:after="280"/>
      <w:ind w:left="936" w:right="936"/>
    </w:pPr>
    <w:rPr>
      <w:rFonts w:cstheme="majorBidi"/>
      <w:b/>
      <w:bCs/>
      <w:i/>
      <w:iCs/>
      <w:color w:val="4F81BD" w:themeColor="accent1"/>
    </w:rPr>
  </w:style>
  <w:style w:type="character" w:customStyle="1" w:styleId="af">
    <w:name w:val="明显引用 字符"/>
    <w:basedOn w:val="a0"/>
    <w:link w:val="ae"/>
    <w:uiPriority w:val="99"/>
    <w:rsid w:val="002B3301"/>
    <w:rPr>
      <w:rFonts w:cstheme="majorBidi"/>
      <w:b/>
      <w:bCs/>
      <w:i/>
      <w:iCs/>
      <w:color w:val="4F81BD" w:themeColor="accent1"/>
      <w:kern w:val="2"/>
      <w:sz w:val="21"/>
      <w:szCs w:val="22"/>
    </w:rPr>
  </w:style>
  <w:style w:type="character" w:styleId="af0">
    <w:name w:val="Subtle Emphasis"/>
    <w:uiPriority w:val="19"/>
    <w:qFormat/>
    <w:rsid w:val="002B3301"/>
    <w:rPr>
      <w:i/>
      <w:iCs/>
      <w:color w:val="808080" w:themeColor="text1" w:themeTint="7F"/>
    </w:rPr>
  </w:style>
  <w:style w:type="character" w:styleId="af1">
    <w:name w:val="Intense Emphasis"/>
    <w:uiPriority w:val="21"/>
    <w:qFormat/>
    <w:rsid w:val="002B3301"/>
    <w:rPr>
      <w:b/>
      <w:bCs/>
      <w:i/>
      <w:iCs/>
      <w:color w:val="4F81BD" w:themeColor="accent1"/>
    </w:rPr>
  </w:style>
  <w:style w:type="character" w:styleId="af2">
    <w:name w:val="Subtle Reference"/>
    <w:uiPriority w:val="31"/>
    <w:qFormat/>
    <w:rsid w:val="002B3301"/>
    <w:rPr>
      <w:smallCaps/>
      <w:color w:val="C0504D" w:themeColor="accent2"/>
      <w:u w:val="single"/>
    </w:rPr>
  </w:style>
  <w:style w:type="character" w:styleId="af3">
    <w:name w:val="Intense Reference"/>
    <w:uiPriority w:val="32"/>
    <w:qFormat/>
    <w:rsid w:val="002B3301"/>
    <w:rPr>
      <w:b/>
      <w:bCs/>
      <w:smallCaps/>
      <w:color w:val="C0504D" w:themeColor="accent2"/>
      <w:spacing w:val="5"/>
      <w:u w:val="single"/>
    </w:rPr>
  </w:style>
  <w:style w:type="character" w:styleId="af4">
    <w:name w:val="Book Title"/>
    <w:uiPriority w:val="33"/>
    <w:qFormat/>
    <w:rsid w:val="002B3301"/>
    <w:rPr>
      <w:b/>
      <w:bCs/>
      <w:smallCaps/>
      <w:spacing w:val="5"/>
    </w:rPr>
  </w:style>
  <w:style w:type="paragraph" w:styleId="TOC">
    <w:name w:val="TOC Heading"/>
    <w:basedOn w:val="1"/>
    <w:next w:val="a"/>
    <w:uiPriority w:val="39"/>
    <w:semiHidden/>
    <w:unhideWhenUsed/>
    <w:qFormat/>
    <w:rsid w:val="002B3301"/>
    <w:pPr>
      <w:outlineLvl w:val="9"/>
    </w:pPr>
  </w:style>
  <w:style w:type="paragraph" w:customStyle="1" w:styleId="11">
    <w:name w:val="列出段落1"/>
    <w:basedOn w:val="a"/>
    <w:uiPriority w:val="34"/>
    <w:qFormat/>
    <w:rsid w:val="00EE5D3F"/>
    <w:pPr>
      <w:ind w:firstLineChars="200" w:firstLine="420"/>
    </w:pPr>
    <w:rPr>
      <w:szCs w:val="24"/>
    </w:rPr>
  </w:style>
  <w:style w:type="paragraph" w:styleId="af5">
    <w:name w:val="footer"/>
    <w:basedOn w:val="a"/>
    <w:link w:val="af6"/>
    <w:uiPriority w:val="99"/>
    <w:unhideWhenUsed/>
    <w:rsid w:val="00046AF7"/>
    <w:pPr>
      <w:tabs>
        <w:tab w:val="center" w:pos="4153"/>
        <w:tab w:val="right" w:pos="8306"/>
      </w:tabs>
      <w:snapToGrid w:val="0"/>
      <w:jc w:val="left"/>
    </w:pPr>
    <w:rPr>
      <w:sz w:val="18"/>
      <w:szCs w:val="18"/>
    </w:rPr>
  </w:style>
  <w:style w:type="character" w:customStyle="1" w:styleId="af6">
    <w:name w:val="页脚 字符"/>
    <w:basedOn w:val="a0"/>
    <w:link w:val="af5"/>
    <w:uiPriority w:val="99"/>
    <w:rsid w:val="00046AF7"/>
    <w:rPr>
      <w:rFonts w:asciiTheme="minorHAnsi" w:eastAsiaTheme="minorEastAsia" w:hAnsiTheme="minorHAnsi" w:cstheme="minorBidi"/>
      <w:kern w:val="2"/>
      <w:sz w:val="18"/>
      <w:szCs w:val="18"/>
    </w:rPr>
  </w:style>
  <w:style w:type="paragraph" w:customStyle="1" w:styleId="af7">
    <w:name w:val="主文档"/>
    <w:rsid w:val="00046AF7"/>
    <w:pPr>
      <w:spacing w:line="480" w:lineRule="auto"/>
      <w:ind w:firstLineChars="200" w:firstLine="600"/>
    </w:pPr>
    <w:rPr>
      <w:sz w:val="24"/>
      <w:szCs w:val="24"/>
    </w:rPr>
  </w:style>
  <w:style w:type="paragraph" w:styleId="af8">
    <w:name w:val="header"/>
    <w:basedOn w:val="a"/>
    <w:link w:val="af9"/>
    <w:uiPriority w:val="99"/>
    <w:unhideWhenUsed/>
    <w:rsid w:val="0079642D"/>
    <w:pPr>
      <w:pBdr>
        <w:bottom w:val="single" w:sz="6" w:space="1" w:color="auto"/>
      </w:pBdr>
      <w:tabs>
        <w:tab w:val="center" w:pos="4153"/>
        <w:tab w:val="right" w:pos="8306"/>
      </w:tabs>
      <w:snapToGrid w:val="0"/>
      <w:jc w:val="center"/>
    </w:pPr>
    <w:rPr>
      <w:sz w:val="18"/>
      <w:szCs w:val="18"/>
    </w:rPr>
  </w:style>
  <w:style w:type="character" w:customStyle="1" w:styleId="af9">
    <w:name w:val="页眉 字符"/>
    <w:basedOn w:val="a0"/>
    <w:link w:val="af8"/>
    <w:uiPriority w:val="99"/>
    <w:rsid w:val="0079642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152</Words>
  <Characters>871</Characters>
  <Application>Microsoft Office Word</Application>
  <DocSecurity>0</DocSecurity>
  <Lines>7</Lines>
  <Paragraphs>2</Paragraphs>
  <ScaleCrop>false</ScaleCrop>
  <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04188</dc:creator>
  <cp:keywords/>
  <dc:description/>
  <cp:lastModifiedBy>04188</cp:lastModifiedBy>
  <cp:revision>5</cp:revision>
  <dcterms:created xsi:type="dcterms:W3CDTF">2021-12-06T02:22:00Z</dcterms:created>
  <dcterms:modified xsi:type="dcterms:W3CDTF">2021-12-06T02:40:00Z</dcterms:modified>
</cp:coreProperties>
</file>