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631" w:rsidRPr="00047DB7" w:rsidRDefault="00047DB7" w:rsidP="00047DB7">
      <w:pPr>
        <w:pStyle w:val="a5"/>
        <w:numPr>
          <w:ilvl w:val="0"/>
          <w:numId w:val="1"/>
        </w:numPr>
        <w:ind w:firstLineChars="0"/>
        <w:rPr>
          <w:rFonts w:ascii="Times New Roman" w:eastAsia="仿宋_GB2312" w:hAnsi="Times New Roman" w:cs="仿宋_GB2312"/>
          <w:kern w:val="0"/>
          <w:sz w:val="28"/>
          <w:szCs w:val="28"/>
        </w:rPr>
      </w:pPr>
      <w:r w:rsidRPr="00047DB7">
        <w:rPr>
          <w:rFonts w:ascii="Times New Roman" w:eastAsia="仿宋_GB2312" w:hAnsi="Times New Roman" w:cs="仿宋_GB2312" w:hint="eastAsia"/>
          <w:kern w:val="0"/>
          <w:sz w:val="28"/>
          <w:szCs w:val="28"/>
        </w:rPr>
        <w:t>杭州电子科技大学</w:t>
      </w:r>
      <w:r w:rsidRPr="00047DB7">
        <w:rPr>
          <w:rFonts w:ascii="Times New Roman" w:eastAsia="仿宋_GB2312" w:hAnsi="Times New Roman" w:cs="仿宋_GB2312" w:hint="eastAsia"/>
          <w:kern w:val="0"/>
          <w:sz w:val="28"/>
          <w:szCs w:val="28"/>
        </w:rPr>
        <w:t>2022</w:t>
      </w:r>
      <w:r w:rsidRPr="00047DB7">
        <w:rPr>
          <w:rFonts w:ascii="Times New Roman" w:eastAsia="仿宋_GB2312" w:hAnsi="Times New Roman" w:cs="仿宋_GB2312" w:hint="eastAsia"/>
          <w:kern w:val="0"/>
          <w:sz w:val="28"/>
          <w:szCs w:val="28"/>
        </w:rPr>
        <w:t>年攻读博士学位研究生报考登记表（报名系统打印，签字、签意见、盖章）</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w:t>
      </w:r>
    </w:p>
    <w:p w:rsidR="00047DB7" w:rsidRPr="00047DB7" w:rsidRDefault="00047DB7" w:rsidP="00047DB7">
      <w:pPr>
        <w:pStyle w:val="a5"/>
        <w:numPr>
          <w:ilvl w:val="0"/>
          <w:numId w:val="1"/>
        </w:numPr>
        <w:ind w:firstLineChars="0"/>
        <w:rPr>
          <w:rFonts w:ascii="Times New Roman" w:eastAsia="仿宋_GB2312" w:hAnsi="Times New Roman" w:cs="仿宋_GB2312"/>
          <w:kern w:val="0"/>
          <w:sz w:val="28"/>
          <w:szCs w:val="28"/>
        </w:rPr>
      </w:pPr>
      <w:r w:rsidRPr="00047DB7">
        <w:rPr>
          <w:rFonts w:ascii="Times New Roman" w:eastAsia="仿宋_GB2312" w:hAnsi="Times New Roman" w:cs="仿宋_GB2312" w:hint="eastAsia"/>
          <w:kern w:val="0"/>
          <w:sz w:val="28"/>
          <w:szCs w:val="28"/>
        </w:rPr>
        <w:t>本人有效身份证复印件</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w:t>
      </w:r>
    </w:p>
    <w:p w:rsidR="00047DB7" w:rsidRPr="00047DB7" w:rsidRDefault="00047DB7" w:rsidP="00047DB7">
      <w:pPr>
        <w:pStyle w:val="a5"/>
        <w:numPr>
          <w:ilvl w:val="0"/>
          <w:numId w:val="1"/>
        </w:numPr>
        <w:ind w:firstLineChars="0"/>
        <w:rPr>
          <w:rFonts w:ascii="Times New Roman" w:eastAsia="仿宋_GB2312" w:hAnsi="Times New Roman" w:cs="仿宋_GB2312"/>
          <w:kern w:val="0"/>
          <w:sz w:val="28"/>
          <w:szCs w:val="28"/>
        </w:rPr>
      </w:pPr>
      <w:r w:rsidRPr="00047DB7">
        <w:rPr>
          <w:rFonts w:ascii="Times New Roman" w:eastAsia="仿宋_GB2312" w:hAnsi="Times New Roman" w:cs="仿宋_GB2312" w:hint="eastAsia"/>
          <w:kern w:val="0"/>
          <w:sz w:val="28"/>
          <w:szCs w:val="28"/>
        </w:rPr>
        <w:t>本科学历学位材料：《教育部学历证书电子注册备案表》或《中国高等教育学历认证报告》</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份，学位材料《学位认证报告》</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份（国境外获得学历学位的请提交教育部留学服务中心出具的《国外学历学位认证书》），以及本科毕业证书和学士学位证书复印件各</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w:t>
      </w:r>
    </w:p>
    <w:p w:rsidR="00047DB7" w:rsidRPr="00047DB7" w:rsidRDefault="00047DB7" w:rsidP="00047DB7">
      <w:pPr>
        <w:pStyle w:val="a5"/>
        <w:numPr>
          <w:ilvl w:val="0"/>
          <w:numId w:val="1"/>
        </w:numPr>
        <w:ind w:firstLineChars="0"/>
        <w:rPr>
          <w:rFonts w:ascii="Times New Roman" w:eastAsia="仿宋_GB2312" w:hAnsi="Times New Roman" w:cs="仿宋_GB2312"/>
          <w:kern w:val="0"/>
          <w:sz w:val="28"/>
          <w:szCs w:val="28"/>
        </w:rPr>
      </w:pPr>
      <w:r w:rsidRPr="00047DB7">
        <w:rPr>
          <w:rFonts w:ascii="Times New Roman" w:eastAsia="仿宋_GB2312" w:hAnsi="Times New Roman" w:cs="仿宋_GB2312" w:hint="eastAsia"/>
          <w:kern w:val="0"/>
          <w:sz w:val="28"/>
          <w:szCs w:val="28"/>
        </w:rPr>
        <w:t>硕士学历学位材料：</w:t>
      </w:r>
    </w:p>
    <w:p w:rsidR="00047DB7" w:rsidRPr="00047DB7" w:rsidRDefault="00047DB7" w:rsidP="00E72B88">
      <w:pPr>
        <w:pStyle w:val="a5"/>
        <w:ind w:left="360" w:firstLineChars="0" w:firstLine="0"/>
        <w:rPr>
          <w:rFonts w:ascii="Times New Roman" w:eastAsia="仿宋_GB2312" w:hAnsi="Times New Roman" w:cs="仿宋_GB2312"/>
          <w:kern w:val="0"/>
          <w:sz w:val="28"/>
          <w:szCs w:val="28"/>
        </w:rPr>
      </w:pPr>
      <w:r w:rsidRPr="00047DB7">
        <w:rPr>
          <w:rFonts w:ascii="Times New Roman" w:eastAsia="仿宋_GB2312" w:hAnsi="Times New Roman" w:cs="仿宋_GB2312" w:hint="eastAsia"/>
          <w:kern w:val="0"/>
          <w:sz w:val="28"/>
          <w:szCs w:val="28"/>
        </w:rPr>
        <w:t>（</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）应届硕士毕业生提交《教育部学籍在线验证报告》</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份，学生证复印件</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份，拟录取后须补交《教育部学历证书电子注册备案表》和《学位认证报告》各</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份，以及硕士毕业证书和硕士学位证书复印件各</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份，完成学历学位审核后方可报到注册；</w:t>
      </w:r>
    </w:p>
    <w:p w:rsidR="00047DB7" w:rsidRPr="00047DB7" w:rsidRDefault="00047DB7" w:rsidP="00E72B88">
      <w:pPr>
        <w:pStyle w:val="a5"/>
        <w:ind w:left="360" w:firstLineChars="0" w:firstLine="0"/>
        <w:rPr>
          <w:rFonts w:ascii="Times New Roman" w:eastAsia="仿宋_GB2312" w:hAnsi="Times New Roman" w:cs="仿宋_GB2312"/>
          <w:kern w:val="0"/>
          <w:sz w:val="28"/>
          <w:szCs w:val="28"/>
        </w:rPr>
      </w:pPr>
      <w:r w:rsidRPr="00047DB7">
        <w:rPr>
          <w:rFonts w:ascii="Times New Roman" w:eastAsia="仿宋_GB2312" w:hAnsi="Times New Roman" w:cs="仿宋_GB2312" w:hint="eastAsia"/>
          <w:kern w:val="0"/>
          <w:sz w:val="28"/>
          <w:szCs w:val="28"/>
        </w:rPr>
        <w:t>（</w:t>
      </w:r>
      <w:r w:rsidRPr="00047DB7">
        <w:rPr>
          <w:rFonts w:ascii="Times New Roman" w:eastAsia="仿宋_GB2312" w:hAnsi="Times New Roman" w:cs="仿宋_GB2312" w:hint="eastAsia"/>
          <w:kern w:val="0"/>
          <w:sz w:val="28"/>
          <w:szCs w:val="28"/>
        </w:rPr>
        <w:t>2</w:t>
      </w:r>
      <w:r w:rsidRPr="00047DB7">
        <w:rPr>
          <w:rFonts w:ascii="Times New Roman" w:eastAsia="仿宋_GB2312" w:hAnsi="Times New Roman" w:cs="仿宋_GB2312" w:hint="eastAsia"/>
          <w:kern w:val="0"/>
          <w:sz w:val="28"/>
          <w:szCs w:val="28"/>
        </w:rPr>
        <w:t>）非应届考生须硕士学历的《教育部学历证书电子注册备案表》或《中国高等教育学历认证报告》</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份，硕士学位的《学位认证报告》</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份，以及硕士毕业证书和硕士学位证书复印件各</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w:t>
      </w:r>
    </w:p>
    <w:p w:rsidR="00047DB7" w:rsidRPr="00047DB7" w:rsidRDefault="00047DB7" w:rsidP="00E72B88">
      <w:pPr>
        <w:pStyle w:val="a5"/>
        <w:ind w:left="360" w:firstLineChars="0" w:firstLine="0"/>
        <w:rPr>
          <w:rFonts w:ascii="Times New Roman" w:eastAsia="仿宋_GB2312" w:hAnsi="Times New Roman" w:cs="仿宋_GB2312"/>
          <w:kern w:val="0"/>
          <w:sz w:val="28"/>
          <w:szCs w:val="28"/>
        </w:rPr>
      </w:pPr>
      <w:r w:rsidRPr="00047DB7">
        <w:rPr>
          <w:rFonts w:ascii="Times New Roman" w:eastAsia="仿宋_GB2312" w:hAnsi="Times New Roman" w:cs="仿宋_GB2312" w:hint="eastAsia"/>
          <w:kern w:val="0"/>
          <w:sz w:val="28"/>
          <w:szCs w:val="28"/>
        </w:rPr>
        <w:t>（</w:t>
      </w:r>
      <w:r w:rsidRPr="00047DB7">
        <w:rPr>
          <w:rFonts w:ascii="Times New Roman" w:eastAsia="仿宋_GB2312" w:hAnsi="Times New Roman" w:cs="仿宋_GB2312" w:hint="eastAsia"/>
          <w:kern w:val="0"/>
          <w:sz w:val="28"/>
          <w:szCs w:val="28"/>
        </w:rPr>
        <w:t>3</w:t>
      </w:r>
      <w:r w:rsidRPr="00047DB7">
        <w:rPr>
          <w:rFonts w:ascii="Times New Roman" w:eastAsia="仿宋_GB2312" w:hAnsi="Times New Roman" w:cs="仿宋_GB2312" w:hint="eastAsia"/>
          <w:kern w:val="0"/>
          <w:sz w:val="28"/>
          <w:szCs w:val="28"/>
        </w:rPr>
        <w:t>）国境外获得硕士学历学位的考生请提交教育部留学服务中心出具的《国外学历学位认证书》复印件</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份，国境外大学应届考生须提供就读学校出具的学籍证明原件（写明预计获得硕士学位或毕业时间），且在拟录取后须及时补交教育部留学服务中心出具的《国外学历学位认证书》复印件</w:t>
      </w:r>
      <w:r w:rsidRPr="00047DB7">
        <w:rPr>
          <w:rFonts w:ascii="Times New Roman" w:eastAsia="仿宋_GB2312" w:hAnsi="Times New Roman" w:cs="仿宋_GB2312" w:hint="eastAsia"/>
          <w:kern w:val="0"/>
          <w:sz w:val="28"/>
          <w:szCs w:val="28"/>
        </w:rPr>
        <w:t>1</w:t>
      </w:r>
      <w:r w:rsidRPr="00047DB7">
        <w:rPr>
          <w:rFonts w:ascii="Times New Roman" w:eastAsia="仿宋_GB2312" w:hAnsi="Times New Roman" w:cs="仿宋_GB2312" w:hint="eastAsia"/>
          <w:kern w:val="0"/>
          <w:sz w:val="28"/>
          <w:szCs w:val="28"/>
        </w:rPr>
        <w:t>份；</w:t>
      </w:r>
    </w:p>
    <w:p w:rsidR="00047DB7" w:rsidRPr="003977C6" w:rsidRDefault="00047DB7" w:rsidP="00047DB7">
      <w:pPr>
        <w:pStyle w:val="a5"/>
        <w:numPr>
          <w:ilvl w:val="0"/>
          <w:numId w:val="1"/>
        </w:numPr>
        <w:ind w:firstLineChars="0"/>
        <w:rPr>
          <w:rFonts w:ascii="Times New Roman" w:eastAsia="仿宋_GB2312" w:hAnsi="Times New Roman" w:cs="仿宋_GB2312"/>
          <w:kern w:val="0"/>
          <w:sz w:val="28"/>
          <w:szCs w:val="28"/>
        </w:rPr>
      </w:pPr>
      <w:r w:rsidRPr="00504DBC">
        <w:rPr>
          <w:rFonts w:ascii="Times New Roman" w:eastAsia="仿宋_GB2312" w:hAnsi="Times New Roman" w:cs="仿宋_GB2312" w:hint="eastAsia"/>
          <w:kern w:val="0"/>
          <w:sz w:val="28"/>
          <w:szCs w:val="28"/>
        </w:rPr>
        <w:t>英语水平证明材料复印件一份</w:t>
      </w:r>
      <w:r w:rsidR="00944BFA">
        <w:rPr>
          <w:rFonts w:ascii="Times New Roman" w:eastAsia="仿宋_GB2312" w:hAnsi="Times New Roman" w:cs="仿宋_GB2312" w:hint="eastAsia"/>
          <w:kern w:val="0"/>
          <w:sz w:val="28"/>
          <w:szCs w:val="28"/>
        </w:rPr>
        <w:t>;</w:t>
      </w:r>
      <w:r w:rsidR="00944BFA" w:rsidRPr="003977C6">
        <w:rPr>
          <w:rFonts w:ascii="Times New Roman" w:eastAsia="仿宋_GB2312" w:hAnsi="Times New Roman" w:cs="仿宋_GB2312"/>
          <w:kern w:val="0"/>
          <w:sz w:val="28"/>
          <w:szCs w:val="28"/>
        </w:rPr>
        <w:t xml:space="preserve"> </w:t>
      </w:r>
    </w:p>
    <w:p w:rsidR="00047DB7" w:rsidRPr="00047DB7" w:rsidRDefault="00047DB7" w:rsidP="00047DB7">
      <w:pPr>
        <w:pStyle w:val="a5"/>
        <w:numPr>
          <w:ilvl w:val="0"/>
          <w:numId w:val="1"/>
        </w:numPr>
        <w:ind w:firstLineChars="0"/>
        <w:rPr>
          <w:rFonts w:ascii="Times New Roman" w:eastAsia="仿宋_GB2312" w:hAnsi="Times New Roman" w:cs="仿宋_GB2312"/>
          <w:kern w:val="0"/>
          <w:sz w:val="28"/>
          <w:szCs w:val="28"/>
        </w:rPr>
      </w:pPr>
      <w:r w:rsidRPr="00047DB7">
        <w:rPr>
          <w:rFonts w:ascii="Times New Roman" w:eastAsia="仿宋_GB2312" w:hAnsi="Times New Roman" w:cs="仿宋_GB2312" w:hint="eastAsia"/>
          <w:kern w:val="0"/>
          <w:sz w:val="28"/>
          <w:szCs w:val="28"/>
        </w:rPr>
        <w:lastRenderedPageBreak/>
        <w:t>报考学科专业领域内教授（或相当专业技术职称的专家）的书面推荐意见二份，其中一封推荐意见原则上由申请者攻读硕士学位期间的导师撰写；</w:t>
      </w:r>
    </w:p>
    <w:p w:rsidR="00047DB7" w:rsidRPr="003977C6" w:rsidRDefault="00047DB7" w:rsidP="00047DB7">
      <w:pPr>
        <w:pStyle w:val="a5"/>
        <w:numPr>
          <w:ilvl w:val="0"/>
          <w:numId w:val="1"/>
        </w:numPr>
        <w:ind w:firstLineChars="0"/>
        <w:rPr>
          <w:rFonts w:ascii="Times New Roman" w:eastAsia="仿宋_GB2312" w:hAnsi="Times New Roman" w:cs="仿宋_GB2312"/>
          <w:kern w:val="0"/>
          <w:sz w:val="28"/>
          <w:szCs w:val="28"/>
        </w:rPr>
      </w:pPr>
      <w:r w:rsidRPr="00A62AF2">
        <w:rPr>
          <w:rFonts w:ascii="Times New Roman" w:eastAsia="仿宋_GB2312" w:hAnsi="Times New Roman" w:cs="仿宋_GB2312" w:hint="eastAsia"/>
          <w:kern w:val="0"/>
          <w:sz w:val="28"/>
          <w:szCs w:val="28"/>
        </w:rPr>
        <w:t>博士研究计划书</w:t>
      </w:r>
      <w:r>
        <w:rPr>
          <w:rFonts w:ascii="Times New Roman" w:eastAsia="仿宋_GB2312" w:hAnsi="Times New Roman" w:cs="仿宋_GB2312" w:hint="eastAsia"/>
          <w:kern w:val="0"/>
          <w:sz w:val="28"/>
          <w:szCs w:val="28"/>
        </w:rPr>
        <w:t>一份（打印稿手写签名），</w:t>
      </w:r>
      <w:r w:rsidRPr="00A62AF2">
        <w:rPr>
          <w:rFonts w:ascii="Times New Roman" w:eastAsia="仿宋_GB2312" w:hAnsi="Times New Roman" w:cs="仿宋_GB2312" w:hint="eastAsia"/>
          <w:kern w:val="0"/>
          <w:sz w:val="28"/>
          <w:szCs w:val="28"/>
        </w:rPr>
        <w:t>内容需包括申请者学术科研经历和博士研究计划两部分</w:t>
      </w:r>
      <w:r>
        <w:rPr>
          <w:rFonts w:ascii="Times New Roman" w:eastAsia="仿宋_GB2312" w:hAnsi="Times New Roman" w:cs="仿宋_GB2312" w:hint="eastAsia"/>
          <w:kern w:val="0"/>
          <w:sz w:val="28"/>
          <w:szCs w:val="28"/>
        </w:rPr>
        <w:t>；</w:t>
      </w:r>
    </w:p>
    <w:p w:rsidR="00047DB7" w:rsidRPr="00047DB7" w:rsidRDefault="00047DB7" w:rsidP="00047DB7">
      <w:pPr>
        <w:pStyle w:val="a5"/>
        <w:numPr>
          <w:ilvl w:val="0"/>
          <w:numId w:val="1"/>
        </w:numPr>
        <w:ind w:firstLineChars="0"/>
        <w:rPr>
          <w:rFonts w:ascii="Times New Roman" w:eastAsia="仿宋_GB2312" w:hAnsi="Times New Roman" w:cs="仿宋_GB2312"/>
          <w:kern w:val="0"/>
          <w:sz w:val="28"/>
          <w:szCs w:val="28"/>
        </w:rPr>
      </w:pPr>
      <w:r>
        <w:rPr>
          <w:rFonts w:ascii="Times New Roman" w:eastAsia="仿宋_GB2312" w:hAnsi="Times New Roman" w:cs="仿宋_GB2312" w:hint="eastAsia"/>
          <w:kern w:val="0"/>
          <w:sz w:val="28"/>
          <w:szCs w:val="28"/>
        </w:rPr>
        <w:t>科研</w:t>
      </w:r>
      <w:r w:rsidRPr="003977C6">
        <w:rPr>
          <w:rFonts w:ascii="Times New Roman" w:eastAsia="仿宋_GB2312" w:hAnsi="Times New Roman" w:cs="仿宋_GB2312" w:hint="eastAsia"/>
          <w:kern w:val="0"/>
          <w:sz w:val="28"/>
          <w:szCs w:val="28"/>
        </w:rPr>
        <w:t>成果佐证材料一份</w:t>
      </w:r>
      <w:r>
        <w:rPr>
          <w:rFonts w:ascii="Times New Roman" w:eastAsia="仿宋_GB2312" w:hAnsi="Times New Roman" w:cs="仿宋_GB2312" w:hint="eastAsia"/>
          <w:kern w:val="0"/>
          <w:sz w:val="28"/>
          <w:szCs w:val="28"/>
        </w:rPr>
        <w:t>，可计分清单见</w:t>
      </w:r>
      <w:r w:rsidRPr="00504DBC">
        <w:rPr>
          <w:rFonts w:ascii="Times New Roman" w:eastAsia="仿宋_GB2312" w:hAnsi="Times New Roman" w:cs="仿宋_GB2312" w:hint="eastAsia"/>
          <w:kern w:val="0"/>
          <w:sz w:val="28"/>
          <w:szCs w:val="28"/>
        </w:rPr>
        <w:t>《</w:t>
      </w:r>
      <w:r w:rsidRPr="00047DB7">
        <w:rPr>
          <w:rFonts w:ascii="Times New Roman" w:eastAsia="仿宋_GB2312" w:hAnsi="Times New Roman" w:cs="仿宋_GB2312" w:hint="eastAsia"/>
          <w:kern w:val="0"/>
          <w:sz w:val="28"/>
          <w:szCs w:val="28"/>
        </w:rPr>
        <w:t>计算机学院</w:t>
      </w:r>
      <w:r w:rsidRPr="00047DB7">
        <w:rPr>
          <w:rFonts w:ascii="Times New Roman" w:eastAsia="仿宋_GB2312" w:hAnsi="Times New Roman" w:cs="仿宋_GB2312" w:hint="eastAsia"/>
          <w:kern w:val="0"/>
          <w:sz w:val="28"/>
          <w:szCs w:val="28"/>
        </w:rPr>
        <w:t>2022</w:t>
      </w:r>
      <w:r w:rsidRPr="00047DB7">
        <w:rPr>
          <w:rFonts w:ascii="Times New Roman" w:eastAsia="仿宋_GB2312" w:hAnsi="Times New Roman" w:cs="仿宋_GB2312" w:hint="eastAsia"/>
          <w:kern w:val="0"/>
          <w:sz w:val="28"/>
          <w:szCs w:val="28"/>
        </w:rPr>
        <w:t>年博士研究生“申请</w:t>
      </w:r>
      <w:r w:rsidRPr="00047DB7">
        <w:rPr>
          <w:rFonts w:ascii="Times New Roman" w:eastAsia="仿宋_GB2312" w:hAnsi="Times New Roman" w:cs="仿宋_GB2312" w:hint="eastAsia"/>
          <w:kern w:val="0"/>
          <w:sz w:val="28"/>
          <w:szCs w:val="28"/>
        </w:rPr>
        <w:t>-</w:t>
      </w:r>
      <w:r w:rsidRPr="00047DB7">
        <w:rPr>
          <w:rFonts w:ascii="Times New Roman" w:eastAsia="仿宋_GB2312" w:hAnsi="Times New Roman" w:cs="仿宋_GB2312" w:hint="eastAsia"/>
          <w:kern w:val="0"/>
          <w:sz w:val="28"/>
          <w:szCs w:val="28"/>
        </w:rPr>
        <w:t>考核”制招生选拔实施细则</w:t>
      </w:r>
      <w:r w:rsidRPr="00504DBC">
        <w:rPr>
          <w:rFonts w:ascii="Times New Roman" w:eastAsia="仿宋_GB2312" w:hAnsi="Times New Roman" w:cs="仿宋_GB2312" w:hint="eastAsia"/>
          <w:kern w:val="0"/>
          <w:sz w:val="28"/>
          <w:szCs w:val="28"/>
        </w:rPr>
        <w:t>》</w:t>
      </w:r>
      <w:r>
        <w:rPr>
          <w:rFonts w:ascii="Times New Roman" w:eastAsia="仿宋_GB2312" w:hAnsi="Times New Roman" w:cs="仿宋_GB2312" w:hint="eastAsia"/>
          <w:kern w:val="0"/>
          <w:sz w:val="28"/>
          <w:szCs w:val="28"/>
        </w:rPr>
        <w:t>四、</w:t>
      </w:r>
      <w:r>
        <w:rPr>
          <w:rFonts w:ascii="Times New Roman" w:eastAsia="仿宋_GB2312" w:hAnsi="Times New Roman" w:cs="仿宋_GB2312" w:hint="eastAsia"/>
          <w:kern w:val="0"/>
          <w:sz w:val="28"/>
          <w:szCs w:val="28"/>
        </w:rPr>
        <w:t>2</w:t>
      </w:r>
      <w:r>
        <w:rPr>
          <w:rFonts w:ascii="Times New Roman" w:eastAsia="仿宋_GB2312" w:hAnsi="Times New Roman" w:cs="仿宋_GB2312" w:hint="eastAsia"/>
          <w:kern w:val="0"/>
          <w:sz w:val="28"/>
          <w:szCs w:val="28"/>
        </w:rPr>
        <w:t>条款；</w:t>
      </w:r>
    </w:p>
    <w:p w:rsidR="00047DB7" w:rsidRDefault="00047DB7" w:rsidP="00047DB7">
      <w:pPr>
        <w:pStyle w:val="a5"/>
        <w:numPr>
          <w:ilvl w:val="0"/>
          <w:numId w:val="1"/>
        </w:numPr>
        <w:ind w:firstLineChars="0"/>
        <w:rPr>
          <w:rFonts w:ascii="Times New Roman" w:eastAsia="仿宋_GB2312" w:hAnsi="Times New Roman" w:cs="仿宋_GB2312"/>
          <w:kern w:val="0"/>
          <w:sz w:val="28"/>
          <w:szCs w:val="28"/>
        </w:rPr>
      </w:pPr>
      <w:r>
        <w:rPr>
          <w:rFonts w:ascii="Times New Roman" w:eastAsia="仿宋_GB2312" w:hAnsi="Times New Roman" w:cs="仿宋_GB2312" w:hint="eastAsia"/>
          <w:kern w:val="0"/>
          <w:sz w:val="28"/>
          <w:szCs w:val="28"/>
        </w:rPr>
        <w:t>科研</w:t>
      </w:r>
      <w:r w:rsidRPr="003977C6">
        <w:rPr>
          <w:rFonts w:ascii="Times New Roman" w:eastAsia="仿宋_GB2312" w:hAnsi="Times New Roman" w:cs="仿宋_GB2312" w:hint="eastAsia"/>
          <w:kern w:val="0"/>
          <w:sz w:val="28"/>
          <w:szCs w:val="28"/>
        </w:rPr>
        <w:t>成果</w:t>
      </w:r>
      <w:r>
        <w:rPr>
          <w:rFonts w:ascii="Times New Roman" w:eastAsia="仿宋_GB2312" w:hAnsi="Times New Roman" w:cs="仿宋_GB2312" w:hint="eastAsia"/>
          <w:kern w:val="0"/>
          <w:sz w:val="28"/>
          <w:szCs w:val="28"/>
        </w:rPr>
        <w:t>清单一份，详细表格见</w:t>
      </w:r>
      <w:r w:rsidRPr="00504DBC">
        <w:rPr>
          <w:rFonts w:ascii="Times New Roman" w:eastAsia="仿宋_GB2312" w:hAnsi="Times New Roman" w:cs="仿宋_GB2312" w:hint="eastAsia"/>
          <w:kern w:val="0"/>
          <w:sz w:val="28"/>
          <w:szCs w:val="28"/>
        </w:rPr>
        <w:t>《</w:t>
      </w:r>
      <w:r w:rsidRPr="00047DB7">
        <w:rPr>
          <w:rFonts w:ascii="Times New Roman" w:eastAsia="仿宋_GB2312" w:hAnsi="Times New Roman" w:cs="仿宋_GB2312" w:hint="eastAsia"/>
          <w:kern w:val="0"/>
          <w:sz w:val="28"/>
          <w:szCs w:val="28"/>
        </w:rPr>
        <w:t>计算机学院</w:t>
      </w:r>
      <w:r w:rsidRPr="00047DB7">
        <w:rPr>
          <w:rFonts w:ascii="Times New Roman" w:eastAsia="仿宋_GB2312" w:hAnsi="Times New Roman" w:cs="仿宋_GB2312" w:hint="eastAsia"/>
          <w:kern w:val="0"/>
          <w:sz w:val="28"/>
          <w:szCs w:val="28"/>
        </w:rPr>
        <w:t>2022</w:t>
      </w:r>
      <w:r w:rsidRPr="00047DB7">
        <w:rPr>
          <w:rFonts w:ascii="Times New Roman" w:eastAsia="仿宋_GB2312" w:hAnsi="Times New Roman" w:cs="仿宋_GB2312" w:hint="eastAsia"/>
          <w:kern w:val="0"/>
          <w:sz w:val="28"/>
          <w:szCs w:val="28"/>
        </w:rPr>
        <w:t>年博士研究生“申请</w:t>
      </w:r>
      <w:r w:rsidRPr="00047DB7">
        <w:rPr>
          <w:rFonts w:ascii="Times New Roman" w:eastAsia="仿宋_GB2312" w:hAnsi="Times New Roman" w:cs="仿宋_GB2312" w:hint="eastAsia"/>
          <w:kern w:val="0"/>
          <w:sz w:val="28"/>
          <w:szCs w:val="28"/>
        </w:rPr>
        <w:t>-</w:t>
      </w:r>
      <w:r w:rsidRPr="00047DB7">
        <w:rPr>
          <w:rFonts w:ascii="Times New Roman" w:eastAsia="仿宋_GB2312" w:hAnsi="Times New Roman" w:cs="仿宋_GB2312" w:hint="eastAsia"/>
          <w:kern w:val="0"/>
          <w:sz w:val="28"/>
          <w:szCs w:val="28"/>
        </w:rPr>
        <w:t>考核”制招生选拔实施细则</w:t>
      </w:r>
      <w:r w:rsidRPr="00504DBC">
        <w:rPr>
          <w:rFonts w:ascii="Times New Roman" w:eastAsia="仿宋_GB2312" w:hAnsi="Times New Roman" w:cs="仿宋_GB2312" w:hint="eastAsia"/>
          <w:kern w:val="0"/>
          <w:sz w:val="28"/>
          <w:szCs w:val="28"/>
        </w:rPr>
        <w:t>》</w:t>
      </w:r>
      <w:r>
        <w:rPr>
          <w:rFonts w:ascii="Times New Roman" w:eastAsia="仿宋_GB2312" w:hAnsi="Times New Roman" w:cs="仿宋_GB2312" w:hint="eastAsia"/>
          <w:kern w:val="0"/>
          <w:sz w:val="28"/>
          <w:szCs w:val="28"/>
        </w:rPr>
        <w:t>中的附件。</w:t>
      </w:r>
    </w:p>
    <w:p w:rsidR="00E72B88" w:rsidRDefault="00E72B88" w:rsidP="00E72B88">
      <w:pPr>
        <w:pStyle w:val="a5"/>
        <w:ind w:left="360" w:firstLineChars="0" w:firstLine="0"/>
        <w:rPr>
          <w:rFonts w:ascii="Times New Roman" w:eastAsia="仿宋_GB2312" w:hAnsi="Times New Roman" w:cs="仿宋_GB2312"/>
          <w:kern w:val="0"/>
          <w:sz w:val="28"/>
          <w:szCs w:val="28"/>
        </w:rPr>
      </w:pPr>
    </w:p>
    <w:p w:rsidR="00E72B88" w:rsidRDefault="00E72B88" w:rsidP="00E72B88">
      <w:pPr>
        <w:pStyle w:val="a5"/>
        <w:ind w:left="360" w:firstLineChars="0" w:firstLine="0"/>
        <w:rPr>
          <w:rFonts w:ascii="Times New Roman" w:eastAsia="仿宋_GB2312" w:hAnsi="Times New Roman" w:cs="仿宋_GB2312"/>
          <w:kern w:val="0"/>
          <w:sz w:val="28"/>
          <w:szCs w:val="28"/>
        </w:rPr>
      </w:pPr>
      <w:r>
        <w:rPr>
          <w:rFonts w:ascii="Times New Roman" w:eastAsia="仿宋_GB2312" w:hAnsi="Times New Roman" w:cs="仿宋_GB2312" w:hint="eastAsia"/>
          <w:kern w:val="0"/>
          <w:sz w:val="28"/>
          <w:szCs w:val="28"/>
        </w:rPr>
        <w:t>注：</w:t>
      </w:r>
    </w:p>
    <w:p w:rsidR="00E72B88" w:rsidRPr="00E72B88" w:rsidRDefault="00E72B88" w:rsidP="00E72B88">
      <w:pPr>
        <w:pStyle w:val="a5"/>
        <w:numPr>
          <w:ilvl w:val="0"/>
          <w:numId w:val="3"/>
        </w:numPr>
        <w:spacing w:before="100" w:beforeAutospacing="1" w:line="560" w:lineRule="exact"/>
        <w:ind w:firstLineChars="0"/>
        <w:rPr>
          <w:rFonts w:ascii="Times New Roman" w:eastAsia="仿宋_GB2312" w:hAnsi="Times New Roman" w:cs="仿宋_GB2312"/>
          <w:kern w:val="0"/>
          <w:sz w:val="28"/>
          <w:szCs w:val="28"/>
        </w:rPr>
      </w:pPr>
      <w:r w:rsidRPr="00E72B88">
        <w:rPr>
          <w:rFonts w:ascii="Times New Roman" w:eastAsia="仿宋_GB2312" w:hAnsi="Times New Roman" w:cs="仿宋_GB2312" w:hint="eastAsia"/>
          <w:kern w:val="0"/>
          <w:sz w:val="28"/>
          <w:szCs w:val="28"/>
        </w:rPr>
        <w:t>报名最低科研成果要求如下：</w:t>
      </w:r>
    </w:p>
    <w:p w:rsidR="00E72B88" w:rsidRPr="00E72B88" w:rsidRDefault="00E72B88" w:rsidP="00E72B88">
      <w:pPr>
        <w:pStyle w:val="a5"/>
        <w:spacing w:before="100" w:beforeAutospacing="1" w:line="560" w:lineRule="exact"/>
        <w:ind w:firstLine="560"/>
        <w:rPr>
          <w:rFonts w:ascii="Times New Roman" w:eastAsia="仿宋_GB2312" w:hAnsi="Times New Roman" w:cs="仿宋_GB2312"/>
          <w:kern w:val="0"/>
          <w:sz w:val="28"/>
          <w:szCs w:val="28"/>
        </w:rPr>
      </w:pPr>
      <w:r w:rsidRPr="00E72B88">
        <w:rPr>
          <w:rFonts w:ascii="Times New Roman" w:eastAsia="仿宋_GB2312" w:hAnsi="Times New Roman" w:cs="仿宋_GB2312" w:hint="eastAsia"/>
          <w:kern w:val="0"/>
          <w:sz w:val="28"/>
          <w:szCs w:val="28"/>
        </w:rPr>
        <w:t>原则上近</w:t>
      </w:r>
      <w:r w:rsidRPr="00E72B88">
        <w:rPr>
          <w:rFonts w:ascii="Times New Roman" w:eastAsia="仿宋_GB2312" w:hAnsi="Times New Roman" w:cs="仿宋_GB2312" w:hint="eastAsia"/>
          <w:kern w:val="0"/>
          <w:sz w:val="28"/>
          <w:szCs w:val="28"/>
        </w:rPr>
        <w:t>3</w:t>
      </w:r>
      <w:r w:rsidRPr="00E72B88">
        <w:rPr>
          <w:rFonts w:ascii="Times New Roman" w:eastAsia="仿宋_GB2312" w:hAnsi="Times New Roman" w:cs="仿宋_GB2312" w:hint="eastAsia"/>
          <w:kern w:val="0"/>
          <w:sz w:val="28"/>
          <w:szCs w:val="28"/>
        </w:rPr>
        <w:t>年具有较为突出的、与申请学科紧密相关的科研成果，成果需达到至少以下之一：</w:t>
      </w:r>
    </w:p>
    <w:p w:rsidR="00E72B88" w:rsidRPr="00E63F43" w:rsidRDefault="00E72B88" w:rsidP="00E72B88">
      <w:pPr>
        <w:spacing w:before="100" w:beforeAutospacing="1" w:line="560" w:lineRule="exact"/>
        <w:ind w:firstLineChars="200" w:firstLine="560"/>
        <w:rPr>
          <w:rFonts w:ascii="Times New Roman" w:eastAsia="仿宋_GB2312" w:hAnsi="Times New Roman" w:cs="仿宋_GB2312"/>
          <w:kern w:val="0"/>
          <w:sz w:val="28"/>
          <w:szCs w:val="28"/>
        </w:rPr>
      </w:pPr>
      <w:r w:rsidRPr="00E63F43">
        <w:rPr>
          <w:rFonts w:ascii="Times New Roman" w:eastAsia="仿宋_GB2312" w:hAnsi="Times New Roman" w:cs="仿宋_GB2312" w:hint="eastAsia"/>
          <w:kern w:val="0"/>
          <w:sz w:val="28"/>
          <w:szCs w:val="28"/>
        </w:rPr>
        <w:t>（</w:t>
      </w:r>
      <w:r w:rsidRPr="00E63F43">
        <w:rPr>
          <w:rFonts w:ascii="Times New Roman" w:eastAsia="仿宋_GB2312" w:hAnsi="Times New Roman" w:cs="仿宋_GB2312" w:hint="eastAsia"/>
          <w:kern w:val="0"/>
          <w:sz w:val="28"/>
          <w:szCs w:val="28"/>
        </w:rPr>
        <w:t>1</w:t>
      </w:r>
      <w:r w:rsidRPr="00E63F43">
        <w:rPr>
          <w:rFonts w:ascii="Times New Roman" w:eastAsia="仿宋_GB2312" w:hAnsi="Times New Roman" w:cs="仿宋_GB2312" w:hint="eastAsia"/>
          <w:kern w:val="0"/>
          <w:sz w:val="28"/>
          <w:szCs w:val="28"/>
        </w:rPr>
        <w:t>）获</w:t>
      </w:r>
      <w:r>
        <w:rPr>
          <w:rFonts w:ascii="Times New Roman" w:eastAsia="仿宋_GB2312" w:hAnsi="Times New Roman" w:cs="仿宋_GB2312" w:hint="eastAsia"/>
          <w:kern w:val="0"/>
          <w:sz w:val="28"/>
          <w:szCs w:val="28"/>
        </w:rPr>
        <w:t>得</w:t>
      </w:r>
      <w:r w:rsidRPr="00E63F43">
        <w:rPr>
          <w:rFonts w:ascii="Times New Roman" w:eastAsia="仿宋_GB2312" w:hAnsi="Times New Roman" w:cs="仿宋_GB2312" w:hint="eastAsia"/>
          <w:kern w:val="0"/>
          <w:sz w:val="28"/>
          <w:szCs w:val="28"/>
        </w:rPr>
        <w:t>省部级及以上科技</w:t>
      </w:r>
      <w:r w:rsidRPr="00E63F43">
        <w:rPr>
          <w:rFonts w:ascii="Times New Roman" w:eastAsia="仿宋_GB2312" w:hAnsi="Times New Roman" w:cs="仿宋_GB2312"/>
          <w:kern w:val="0"/>
          <w:sz w:val="28"/>
          <w:szCs w:val="28"/>
        </w:rPr>
        <w:t>成果</w:t>
      </w:r>
      <w:r>
        <w:rPr>
          <w:rFonts w:ascii="Times New Roman" w:eastAsia="仿宋_GB2312" w:hAnsi="Times New Roman" w:cs="仿宋_GB2312" w:hint="eastAsia"/>
          <w:kern w:val="0"/>
          <w:sz w:val="28"/>
          <w:szCs w:val="28"/>
        </w:rPr>
        <w:t>奖励</w:t>
      </w:r>
      <w:r w:rsidRPr="00E63F43">
        <w:rPr>
          <w:rFonts w:ascii="Times New Roman" w:eastAsia="仿宋_GB2312" w:hAnsi="Times New Roman" w:cs="仿宋_GB2312" w:hint="eastAsia"/>
          <w:kern w:val="0"/>
          <w:sz w:val="28"/>
          <w:szCs w:val="28"/>
        </w:rPr>
        <w:t>；</w:t>
      </w:r>
    </w:p>
    <w:p w:rsidR="00E72B88" w:rsidRPr="00E63F43" w:rsidRDefault="00E72B88" w:rsidP="00E72B88">
      <w:pPr>
        <w:spacing w:before="100" w:beforeAutospacing="1" w:line="560" w:lineRule="exact"/>
        <w:ind w:firstLineChars="200" w:firstLine="560"/>
        <w:rPr>
          <w:rFonts w:ascii="Times New Roman" w:eastAsia="仿宋_GB2312" w:hAnsi="Times New Roman" w:cs="仿宋_GB2312"/>
          <w:kern w:val="0"/>
          <w:sz w:val="28"/>
          <w:szCs w:val="28"/>
        </w:rPr>
      </w:pPr>
      <w:r w:rsidRPr="00E63F43">
        <w:rPr>
          <w:rFonts w:ascii="Times New Roman" w:eastAsia="仿宋_GB2312" w:hAnsi="Times New Roman" w:cs="仿宋_GB2312" w:hint="eastAsia"/>
          <w:kern w:val="0"/>
          <w:sz w:val="28"/>
          <w:szCs w:val="28"/>
        </w:rPr>
        <w:t>（</w:t>
      </w:r>
      <w:r w:rsidRPr="00E63F43">
        <w:rPr>
          <w:rFonts w:ascii="Times New Roman" w:eastAsia="仿宋_GB2312" w:hAnsi="Times New Roman" w:cs="仿宋_GB2312" w:hint="eastAsia"/>
          <w:kern w:val="0"/>
          <w:sz w:val="28"/>
          <w:szCs w:val="28"/>
        </w:rPr>
        <w:t>2</w:t>
      </w:r>
      <w:r w:rsidRPr="00E63F43">
        <w:rPr>
          <w:rFonts w:ascii="Times New Roman" w:eastAsia="仿宋_GB2312" w:hAnsi="Times New Roman" w:cs="仿宋_GB2312" w:hint="eastAsia"/>
          <w:kern w:val="0"/>
          <w:sz w:val="28"/>
          <w:szCs w:val="28"/>
        </w:rPr>
        <w:t>）申请国家</w:t>
      </w:r>
      <w:r w:rsidRPr="00E63F43">
        <w:rPr>
          <w:rFonts w:ascii="Times New Roman" w:eastAsia="仿宋_GB2312" w:hAnsi="Times New Roman" w:cs="仿宋_GB2312"/>
          <w:kern w:val="0"/>
          <w:sz w:val="28"/>
          <w:szCs w:val="28"/>
        </w:rPr>
        <w:t>发明专利并已公开</w:t>
      </w:r>
      <w:r w:rsidRPr="00E63F43">
        <w:rPr>
          <w:rFonts w:ascii="Times New Roman" w:eastAsia="仿宋_GB2312" w:hAnsi="Times New Roman" w:cs="仿宋_GB2312" w:hint="eastAsia"/>
          <w:kern w:val="0"/>
          <w:sz w:val="28"/>
          <w:szCs w:val="28"/>
        </w:rPr>
        <w:t>（</w:t>
      </w:r>
      <w:r>
        <w:rPr>
          <w:rFonts w:ascii="Times New Roman" w:eastAsia="仿宋_GB2312" w:hAnsi="Times New Roman" w:cs="仿宋_GB2312" w:hint="eastAsia"/>
          <w:kern w:val="0"/>
          <w:sz w:val="28"/>
          <w:szCs w:val="28"/>
        </w:rPr>
        <w:t>署名前两名</w:t>
      </w:r>
      <w:r w:rsidRPr="00E63F43">
        <w:rPr>
          <w:rFonts w:ascii="Times New Roman" w:eastAsia="仿宋_GB2312" w:hAnsi="Times New Roman" w:cs="仿宋_GB2312" w:hint="eastAsia"/>
          <w:kern w:val="0"/>
          <w:sz w:val="28"/>
          <w:szCs w:val="28"/>
        </w:rPr>
        <w:t>）；</w:t>
      </w:r>
    </w:p>
    <w:p w:rsidR="00E72B88" w:rsidRPr="00E63F43" w:rsidRDefault="00E72B88" w:rsidP="00E72B88">
      <w:pPr>
        <w:spacing w:before="100" w:beforeAutospacing="1" w:line="560" w:lineRule="exact"/>
        <w:ind w:firstLineChars="200" w:firstLine="560"/>
        <w:rPr>
          <w:rFonts w:ascii="Times New Roman" w:eastAsia="仿宋_GB2312" w:hAnsi="Times New Roman" w:cs="仿宋_GB2312"/>
          <w:kern w:val="0"/>
          <w:sz w:val="28"/>
          <w:szCs w:val="28"/>
        </w:rPr>
      </w:pPr>
      <w:r w:rsidRPr="00E63F43">
        <w:rPr>
          <w:rFonts w:ascii="Times New Roman" w:eastAsia="仿宋_GB2312" w:hAnsi="Times New Roman" w:cs="仿宋_GB2312" w:hint="eastAsia"/>
          <w:kern w:val="0"/>
          <w:sz w:val="28"/>
          <w:szCs w:val="28"/>
        </w:rPr>
        <w:t>（</w:t>
      </w:r>
      <w:r w:rsidRPr="00E63F43">
        <w:rPr>
          <w:rFonts w:ascii="Times New Roman" w:eastAsia="仿宋_GB2312" w:hAnsi="Times New Roman" w:cs="仿宋_GB2312"/>
          <w:kern w:val="0"/>
          <w:sz w:val="28"/>
          <w:szCs w:val="28"/>
        </w:rPr>
        <w:t>3</w:t>
      </w:r>
      <w:r w:rsidRPr="00E63F43">
        <w:rPr>
          <w:rFonts w:ascii="Times New Roman" w:eastAsia="仿宋_GB2312" w:hAnsi="Times New Roman" w:cs="仿宋_GB2312" w:hint="eastAsia"/>
          <w:kern w:val="0"/>
          <w:sz w:val="28"/>
          <w:szCs w:val="28"/>
        </w:rPr>
        <w:t>）独立或以第一作者至少在核心期刊及</w:t>
      </w:r>
      <w:r w:rsidRPr="00E63F43">
        <w:rPr>
          <w:rFonts w:ascii="Times New Roman" w:eastAsia="仿宋_GB2312" w:hAnsi="Times New Roman" w:cs="仿宋_GB2312"/>
          <w:kern w:val="0"/>
          <w:sz w:val="28"/>
          <w:szCs w:val="28"/>
        </w:rPr>
        <w:t>以上</w:t>
      </w:r>
      <w:r w:rsidRPr="00E63F43">
        <w:rPr>
          <w:rFonts w:ascii="Times New Roman" w:eastAsia="仿宋_GB2312" w:hAnsi="Times New Roman" w:cs="仿宋_GB2312" w:hint="eastAsia"/>
          <w:kern w:val="0"/>
          <w:sz w:val="28"/>
          <w:szCs w:val="28"/>
        </w:rPr>
        <w:t>（含</w:t>
      </w:r>
      <w:r w:rsidRPr="00E63F43">
        <w:rPr>
          <w:rFonts w:ascii="Times New Roman" w:eastAsia="仿宋_GB2312" w:hAnsi="Times New Roman" w:cs="仿宋_GB2312" w:hint="eastAsia"/>
          <w:kern w:val="0"/>
          <w:sz w:val="28"/>
          <w:szCs w:val="28"/>
        </w:rPr>
        <w:t>GF</w:t>
      </w:r>
      <w:r w:rsidRPr="00E63F43">
        <w:rPr>
          <w:rFonts w:ascii="Times New Roman" w:eastAsia="仿宋_GB2312" w:hAnsi="Times New Roman" w:cs="仿宋_GB2312" w:hint="eastAsia"/>
          <w:kern w:val="0"/>
          <w:sz w:val="28"/>
          <w:szCs w:val="28"/>
        </w:rPr>
        <w:t>报告）发表或</w:t>
      </w:r>
      <w:r w:rsidRPr="00E63F43">
        <w:rPr>
          <w:rFonts w:ascii="Times New Roman" w:eastAsia="仿宋_GB2312" w:hAnsi="Times New Roman" w:cs="仿宋_GB2312"/>
          <w:kern w:val="0"/>
          <w:sz w:val="28"/>
          <w:szCs w:val="28"/>
        </w:rPr>
        <w:t>录用</w:t>
      </w:r>
      <w:r w:rsidRPr="00E63F43">
        <w:rPr>
          <w:rFonts w:ascii="Times New Roman" w:eastAsia="仿宋_GB2312" w:hAnsi="Times New Roman" w:cs="仿宋_GB2312"/>
          <w:kern w:val="0"/>
          <w:sz w:val="28"/>
          <w:szCs w:val="28"/>
        </w:rPr>
        <w:t>1</w:t>
      </w:r>
      <w:r w:rsidRPr="00E63F43">
        <w:rPr>
          <w:rFonts w:ascii="Times New Roman" w:eastAsia="仿宋_GB2312" w:hAnsi="Times New Roman" w:cs="仿宋_GB2312" w:hint="eastAsia"/>
          <w:kern w:val="0"/>
          <w:sz w:val="28"/>
          <w:szCs w:val="28"/>
        </w:rPr>
        <w:t>篇；</w:t>
      </w:r>
    </w:p>
    <w:p w:rsidR="00E72B88" w:rsidRPr="00E63F43" w:rsidRDefault="00E72B88" w:rsidP="00E72B88">
      <w:pPr>
        <w:spacing w:before="100" w:beforeAutospacing="1" w:line="560" w:lineRule="exact"/>
        <w:ind w:firstLineChars="200" w:firstLine="560"/>
        <w:rPr>
          <w:rFonts w:ascii="Times New Roman" w:eastAsia="仿宋_GB2312" w:hAnsi="Times New Roman" w:cs="仿宋_GB2312"/>
          <w:kern w:val="0"/>
          <w:sz w:val="28"/>
          <w:szCs w:val="28"/>
        </w:rPr>
      </w:pPr>
      <w:r w:rsidRPr="00E63F43">
        <w:rPr>
          <w:rFonts w:ascii="Times New Roman" w:eastAsia="仿宋_GB2312" w:hAnsi="Times New Roman" w:cs="仿宋_GB2312" w:hint="eastAsia"/>
          <w:kern w:val="0"/>
          <w:sz w:val="28"/>
          <w:szCs w:val="28"/>
        </w:rPr>
        <w:t>（</w:t>
      </w:r>
      <w:r w:rsidRPr="00E63F43">
        <w:rPr>
          <w:rFonts w:ascii="Times New Roman" w:eastAsia="仿宋_GB2312" w:hAnsi="Times New Roman" w:cs="仿宋_GB2312"/>
          <w:kern w:val="0"/>
          <w:sz w:val="28"/>
          <w:szCs w:val="28"/>
        </w:rPr>
        <w:t>4</w:t>
      </w:r>
      <w:r w:rsidRPr="00E63F43">
        <w:rPr>
          <w:rFonts w:ascii="Times New Roman" w:eastAsia="仿宋_GB2312" w:hAnsi="Times New Roman" w:cs="仿宋_GB2312" w:hint="eastAsia"/>
          <w:kern w:val="0"/>
          <w:sz w:val="28"/>
          <w:szCs w:val="28"/>
        </w:rPr>
        <w:t>）出版学术专著、</w:t>
      </w:r>
      <w:r w:rsidRPr="00E63F43">
        <w:rPr>
          <w:rFonts w:ascii="Times New Roman" w:eastAsia="仿宋_GB2312" w:hAnsi="Times New Roman" w:cs="仿宋_GB2312"/>
          <w:kern w:val="0"/>
          <w:sz w:val="28"/>
          <w:szCs w:val="28"/>
        </w:rPr>
        <w:t>教材、译著</w:t>
      </w:r>
      <w:r w:rsidRPr="00E63F43">
        <w:rPr>
          <w:rFonts w:ascii="Times New Roman" w:eastAsia="仿宋_GB2312" w:hAnsi="Times New Roman" w:cs="仿宋_GB2312" w:hint="eastAsia"/>
          <w:kern w:val="0"/>
          <w:sz w:val="28"/>
          <w:szCs w:val="28"/>
        </w:rPr>
        <w:t>（</w:t>
      </w:r>
      <w:r>
        <w:rPr>
          <w:rFonts w:ascii="Times New Roman" w:eastAsia="仿宋_GB2312" w:hAnsi="Times New Roman" w:cs="仿宋_GB2312" w:hint="eastAsia"/>
          <w:kern w:val="0"/>
          <w:sz w:val="28"/>
          <w:szCs w:val="28"/>
        </w:rPr>
        <w:t>署名前两名</w:t>
      </w:r>
      <w:r w:rsidRPr="00E63F43">
        <w:rPr>
          <w:rFonts w:ascii="Times New Roman" w:eastAsia="仿宋_GB2312" w:hAnsi="Times New Roman" w:cs="仿宋_GB2312" w:hint="eastAsia"/>
          <w:kern w:val="0"/>
          <w:sz w:val="28"/>
          <w:szCs w:val="28"/>
        </w:rPr>
        <w:t>）；</w:t>
      </w:r>
    </w:p>
    <w:p w:rsidR="00E72B88" w:rsidRDefault="00E72B88" w:rsidP="00E72B88">
      <w:pPr>
        <w:spacing w:before="100" w:beforeAutospacing="1" w:line="560" w:lineRule="exact"/>
        <w:ind w:firstLineChars="200" w:firstLine="560"/>
        <w:rPr>
          <w:rFonts w:ascii="Times New Roman" w:eastAsia="仿宋_GB2312" w:hAnsi="Times New Roman" w:cs="仿宋_GB2312"/>
          <w:kern w:val="0"/>
          <w:sz w:val="28"/>
          <w:szCs w:val="28"/>
        </w:rPr>
      </w:pPr>
      <w:r w:rsidRPr="00E63F43">
        <w:rPr>
          <w:rFonts w:ascii="Times New Roman" w:eastAsia="仿宋_GB2312" w:hAnsi="Times New Roman" w:cs="仿宋_GB2312" w:hint="eastAsia"/>
          <w:kern w:val="0"/>
          <w:sz w:val="28"/>
          <w:szCs w:val="28"/>
        </w:rPr>
        <w:t>（</w:t>
      </w:r>
      <w:r w:rsidRPr="00E63F43">
        <w:rPr>
          <w:rFonts w:ascii="Times New Roman" w:eastAsia="仿宋_GB2312" w:hAnsi="Times New Roman" w:cs="仿宋_GB2312"/>
          <w:kern w:val="0"/>
          <w:sz w:val="28"/>
          <w:szCs w:val="28"/>
        </w:rPr>
        <w:t>5</w:t>
      </w:r>
      <w:r w:rsidRPr="00E63F43">
        <w:rPr>
          <w:rFonts w:ascii="Times New Roman" w:eastAsia="仿宋_GB2312" w:hAnsi="Times New Roman" w:cs="仿宋_GB2312" w:hint="eastAsia"/>
          <w:kern w:val="0"/>
          <w:sz w:val="28"/>
          <w:szCs w:val="28"/>
        </w:rPr>
        <w:t>）全国</w:t>
      </w:r>
      <w:r w:rsidRPr="00E63F43">
        <w:rPr>
          <w:rFonts w:ascii="Times New Roman" w:eastAsia="仿宋_GB2312" w:hAnsi="Times New Roman" w:cs="仿宋_GB2312"/>
          <w:kern w:val="0"/>
          <w:sz w:val="28"/>
          <w:szCs w:val="28"/>
        </w:rPr>
        <w:t>性</w:t>
      </w:r>
      <w:r w:rsidRPr="00E63F43">
        <w:rPr>
          <w:rFonts w:ascii="Times New Roman" w:eastAsia="仿宋_GB2312" w:hAnsi="Times New Roman" w:cs="仿宋_GB2312" w:hint="eastAsia"/>
          <w:kern w:val="0"/>
          <w:sz w:val="28"/>
          <w:szCs w:val="28"/>
        </w:rPr>
        <w:t>学科竞赛中获三等</w:t>
      </w:r>
      <w:r w:rsidRPr="00E63F43">
        <w:rPr>
          <w:rFonts w:ascii="Times New Roman" w:eastAsia="仿宋_GB2312" w:hAnsi="Times New Roman" w:cs="仿宋_GB2312"/>
          <w:kern w:val="0"/>
          <w:sz w:val="28"/>
          <w:szCs w:val="28"/>
        </w:rPr>
        <w:t>奖</w:t>
      </w:r>
      <w:r w:rsidRPr="00E63F43">
        <w:rPr>
          <w:rFonts w:ascii="Times New Roman" w:eastAsia="仿宋_GB2312" w:hAnsi="Times New Roman" w:cs="仿宋_GB2312" w:hint="eastAsia"/>
          <w:kern w:val="0"/>
          <w:sz w:val="28"/>
          <w:szCs w:val="28"/>
        </w:rPr>
        <w:t>及</w:t>
      </w:r>
      <w:r w:rsidRPr="00E63F43">
        <w:rPr>
          <w:rFonts w:ascii="Times New Roman" w:eastAsia="仿宋_GB2312" w:hAnsi="Times New Roman" w:cs="仿宋_GB2312"/>
          <w:kern w:val="0"/>
          <w:sz w:val="28"/>
          <w:szCs w:val="28"/>
        </w:rPr>
        <w:t>以上（</w:t>
      </w:r>
      <w:r w:rsidRPr="00E63F43">
        <w:rPr>
          <w:rFonts w:ascii="Times New Roman" w:eastAsia="仿宋_GB2312" w:hAnsi="Times New Roman" w:cs="仿宋_GB2312" w:hint="eastAsia"/>
          <w:kern w:val="0"/>
          <w:sz w:val="28"/>
          <w:szCs w:val="28"/>
        </w:rPr>
        <w:t>排名</w:t>
      </w:r>
      <w:r w:rsidRPr="00E63F43">
        <w:rPr>
          <w:rFonts w:ascii="Times New Roman" w:eastAsia="仿宋_GB2312" w:hAnsi="Times New Roman" w:cs="仿宋_GB2312"/>
          <w:kern w:val="0"/>
          <w:sz w:val="28"/>
          <w:szCs w:val="28"/>
        </w:rPr>
        <w:t>前</w:t>
      </w:r>
      <w:r w:rsidRPr="00E63F43">
        <w:rPr>
          <w:rFonts w:ascii="Times New Roman" w:eastAsia="仿宋_GB2312" w:hAnsi="Times New Roman" w:cs="仿宋_GB2312" w:hint="eastAsia"/>
          <w:kern w:val="0"/>
          <w:sz w:val="28"/>
          <w:szCs w:val="28"/>
        </w:rPr>
        <w:t>二</w:t>
      </w:r>
      <w:r w:rsidRPr="00E63F43">
        <w:rPr>
          <w:rFonts w:ascii="Times New Roman" w:eastAsia="仿宋_GB2312" w:hAnsi="Times New Roman" w:cs="仿宋_GB2312"/>
          <w:kern w:val="0"/>
          <w:sz w:val="28"/>
          <w:szCs w:val="28"/>
        </w:rPr>
        <w:t>）</w:t>
      </w:r>
      <w:r w:rsidRPr="00E63F43">
        <w:rPr>
          <w:rFonts w:ascii="Times New Roman" w:eastAsia="仿宋_GB2312" w:hAnsi="Times New Roman" w:cs="仿宋_GB2312" w:hint="eastAsia"/>
          <w:kern w:val="0"/>
          <w:sz w:val="28"/>
          <w:szCs w:val="28"/>
        </w:rPr>
        <w:t>，</w:t>
      </w:r>
      <w:r w:rsidRPr="00E63F43">
        <w:rPr>
          <w:rFonts w:ascii="Times New Roman" w:eastAsia="仿宋_GB2312" w:hAnsi="Times New Roman" w:cs="仿宋_GB2312"/>
          <w:kern w:val="0"/>
          <w:sz w:val="28"/>
          <w:szCs w:val="28"/>
        </w:rPr>
        <w:t>赛区</w:t>
      </w:r>
      <w:r w:rsidRPr="00E63F43">
        <w:rPr>
          <w:rFonts w:ascii="Times New Roman" w:eastAsia="仿宋_GB2312" w:hAnsi="Times New Roman" w:cs="仿宋_GB2312" w:hint="eastAsia"/>
          <w:kern w:val="0"/>
          <w:sz w:val="28"/>
          <w:szCs w:val="28"/>
        </w:rPr>
        <w:t>或</w:t>
      </w:r>
      <w:r w:rsidRPr="00E63F43">
        <w:rPr>
          <w:rFonts w:ascii="Times New Roman" w:eastAsia="仿宋_GB2312" w:hAnsi="Times New Roman" w:cs="仿宋_GB2312" w:hint="eastAsia"/>
          <w:kern w:val="0"/>
          <w:sz w:val="28"/>
          <w:szCs w:val="28"/>
        </w:rPr>
        <w:lastRenderedPageBreak/>
        <w:t>省级二等奖及以上（排名第一）；</w:t>
      </w:r>
    </w:p>
    <w:p w:rsidR="00E72B88" w:rsidRDefault="00E72B88" w:rsidP="00E72B88">
      <w:pPr>
        <w:spacing w:before="100" w:beforeAutospacing="1" w:line="560" w:lineRule="exact"/>
        <w:ind w:firstLineChars="200" w:firstLine="480"/>
        <w:rPr>
          <w:rFonts w:ascii="Times New Roman" w:eastAsia="仿宋_GB2312" w:hAnsi="Times New Roman" w:cs="仿宋_GB2312"/>
          <w:kern w:val="0"/>
          <w:sz w:val="24"/>
          <w:szCs w:val="24"/>
        </w:rPr>
      </w:pPr>
      <w:r w:rsidRPr="00E63F43">
        <w:rPr>
          <w:rFonts w:ascii="Times New Roman" w:eastAsia="仿宋_GB2312" w:hAnsi="Times New Roman" w:cs="仿宋_GB2312" w:hint="eastAsia"/>
          <w:kern w:val="0"/>
          <w:sz w:val="24"/>
          <w:szCs w:val="24"/>
        </w:rPr>
        <w:t>注：</w:t>
      </w:r>
      <w:r>
        <w:rPr>
          <w:rFonts w:ascii="Times New Roman" w:eastAsia="仿宋_GB2312" w:hAnsi="Times New Roman" w:cs="仿宋_GB2312" w:hint="eastAsia"/>
          <w:kern w:val="0"/>
          <w:sz w:val="24"/>
          <w:szCs w:val="24"/>
        </w:rPr>
        <w:t>1</w:t>
      </w:r>
      <w:r>
        <w:rPr>
          <w:rFonts w:ascii="Times New Roman" w:eastAsia="仿宋_GB2312" w:hAnsi="Times New Roman" w:cs="仿宋_GB2312" w:hint="eastAsia"/>
          <w:kern w:val="0"/>
          <w:sz w:val="24"/>
          <w:szCs w:val="24"/>
        </w:rPr>
        <w:t>、</w:t>
      </w:r>
      <w:r w:rsidRPr="00E63F43">
        <w:rPr>
          <w:rFonts w:ascii="Times New Roman" w:eastAsia="仿宋_GB2312" w:hAnsi="Times New Roman" w:cs="仿宋_GB2312" w:hint="eastAsia"/>
          <w:kern w:val="0"/>
          <w:sz w:val="24"/>
          <w:szCs w:val="24"/>
        </w:rPr>
        <w:t>“导师第一作者，学生为第二作者”视同学生第一作者。</w:t>
      </w:r>
    </w:p>
    <w:p w:rsidR="00E72B88" w:rsidRPr="004D4DC3" w:rsidRDefault="00E72B88" w:rsidP="00E72B88">
      <w:pPr>
        <w:spacing w:before="100" w:beforeAutospacing="1" w:line="560" w:lineRule="exact"/>
        <w:ind w:firstLineChars="400" w:firstLine="960"/>
        <w:rPr>
          <w:rFonts w:ascii="Times New Roman" w:eastAsia="仿宋_GB2312" w:hAnsi="Times New Roman" w:cs="仿宋_GB2312"/>
          <w:kern w:val="0"/>
          <w:sz w:val="28"/>
          <w:szCs w:val="28"/>
        </w:rPr>
      </w:pPr>
      <w:r>
        <w:rPr>
          <w:rFonts w:ascii="Times New Roman" w:eastAsia="仿宋_GB2312" w:hAnsi="Times New Roman" w:cs="仿宋_GB2312" w:hint="eastAsia"/>
          <w:kern w:val="0"/>
          <w:sz w:val="24"/>
          <w:szCs w:val="24"/>
        </w:rPr>
        <w:t>2</w:t>
      </w:r>
      <w:r>
        <w:rPr>
          <w:rFonts w:ascii="Times New Roman" w:eastAsia="仿宋_GB2312" w:hAnsi="Times New Roman" w:cs="仿宋_GB2312" w:hint="eastAsia"/>
          <w:kern w:val="0"/>
          <w:sz w:val="24"/>
          <w:szCs w:val="24"/>
        </w:rPr>
        <w:t>、本科期间取得的成果不计入。</w:t>
      </w:r>
    </w:p>
    <w:p w:rsidR="00E72B88" w:rsidRDefault="00E72B88" w:rsidP="00E72B88">
      <w:pPr>
        <w:spacing w:before="100" w:beforeAutospacing="1" w:line="560" w:lineRule="exact"/>
        <w:ind w:firstLineChars="200" w:firstLine="560"/>
        <w:rPr>
          <w:rFonts w:ascii="Times New Roman" w:eastAsia="仿宋_GB2312" w:hAnsi="Times New Roman" w:cs="仿宋_GB2312"/>
          <w:kern w:val="0"/>
          <w:sz w:val="28"/>
          <w:szCs w:val="28"/>
        </w:rPr>
      </w:pPr>
      <w:r w:rsidRPr="00E63F43">
        <w:rPr>
          <w:rFonts w:ascii="Times New Roman" w:eastAsia="仿宋_GB2312" w:hAnsi="Times New Roman" w:cs="仿宋_GB2312" w:hint="eastAsia"/>
          <w:kern w:val="0"/>
          <w:sz w:val="28"/>
          <w:szCs w:val="28"/>
        </w:rPr>
        <w:t>上述科研成果及等级以我校科学技术研究院最新规定为准，学科竞赛指教育部学位与研究生教育发展中心组织的中国研究生创新实践系列大赛及</w:t>
      </w:r>
      <w:r w:rsidRPr="00E63F43">
        <w:rPr>
          <w:rFonts w:ascii="Times New Roman" w:eastAsia="仿宋_GB2312" w:hAnsi="Times New Roman" w:cs="仿宋_GB2312"/>
          <w:kern w:val="0"/>
          <w:sz w:val="28"/>
          <w:szCs w:val="28"/>
        </w:rPr>
        <w:t>挑战杯</w:t>
      </w:r>
      <w:r w:rsidRPr="00E63F43">
        <w:rPr>
          <w:rFonts w:ascii="Times New Roman" w:eastAsia="仿宋_GB2312" w:hAnsi="Times New Roman" w:cs="仿宋_GB2312" w:hint="eastAsia"/>
          <w:kern w:val="0"/>
          <w:sz w:val="28"/>
          <w:szCs w:val="28"/>
        </w:rPr>
        <w:t>、</w:t>
      </w:r>
      <w:r>
        <w:rPr>
          <w:rFonts w:ascii="Times New Roman" w:eastAsia="仿宋_GB2312" w:hAnsi="Times New Roman" w:cs="仿宋_GB2312" w:hint="eastAsia"/>
          <w:kern w:val="0"/>
          <w:sz w:val="28"/>
          <w:szCs w:val="28"/>
        </w:rPr>
        <w:t>大学生程序设计竞赛</w:t>
      </w:r>
      <w:r w:rsidRPr="00E63F43">
        <w:rPr>
          <w:rFonts w:ascii="Times New Roman" w:eastAsia="仿宋_GB2312" w:hAnsi="Times New Roman" w:cs="仿宋_GB2312" w:hint="eastAsia"/>
          <w:kern w:val="0"/>
          <w:sz w:val="28"/>
          <w:szCs w:val="28"/>
        </w:rPr>
        <w:t>等。</w:t>
      </w:r>
    </w:p>
    <w:p w:rsidR="00E72B88" w:rsidRPr="004D4DC3" w:rsidRDefault="00E72B88" w:rsidP="00E72B88">
      <w:pPr>
        <w:spacing w:before="100" w:beforeAutospacing="1" w:line="560" w:lineRule="exact"/>
        <w:ind w:firstLineChars="200" w:firstLine="560"/>
        <w:rPr>
          <w:rFonts w:ascii="Times New Roman" w:eastAsia="仿宋_GB2312" w:hAnsi="Times New Roman" w:cs="仿宋_GB2312"/>
          <w:kern w:val="0"/>
          <w:sz w:val="28"/>
          <w:szCs w:val="28"/>
        </w:rPr>
      </w:pPr>
      <w:r>
        <w:rPr>
          <w:rFonts w:ascii="Times New Roman" w:eastAsia="仿宋_GB2312" w:hAnsi="Times New Roman" w:cs="仿宋_GB2312" w:hint="eastAsia"/>
          <w:kern w:val="0"/>
          <w:sz w:val="28"/>
          <w:szCs w:val="28"/>
        </w:rPr>
        <w:t>2</w:t>
      </w:r>
      <w:r>
        <w:rPr>
          <w:rFonts w:ascii="Times New Roman" w:eastAsia="仿宋_GB2312" w:hAnsi="Times New Roman" w:cs="仿宋_GB2312" w:hint="eastAsia"/>
          <w:kern w:val="0"/>
          <w:sz w:val="28"/>
          <w:szCs w:val="28"/>
        </w:rPr>
        <w:t>、</w:t>
      </w:r>
      <w:r w:rsidRPr="00CC0478">
        <w:rPr>
          <w:rFonts w:ascii="Times New Roman" w:eastAsia="仿宋_GB2312" w:hAnsi="Times New Roman" w:cs="仿宋_GB2312" w:hint="eastAsia"/>
          <w:kern w:val="0"/>
          <w:sz w:val="28"/>
          <w:szCs w:val="28"/>
        </w:rPr>
        <w:t>科研成果</w:t>
      </w:r>
      <w:r>
        <w:rPr>
          <w:rFonts w:ascii="Times New Roman" w:eastAsia="仿宋_GB2312" w:hAnsi="Times New Roman" w:cs="仿宋_GB2312" w:hint="eastAsia"/>
          <w:kern w:val="0"/>
          <w:sz w:val="28"/>
          <w:szCs w:val="28"/>
        </w:rPr>
        <w:t>分的计算范围为</w:t>
      </w:r>
      <w:r w:rsidRPr="00CC0478">
        <w:rPr>
          <w:rFonts w:ascii="Times New Roman" w:eastAsia="仿宋_GB2312" w:hAnsi="Times New Roman" w:cs="仿宋_GB2312" w:hint="eastAsia"/>
          <w:kern w:val="0"/>
          <w:sz w:val="28"/>
          <w:szCs w:val="28"/>
        </w:rPr>
        <w:t>近</w:t>
      </w:r>
      <w:r>
        <w:rPr>
          <w:rFonts w:ascii="Times New Roman" w:eastAsia="仿宋_GB2312" w:hAnsi="Times New Roman" w:cs="仿宋_GB2312" w:hint="eastAsia"/>
          <w:kern w:val="0"/>
          <w:sz w:val="28"/>
          <w:szCs w:val="28"/>
        </w:rPr>
        <w:t>5</w:t>
      </w:r>
      <w:r w:rsidRPr="00CC0478">
        <w:rPr>
          <w:rFonts w:ascii="Times New Roman" w:eastAsia="仿宋_GB2312" w:hAnsi="Times New Roman" w:cs="仿宋_GB2312" w:hint="eastAsia"/>
          <w:kern w:val="0"/>
          <w:sz w:val="28"/>
          <w:szCs w:val="28"/>
        </w:rPr>
        <w:t>年</w:t>
      </w:r>
      <w:r>
        <w:rPr>
          <w:rFonts w:ascii="Times New Roman" w:eastAsia="仿宋_GB2312" w:hAnsi="Times New Roman" w:cs="仿宋_GB2312" w:hint="eastAsia"/>
          <w:kern w:val="0"/>
          <w:sz w:val="28"/>
          <w:szCs w:val="28"/>
        </w:rPr>
        <w:t>成果。</w:t>
      </w:r>
    </w:p>
    <w:p w:rsidR="00E72B88" w:rsidRPr="00E72B88" w:rsidRDefault="00E72B88" w:rsidP="00E72B88">
      <w:pPr>
        <w:pStyle w:val="a5"/>
        <w:ind w:left="360" w:firstLineChars="0" w:firstLine="0"/>
        <w:rPr>
          <w:rFonts w:ascii="Times New Roman" w:eastAsia="仿宋_GB2312" w:hAnsi="Times New Roman" w:cs="仿宋_GB2312"/>
          <w:kern w:val="0"/>
          <w:sz w:val="28"/>
          <w:szCs w:val="28"/>
        </w:rPr>
      </w:pPr>
    </w:p>
    <w:sectPr w:rsidR="00E72B88" w:rsidRPr="00E72B88" w:rsidSect="001E06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ED2" w:rsidRDefault="005A3ED2" w:rsidP="00047DB7">
      <w:r>
        <w:separator/>
      </w:r>
    </w:p>
  </w:endnote>
  <w:endnote w:type="continuationSeparator" w:id="1">
    <w:p w:rsidR="005A3ED2" w:rsidRDefault="005A3ED2" w:rsidP="00047D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ED2" w:rsidRDefault="005A3ED2" w:rsidP="00047DB7">
      <w:r>
        <w:separator/>
      </w:r>
    </w:p>
  </w:footnote>
  <w:footnote w:type="continuationSeparator" w:id="1">
    <w:p w:rsidR="005A3ED2" w:rsidRDefault="005A3ED2" w:rsidP="00047D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45B1B"/>
    <w:multiLevelType w:val="hybridMultilevel"/>
    <w:tmpl w:val="990CE2A4"/>
    <w:lvl w:ilvl="0" w:tplc="AB58011A">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7526A7B"/>
    <w:multiLevelType w:val="hybridMultilevel"/>
    <w:tmpl w:val="2B76CD0A"/>
    <w:lvl w:ilvl="0" w:tplc="9C201A7E">
      <w:start w:val="1"/>
      <w:numFmt w:val="decimal"/>
      <w:lvlText w:val="%1、"/>
      <w:lvlJc w:val="left"/>
      <w:pPr>
        <w:ind w:left="360" w:hanging="360"/>
      </w:pPr>
      <w:rPr>
        <w:rFonts w:ascii="Times New Roman" w:eastAsia="仿宋_GB2312" w:hAnsi="Times New Roman"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B96213B"/>
    <w:multiLevelType w:val="hybridMultilevel"/>
    <w:tmpl w:val="14E28EE2"/>
    <w:lvl w:ilvl="0" w:tplc="3ACE6940">
      <w:start w:val="1"/>
      <w:numFmt w:val="decimal"/>
      <w:lvlText w:val="%1、"/>
      <w:lvlJc w:val="left"/>
      <w:pPr>
        <w:ind w:left="360" w:hanging="360"/>
      </w:pPr>
      <w:rPr>
        <w:rFonts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7DB7"/>
    <w:rsid w:val="00047DB7"/>
    <w:rsid w:val="001E0631"/>
    <w:rsid w:val="005A3ED2"/>
    <w:rsid w:val="00944BFA"/>
    <w:rsid w:val="00DF5835"/>
    <w:rsid w:val="00E72B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6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7D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7DB7"/>
    <w:rPr>
      <w:sz w:val="18"/>
      <w:szCs w:val="18"/>
    </w:rPr>
  </w:style>
  <w:style w:type="paragraph" w:styleId="a4">
    <w:name w:val="footer"/>
    <w:basedOn w:val="a"/>
    <w:link w:val="Char0"/>
    <w:uiPriority w:val="99"/>
    <w:semiHidden/>
    <w:unhideWhenUsed/>
    <w:rsid w:val="00047D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7DB7"/>
    <w:rPr>
      <w:sz w:val="18"/>
      <w:szCs w:val="18"/>
    </w:rPr>
  </w:style>
  <w:style w:type="paragraph" w:styleId="a5">
    <w:name w:val="List Paragraph"/>
    <w:basedOn w:val="a"/>
    <w:uiPriority w:val="34"/>
    <w:qFormat/>
    <w:rsid w:val="00047DB7"/>
    <w:pPr>
      <w:ind w:firstLineChars="200" w:firstLine="420"/>
    </w:pPr>
  </w:style>
  <w:style w:type="paragraph" w:styleId="a6">
    <w:name w:val="No Spacing"/>
    <w:basedOn w:val="a"/>
    <w:uiPriority w:val="1"/>
    <w:qFormat/>
    <w:rsid w:val="00047DB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45865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166</Words>
  <Characters>948</Characters>
  <Application>Microsoft Office Word</Application>
  <DocSecurity>0</DocSecurity>
  <Lines>7</Lines>
  <Paragraphs>2</Paragraphs>
  <ScaleCrop>false</ScaleCrop>
  <Company>Microsoft</Company>
  <LinksUpToDate>false</LinksUpToDate>
  <CharactersWithSpaces>1112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2021-11-23T04:23:00Z</dcterms:created>
  <dcterms:modified xsi:type="dcterms:W3CDTF">2021-12-01T01:54:00Z</dcterms:modified>
</cp:coreProperties>
</file>