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6C2" w:rsidRPr="00DD2E12" w:rsidRDefault="00EA16C2" w:rsidP="00910086">
      <w:pPr>
        <w:ind w:firstLineChars="200" w:firstLine="560"/>
        <w:rPr>
          <w:rFonts w:asciiTheme="minorEastAsia" w:hAnsiTheme="minorEastAsia" w:cs="宋体"/>
          <w:kern w:val="0"/>
          <w:sz w:val="28"/>
          <w:szCs w:val="28"/>
        </w:rPr>
      </w:pPr>
      <w:r w:rsidRPr="00DD2E12">
        <w:rPr>
          <w:rFonts w:asciiTheme="minorEastAsia" w:hAnsiTheme="minorEastAsia" w:cs="宋体" w:hint="eastAsia"/>
          <w:kern w:val="0"/>
          <w:sz w:val="28"/>
          <w:szCs w:val="28"/>
        </w:rPr>
        <w:t>曲阜师范大学教育博士研究生招生“申请-考核制”选拔办法</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为深化</w:t>
      </w:r>
      <w:r w:rsidR="00EA16C2">
        <w:rPr>
          <w:rFonts w:asciiTheme="minorEastAsia" w:hAnsiTheme="minorEastAsia" w:hint="eastAsia"/>
          <w:sz w:val="28"/>
          <w:szCs w:val="28"/>
        </w:rPr>
        <w:t>教育</w:t>
      </w:r>
      <w:r w:rsidRPr="007F2019">
        <w:rPr>
          <w:rFonts w:asciiTheme="minorEastAsia" w:hAnsiTheme="minorEastAsia"/>
          <w:sz w:val="28"/>
          <w:szCs w:val="28"/>
        </w:rPr>
        <w:t>博士招生制度</w:t>
      </w:r>
      <w:r w:rsidR="00EA16C2">
        <w:rPr>
          <w:rFonts w:asciiTheme="minorEastAsia" w:hAnsiTheme="minorEastAsia" w:hint="eastAsia"/>
          <w:sz w:val="28"/>
          <w:szCs w:val="28"/>
        </w:rPr>
        <w:t>改革</w:t>
      </w:r>
      <w:r w:rsidRPr="007F2019">
        <w:rPr>
          <w:rFonts w:asciiTheme="minorEastAsia" w:hAnsiTheme="minorEastAsia"/>
          <w:sz w:val="28"/>
          <w:szCs w:val="28"/>
        </w:rPr>
        <w:t>，</w:t>
      </w:r>
      <w:r w:rsidR="00EA16C2">
        <w:rPr>
          <w:rFonts w:asciiTheme="minorEastAsia" w:hAnsiTheme="minorEastAsia" w:hint="eastAsia"/>
          <w:sz w:val="28"/>
          <w:szCs w:val="28"/>
        </w:rPr>
        <w:t>提高教育博士培养质量，更好地选拔具有扎实专业功底和创新潜质的生源，</w:t>
      </w:r>
      <w:r w:rsidRPr="007F2019">
        <w:rPr>
          <w:rFonts w:asciiTheme="minorEastAsia" w:hAnsiTheme="minorEastAsia"/>
          <w:sz w:val="28"/>
          <w:szCs w:val="28"/>
        </w:rPr>
        <w:t>20</w:t>
      </w:r>
      <w:r w:rsidR="00EA16C2">
        <w:rPr>
          <w:rFonts w:asciiTheme="minorEastAsia" w:hAnsiTheme="minorEastAsia"/>
          <w:sz w:val="28"/>
          <w:szCs w:val="28"/>
        </w:rPr>
        <w:t>22</w:t>
      </w:r>
      <w:r w:rsidRPr="007F2019">
        <w:rPr>
          <w:rFonts w:asciiTheme="minorEastAsia" w:hAnsiTheme="minorEastAsia"/>
          <w:sz w:val="28"/>
          <w:szCs w:val="28"/>
        </w:rPr>
        <w:t>年起在</w:t>
      </w:r>
      <w:r w:rsidR="00EA16C2">
        <w:rPr>
          <w:rFonts w:asciiTheme="minorEastAsia" w:hAnsiTheme="minorEastAsia" w:hint="eastAsia"/>
          <w:sz w:val="28"/>
          <w:szCs w:val="28"/>
        </w:rPr>
        <w:t>教育</w:t>
      </w:r>
      <w:r w:rsidRPr="007F2019">
        <w:rPr>
          <w:rFonts w:asciiTheme="minorEastAsia" w:hAnsiTheme="minorEastAsia"/>
          <w:sz w:val="28"/>
          <w:szCs w:val="28"/>
        </w:rPr>
        <w:t xml:space="preserve">博士研究生招生中开展“申请-考核制”选拔改革试点工作。 </w:t>
      </w:r>
    </w:p>
    <w:p w:rsidR="00BC3358"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一、工作原则</w:t>
      </w:r>
    </w:p>
    <w:p w:rsidR="00BC3358" w:rsidRDefault="00BC3358" w:rsidP="00910086">
      <w:pPr>
        <w:ind w:firstLineChars="200" w:firstLine="560"/>
        <w:rPr>
          <w:rFonts w:asciiTheme="minorEastAsia" w:hAnsiTheme="minorEastAsia"/>
          <w:sz w:val="28"/>
          <w:szCs w:val="28"/>
        </w:rPr>
      </w:pPr>
      <w:r w:rsidRPr="00BC3358">
        <w:rPr>
          <w:rFonts w:asciiTheme="minorEastAsia" w:hAnsiTheme="minorEastAsia" w:hint="eastAsia"/>
          <w:sz w:val="28"/>
          <w:szCs w:val="28"/>
        </w:rPr>
        <w:t>按照“择优录取、保证质量、宁缺毋滥”的原则，坚持以提高质量为核心，以落实立德树人成效为根本标准；</w:t>
      </w:r>
      <w:r w:rsidR="00156D98" w:rsidRPr="00BC3358">
        <w:rPr>
          <w:rFonts w:asciiTheme="minorEastAsia" w:hAnsiTheme="minorEastAsia" w:hint="eastAsia"/>
          <w:sz w:val="28"/>
          <w:szCs w:val="28"/>
        </w:rPr>
        <w:t>选拔有志于从事</w:t>
      </w:r>
      <w:r w:rsidR="00DD2E12">
        <w:rPr>
          <w:rFonts w:asciiTheme="minorEastAsia" w:hAnsiTheme="minorEastAsia" w:hint="eastAsia"/>
          <w:sz w:val="28"/>
          <w:szCs w:val="28"/>
        </w:rPr>
        <w:t>教育工作</w:t>
      </w:r>
      <w:r w:rsidR="00156D98" w:rsidRPr="00BC3358">
        <w:rPr>
          <w:rFonts w:asciiTheme="minorEastAsia" w:hAnsiTheme="minorEastAsia" w:hint="eastAsia"/>
          <w:sz w:val="28"/>
          <w:szCs w:val="28"/>
        </w:rPr>
        <w:t>、具有良好</w:t>
      </w:r>
      <w:r w:rsidR="00DD2E12">
        <w:rPr>
          <w:rFonts w:asciiTheme="minorEastAsia" w:hAnsiTheme="minorEastAsia" w:hint="eastAsia"/>
          <w:sz w:val="28"/>
          <w:szCs w:val="28"/>
        </w:rPr>
        <w:t>学科</w:t>
      </w:r>
      <w:r w:rsidR="00156D98" w:rsidRPr="00BC3358">
        <w:rPr>
          <w:rFonts w:asciiTheme="minorEastAsia" w:hAnsiTheme="minorEastAsia" w:hint="eastAsia"/>
          <w:sz w:val="28"/>
          <w:szCs w:val="28"/>
        </w:rPr>
        <w:t>基础和</w:t>
      </w:r>
      <w:r w:rsidR="00DD2E12">
        <w:rPr>
          <w:rFonts w:asciiTheme="minorEastAsia" w:hAnsiTheme="minorEastAsia" w:hint="eastAsia"/>
          <w:sz w:val="28"/>
          <w:szCs w:val="28"/>
        </w:rPr>
        <w:t>学科</w:t>
      </w:r>
      <w:r w:rsidR="00156D98" w:rsidRPr="00BC3358">
        <w:rPr>
          <w:rFonts w:asciiTheme="minorEastAsia" w:hAnsiTheme="minorEastAsia" w:hint="eastAsia"/>
          <w:sz w:val="28"/>
          <w:szCs w:val="28"/>
        </w:rPr>
        <w:t>创新潜质的</w:t>
      </w:r>
      <w:r w:rsidR="00156D98">
        <w:rPr>
          <w:rFonts w:asciiTheme="minorEastAsia" w:hAnsiTheme="minorEastAsia" w:hint="eastAsia"/>
          <w:sz w:val="28"/>
          <w:szCs w:val="28"/>
        </w:rPr>
        <w:t>在职</w:t>
      </w:r>
      <w:r w:rsidR="00156D98" w:rsidRPr="00BC3358">
        <w:rPr>
          <w:rFonts w:asciiTheme="minorEastAsia" w:hAnsiTheme="minorEastAsia" w:hint="eastAsia"/>
          <w:sz w:val="28"/>
          <w:szCs w:val="28"/>
        </w:rPr>
        <w:t>人员攻读教育博士专业学位，培养教育实践领域高层次专门人才，</w:t>
      </w:r>
      <w:r w:rsidR="00DD2E12">
        <w:rPr>
          <w:rFonts w:asciiTheme="minorEastAsia" w:hAnsiTheme="minorEastAsia" w:hint="eastAsia"/>
          <w:sz w:val="28"/>
          <w:szCs w:val="28"/>
        </w:rPr>
        <w:t>助力</w:t>
      </w:r>
      <w:r w:rsidR="00156D98" w:rsidRPr="00BC3358">
        <w:rPr>
          <w:rFonts w:asciiTheme="minorEastAsia" w:hAnsiTheme="minorEastAsia" w:hint="eastAsia"/>
          <w:sz w:val="28"/>
          <w:szCs w:val="28"/>
        </w:rPr>
        <w:t>人力资源强国和创新型国家</w:t>
      </w:r>
      <w:r w:rsidR="00DD2E12">
        <w:rPr>
          <w:rFonts w:asciiTheme="minorEastAsia" w:hAnsiTheme="minorEastAsia" w:hint="eastAsia"/>
          <w:sz w:val="28"/>
          <w:szCs w:val="28"/>
        </w:rPr>
        <w:t>建设</w:t>
      </w:r>
      <w:r w:rsidRPr="00BC3358">
        <w:rPr>
          <w:rFonts w:asciiTheme="minorEastAsia" w:hAnsiTheme="minorEastAsia" w:hint="eastAsia"/>
          <w:sz w:val="28"/>
          <w:szCs w:val="28"/>
        </w:rPr>
        <w:t>。</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二、组织领导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（一）“申请-考核制”</w:t>
      </w:r>
      <w:r w:rsidR="00AD2A77">
        <w:rPr>
          <w:rFonts w:asciiTheme="minorEastAsia" w:hAnsiTheme="minorEastAsia" w:hint="eastAsia"/>
          <w:sz w:val="28"/>
          <w:szCs w:val="28"/>
        </w:rPr>
        <w:t>是</w:t>
      </w:r>
      <w:r w:rsidRPr="007F2019">
        <w:rPr>
          <w:rFonts w:asciiTheme="minorEastAsia" w:hAnsiTheme="minorEastAsia"/>
          <w:sz w:val="28"/>
          <w:szCs w:val="28"/>
        </w:rPr>
        <w:t xml:space="preserve">学校公开招考博士研究生工作的一部分，由学校研究生招生工作领导小组统一领导，研究生招生办公室组织实施。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（二）学院成立由主要负责人为组长、含博士生指导教师的学院招生工作领导小组，根据“申请-考核制”工作要求制定符合本单位学科特点的考核方案，负责领导、组织本单位博士生的申请、考核工作。 </w:t>
      </w:r>
    </w:p>
    <w:p w:rsidR="00156D98"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三、招生计划</w:t>
      </w:r>
    </w:p>
    <w:p w:rsidR="007F2019" w:rsidRDefault="000C2FCC" w:rsidP="00910086">
      <w:pPr>
        <w:ind w:firstLineChars="200" w:firstLine="560"/>
        <w:rPr>
          <w:rFonts w:asciiTheme="minorEastAsia" w:hAnsiTheme="minorEastAsia"/>
          <w:sz w:val="28"/>
          <w:szCs w:val="28"/>
        </w:rPr>
      </w:pPr>
      <w:r>
        <w:rPr>
          <w:rFonts w:asciiTheme="minorEastAsia" w:hAnsiTheme="minorEastAsia" w:hint="eastAsia"/>
          <w:sz w:val="28"/>
          <w:szCs w:val="28"/>
        </w:rPr>
        <w:t>学校结合上年度招生录取情况和招生改革趋势等，科学确定年度</w:t>
      </w:r>
      <w:r w:rsidR="007F2019" w:rsidRPr="007F2019">
        <w:rPr>
          <w:rFonts w:asciiTheme="minorEastAsia" w:hAnsiTheme="minorEastAsia"/>
          <w:sz w:val="28"/>
          <w:szCs w:val="28"/>
        </w:rPr>
        <w:t xml:space="preserve">招生计划。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四、</w:t>
      </w:r>
      <w:r w:rsidR="00156D98">
        <w:rPr>
          <w:rFonts w:asciiTheme="minorEastAsia" w:hAnsiTheme="minorEastAsia" w:hint="eastAsia"/>
          <w:sz w:val="28"/>
          <w:szCs w:val="28"/>
        </w:rPr>
        <w:t>报考</w:t>
      </w:r>
      <w:r w:rsidRPr="007F2019">
        <w:rPr>
          <w:rFonts w:asciiTheme="minorEastAsia" w:hAnsiTheme="minorEastAsia"/>
          <w:sz w:val="28"/>
          <w:szCs w:val="28"/>
        </w:rPr>
        <w:t xml:space="preserve">条件 </w:t>
      </w:r>
    </w:p>
    <w:p w:rsidR="00156D98" w:rsidRPr="001555DF"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lastRenderedPageBreak/>
        <w:t>（一）拥护中国共产党的领导，具有正确的政治方向，热爱祖国，愿意为社会主义现代化建设服务，遵纪守法，品行端正。</w:t>
      </w:r>
    </w:p>
    <w:p w:rsidR="00E67CE5"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t>（二）教育领导与管理专业方向</w:t>
      </w:r>
    </w:p>
    <w:p w:rsidR="00156D98" w:rsidRPr="001555DF"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t>具有硕士学位，有5年（截至</w:t>
      </w:r>
      <w:r w:rsidR="00407BE2">
        <w:rPr>
          <w:rFonts w:asciiTheme="minorEastAsia" w:hAnsiTheme="minorEastAsia" w:cs="宋体" w:hint="eastAsia"/>
          <w:kern w:val="0"/>
          <w:sz w:val="28"/>
          <w:szCs w:val="28"/>
        </w:rPr>
        <w:t>报考</w:t>
      </w:r>
      <w:r w:rsidR="00E67CE5">
        <w:rPr>
          <w:rFonts w:asciiTheme="minorEastAsia" w:hAnsiTheme="minorEastAsia" w:cs="宋体" w:hint="eastAsia"/>
          <w:kern w:val="0"/>
          <w:sz w:val="28"/>
          <w:szCs w:val="28"/>
        </w:rPr>
        <w:t>年度的</w:t>
      </w:r>
      <w:r w:rsidRPr="001555DF">
        <w:rPr>
          <w:rFonts w:asciiTheme="minorEastAsia" w:hAnsiTheme="minorEastAsia" w:cs="宋体" w:hint="eastAsia"/>
          <w:kern w:val="0"/>
          <w:sz w:val="28"/>
          <w:szCs w:val="28"/>
        </w:rPr>
        <w:t>8月30日）以上教育及相关领域全职工作经历、具有相当成就和较强研究能力的各级各类学校管理人员。</w:t>
      </w:r>
    </w:p>
    <w:p w:rsidR="00156D98" w:rsidRPr="001555DF" w:rsidRDefault="00E67CE5" w:rsidP="00910086">
      <w:pPr>
        <w:widowControl/>
        <w:ind w:firstLineChars="200" w:firstLine="560"/>
        <w:rPr>
          <w:rFonts w:asciiTheme="minorEastAsia" w:hAnsiTheme="minorEastAsia" w:cs="宋体"/>
          <w:kern w:val="0"/>
          <w:sz w:val="28"/>
          <w:szCs w:val="28"/>
        </w:rPr>
      </w:pPr>
      <w:r>
        <w:rPr>
          <w:rFonts w:asciiTheme="minorEastAsia" w:hAnsiTheme="minorEastAsia" w:cs="宋体" w:hint="eastAsia"/>
          <w:kern w:val="0"/>
          <w:sz w:val="28"/>
          <w:szCs w:val="28"/>
        </w:rPr>
        <w:t>考生工作单位属于基础教育领域</w:t>
      </w:r>
      <w:r w:rsidR="00156D98" w:rsidRPr="001555DF">
        <w:rPr>
          <w:rFonts w:asciiTheme="minorEastAsia" w:hAnsiTheme="minorEastAsia" w:cs="宋体" w:hint="eastAsia"/>
          <w:kern w:val="0"/>
          <w:sz w:val="28"/>
          <w:szCs w:val="28"/>
        </w:rPr>
        <w:t>，具有省级特级教师、省级教学能手、省级教学名师、省级名校长等称号（如上称号均不含培育），或</w:t>
      </w:r>
      <w:r>
        <w:rPr>
          <w:rFonts w:asciiTheme="minorEastAsia" w:hAnsiTheme="minorEastAsia" w:cs="宋体" w:hint="eastAsia"/>
          <w:kern w:val="0"/>
          <w:sz w:val="28"/>
          <w:szCs w:val="28"/>
        </w:rPr>
        <w:t>为</w:t>
      </w:r>
      <w:r w:rsidR="00156D98" w:rsidRPr="001555DF">
        <w:rPr>
          <w:rFonts w:asciiTheme="minorEastAsia" w:hAnsiTheme="minorEastAsia" w:cs="宋体" w:hint="eastAsia"/>
          <w:kern w:val="0"/>
          <w:sz w:val="28"/>
          <w:szCs w:val="28"/>
        </w:rPr>
        <w:t>正高级中教高级教师，年龄不超过45周岁。</w:t>
      </w:r>
    </w:p>
    <w:p w:rsidR="00407BE2"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t>（三）学校课程与教学专业方向</w:t>
      </w:r>
    </w:p>
    <w:p w:rsidR="00156D98" w:rsidRPr="001555DF"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t>具有硕士学位，有5年（截至</w:t>
      </w:r>
      <w:r w:rsidR="00407BE2">
        <w:rPr>
          <w:rFonts w:asciiTheme="minorEastAsia" w:hAnsiTheme="minorEastAsia" w:cs="宋体" w:hint="eastAsia"/>
          <w:kern w:val="0"/>
          <w:sz w:val="28"/>
          <w:szCs w:val="28"/>
        </w:rPr>
        <w:t>报考年度的</w:t>
      </w:r>
      <w:r w:rsidRPr="001555DF">
        <w:rPr>
          <w:rFonts w:asciiTheme="minorEastAsia" w:hAnsiTheme="minorEastAsia" w:cs="宋体" w:hint="eastAsia"/>
          <w:kern w:val="0"/>
          <w:sz w:val="28"/>
          <w:szCs w:val="28"/>
        </w:rPr>
        <w:t>8月30日）以上教育及相关领域全职工作经历、具有相当成就和较强研究能力的中小学教师。</w:t>
      </w:r>
    </w:p>
    <w:p w:rsidR="00156D98" w:rsidRPr="001555DF" w:rsidRDefault="00407BE2" w:rsidP="00910086">
      <w:pPr>
        <w:widowControl/>
        <w:ind w:firstLineChars="200" w:firstLine="560"/>
        <w:rPr>
          <w:rFonts w:asciiTheme="minorEastAsia" w:hAnsiTheme="minorEastAsia" w:cs="宋体"/>
          <w:kern w:val="0"/>
          <w:sz w:val="28"/>
          <w:szCs w:val="28"/>
        </w:rPr>
      </w:pPr>
      <w:r w:rsidRPr="00407BE2">
        <w:rPr>
          <w:rFonts w:asciiTheme="minorEastAsia" w:hAnsiTheme="minorEastAsia" w:cs="宋体" w:hint="eastAsia"/>
          <w:kern w:val="0"/>
          <w:sz w:val="28"/>
          <w:szCs w:val="28"/>
        </w:rPr>
        <w:t>考生工作单位属于基础教育领域，</w:t>
      </w:r>
      <w:r w:rsidR="00156D98" w:rsidRPr="001555DF">
        <w:rPr>
          <w:rFonts w:asciiTheme="minorEastAsia" w:hAnsiTheme="minorEastAsia" w:cs="宋体" w:hint="eastAsia"/>
          <w:kern w:val="0"/>
          <w:sz w:val="28"/>
          <w:szCs w:val="28"/>
        </w:rPr>
        <w:t>具有省级特级教师、省级教学能手、省级教学名师称号（如上称号均不含培育），或</w:t>
      </w:r>
      <w:r>
        <w:rPr>
          <w:rFonts w:asciiTheme="minorEastAsia" w:hAnsiTheme="minorEastAsia" w:cs="宋体" w:hint="eastAsia"/>
          <w:kern w:val="0"/>
          <w:sz w:val="28"/>
          <w:szCs w:val="28"/>
        </w:rPr>
        <w:t>为</w:t>
      </w:r>
      <w:r w:rsidR="00156D98" w:rsidRPr="001555DF">
        <w:rPr>
          <w:rFonts w:asciiTheme="minorEastAsia" w:hAnsiTheme="minorEastAsia" w:cs="宋体" w:hint="eastAsia"/>
          <w:kern w:val="0"/>
          <w:sz w:val="28"/>
          <w:szCs w:val="28"/>
        </w:rPr>
        <w:t>正高级中教高级教师，年龄不超过45周岁。</w:t>
      </w:r>
    </w:p>
    <w:p w:rsidR="00156D98" w:rsidRPr="001555DF" w:rsidRDefault="00156D98" w:rsidP="00910086">
      <w:pPr>
        <w:widowControl/>
        <w:ind w:firstLineChars="200" w:firstLine="560"/>
        <w:rPr>
          <w:rFonts w:asciiTheme="minorEastAsia" w:hAnsiTheme="minorEastAsia" w:cs="宋体"/>
          <w:kern w:val="0"/>
          <w:sz w:val="28"/>
          <w:szCs w:val="28"/>
        </w:rPr>
      </w:pPr>
      <w:r w:rsidRPr="001555DF">
        <w:rPr>
          <w:rFonts w:asciiTheme="minorEastAsia" w:hAnsiTheme="minorEastAsia" w:cs="宋体" w:hint="eastAsia"/>
          <w:kern w:val="0"/>
          <w:sz w:val="28"/>
          <w:szCs w:val="28"/>
        </w:rPr>
        <w:t>（四）身体健康状况按教育部、卫生部、中国残联印发的《普通高等学校招生体检工作指导意见》（教学〔2003〕3号）以及《教育部办公厅卫生部办公厅关于普通高等学校招生学生入学身体检查取消乙肝项目检测有关问题的通知》（教学厅〔2010〕2号）的规定执行。</w:t>
      </w:r>
    </w:p>
    <w:p w:rsidR="007F2019" w:rsidRPr="00156D98" w:rsidRDefault="00156D98" w:rsidP="00910086">
      <w:pPr>
        <w:widowControl/>
        <w:ind w:firstLineChars="200" w:firstLine="560"/>
        <w:rPr>
          <w:rFonts w:asciiTheme="minorEastAsia" w:hAnsiTheme="minorEastAsia"/>
          <w:sz w:val="28"/>
          <w:szCs w:val="28"/>
        </w:rPr>
      </w:pPr>
      <w:r w:rsidRPr="001555DF">
        <w:rPr>
          <w:rFonts w:asciiTheme="minorEastAsia" w:hAnsiTheme="minorEastAsia" w:cs="宋体" w:hint="eastAsia"/>
          <w:kern w:val="0"/>
          <w:sz w:val="28"/>
          <w:szCs w:val="28"/>
        </w:rPr>
        <w:lastRenderedPageBreak/>
        <w:t>（五）有2名所报考专业领域内具有高级专业技术职务专家的书面推荐意见。</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五、申请材料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（一）曲阜师范大学博士研究生招生“申请-考核制”申请表。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（二）网报系统生成打印的《博士学位研究生网上报名信息简表》（“考生所在单位人事部门意见”栏必须由相关人事单位注明报考类别并加盖单位公章）。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（三）个人陈述书。不少于3000字，内容包括学习及学术研究的简要经历、经验、能力、特别成就及其他原创性研究成果、攻读博士学位期间拟从事的研究方向和科研设想。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（四）有效身份证复印件。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（五）专家推荐书。须由两名报考专业的正高级专业技术人员分别签字出具。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（六）本科和硕士阶段的毕业证书和学位证书复印件、以及</w:t>
      </w:r>
      <w:r w:rsidR="00910086">
        <w:rPr>
          <w:rFonts w:asciiTheme="minorEastAsia" w:hAnsiTheme="minorEastAsia"/>
          <w:sz w:val="28"/>
          <w:szCs w:val="28"/>
        </w:rPr>
        <w:t>教育部学历电子注册备案表（本科和硕士学历，学信网打印）</w:t>
      </w:r>
      <w:r w:rsidRPr="007F2019">
        <w:rPr>
          <w:rFonts w:asciiTheme="minorEastAsia" w:hAnsiTheme="minorEastAsia"/>
          <w:sz w:val="28"/>
          <w:szCs w:val="28"/>
        </w:rPr>
        <w:t xml:space="preserve">。在国外获得学位的须提供教育部留学服务中心出具的认证书复印件，在审核前尚未取得认证书的国外学位不予承认。 </w:t>
      </w:r>
    </w:p>
    <w:p w:rsidR="007F2019"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（七）</w:t>
      </w:r>
      <w:r w:rsidR="007F2019" w:rsidRPr="007F2019">
        <w:rPr>
          <w:rFonts w:asciiTheme="minorEastAsia" w:hAnsiTheme="minorEastAsia"/>
          <w:sz w:val="28"/>
          <w:szCs w:val="28"/>
        </w:rPr>
        <w:t xml:space="preserve">成绩单。由考生档案所在单位人事部门（或由原硕士培养单位档案部门）提供并加盖公章。 </w:t>
      </w:r>
    </w:p>
    <w:p w:rsidR="007F2019"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（八）</w:t>
      </w:r>
      <w:r w:rsidR="007F2019" w:rsidRPr="007F2019">
        <w:rPr>
          <w:rFonts w:asciiTheme="minorEastAsia" w:hAnsiTheme="minorEastAsia"/>
          <w:sz w:val="28"/>
          <w:szCs w:val="28"/>
        </w:rPr>
        <w:t xml:space="preserve">科研能力证明材料复印件。 </w:t>
      </w:r>
    </w:p>
    <w:p w:rsidR="007F2019"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（九）</w:t>
      </w:r>
      <w:r w:rsidR="007F2019" w:rsidRPr="007F2019">
        <w:rPr>
          <w:rFonts w:asciiTheme="minorEastAsia" w:hAnsiTheme="minorEastAsia"/>
          <w:sz w:val="28"/>
          <w:szCs w:val="28"/>
        </w:rPr>
        <w:t xml:space="preserve">硕士学位论文全文。 </w:t>
      </w:r>
    </w:p>
    <w:p w:rsidR="007F2019"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（十）</w:t>
      </w:r>
      <w:r w:rsidR="007F2019" w:rsidRPr="007F2019">
        <w:rPr>
          <w:rFonts w:asciiTheme="minorEastAsia" w:hAnsiTheme="minorEastAsia"/>
          <w:sz w:val="28"/>
          <w:szCs w:val="28"/>
        </w:rPr>
        <w:t>体格检查表（体检时间为近三个月内，由县级以上医院出</w:t>
      </w:r>
      <w:r w:rsidR="007F2019" w:rsidRPr="007F2019">
        <w:rPr>
          <w:rFonts w:asciiTheme="minorEastAsia" w:hAnsiTheme="minorEastAsia"/>
          <w:sz w:val="28"/>
          <w:szCs w:val="28"/>
        </w:rPr>
        <w:lastRenderedPageBreak/>
        <w:t>具）。</w:t>
      </w:r>
    </w:p>
    <w:p w:rsidR="00910086"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（十一）</w:t>
      </w:r>
      <w:r w:rsidR="007F2019" w:rsidRPr="007F2019">
        <w:rPr>
          <w:rFonts w:asciiTheme="minorEastAsia" w:hAnsiTheme="minorEastAsia"/>
          <w:sz w:val="28"/>
          <w:szCs w:val="28"/>
        </w:rPr>
        <w:t xml:space="preserve">政治审查表。 申请材料由各单位负责审查。申请人须在参加考核时提交材料原件，各单位审查后须在相应复印件上签署审核人名字并加盖学院公章。如发现申请人提交虚假材料、作弊及其它违纪行为， 将根据学校规定严肃处理，包括取消录取资格及学籍等，相关后果由申请人承担。 </w:t>
      </w:r>
    </w:p>
    <w:p w:rsidR="007F2019" w:rsidRDefault="00910086" w:rsidP="00910086">
      <w:pPr>
        <w:ind w:firstLineChars="200" w:firstLine="560"/>
        <w:rPr>
          <w:rFonts w:asciiTheme="minorEastAsia" w:hAnsiTheme="minorEastAsia"/>
          <w:sz w:val="28"/>
          <w:szCs w:val="28"/>
        </w:rPr>
      </w:pPr>
      <w:r w:rsidRPr="007F2019">
        <w:rPr>
          <w:rFonts w:asciiTheme="minorEastAsia" w:hAnsiTheme="minorEastAsia"/>
          <w:sz w:val="28"/>
          <w:szCs w:val="28"/>
        </w:rPr>
        <w:t>（十二）</w:t>
      </w:r>
      <w:r w:rsidRPr="00910086">
        <w:rPr>
          <w:rFonts w:asciiTheme="minorEastAsia" w:hAnsiTheme="minorEastAsia" w:hint="eastAsia"/>
          <w:sz w:val="28"/>
          <w:szCs w:val="28"/>
        </w:rPr>
        <w:t>符合“申请-考核制”报考条件的证明材料复印件。</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六、选拔程序 </w:t>
      </w:r>
    </w:p>
    <w:p w:rsidR="00C4730C"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（一）材料审核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申请</w:t>
      </w:r>
      <w:r w:rsidR="006C10CE">
        <w:rPr>
          <w:rFonts w:asciiTheme="minorEastAsia" w:hAnsiTheme="minorEastAsia" w:hint="eastAsia"/>
          <w:sz w:val="28"/>
          <w:szCs w:val="28"/>
        </w:rPr>
        <w:t>人</w:t>
      </w:r>
      <w:r w:rsidRPr="007F2019">
        <w:rPr>
          <w:rFonts w:asciiTheme="minorEastAsia" w:hAnsiTheme="minorEastAsia"/>
          <w:sz w:val="28"/>
          <w:szCs w:val="28"/>
        </w:rPr>
        <w:t>向学校提交申请材料，研究生招生办公室进行资格初审后将申请材料转至报考</w:t>
      </w:r>
      <w:r w:rsidR="00C4730C">
        <w:rPr>
          <w:rFonts w:asciiTheme="minorEastAsia" w:hAnsiTheme="minorEastAsia" w:hint="eastAsia"/>
          <w:sz w:val="28"/>
          <w:szCs w:val="28"/>
        </w:rPr>
        <w:t>招生学院</w:t>
      </w:r>
      <w:r w:rsidRPr="007F2019">
        <w:rPr>
          <w:rFonts w:asciiTheme="minorEastAsia" w:hAnsiTheme="minorEastAsia"/>
          <w:sz w:val="28"/>
          <w:szCs w:val="28"/>
        </w:rPr>
        <w:t xml:space="preserve">审核，学院招生工作领导小组在审核申请人材料的基础上按一定比例（比例由学院确定）拟定考核名单，考核名单需在学院网页上进行公布。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（二）面试考核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1.学院按学科成立不少于5名（博士生导师和有博士学位的教授）专家组成的考核工作小组，小组成员分别对申请人申请材料进行综合评定，根据学科情况采取面试或面试笔试相结合的方式对申请者进行专业能力及综合素质考核。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2.专业能力考核由学院自行组织，学院设计符合本学科特点的考核方式和专业内容（其中应包含本专业招生目录中公布的笔试科目），充分考察申请人对本学科前沿知识及最新研究动态掌握情况、综合运用所学知识能力、科研能力、培养潜质及是否具有创新精神和创造能</w:t>
      </w:r>
      <w:r w:rsidRPr="007F2019">
        <w:rPr>
          <w:rFonts w:asciiTheme="minorEastAsia" w:hAnsiTheme="minorEastAsia"/>
          <w:sz w:val="28"/>
          <w:szCs w:val="28"/>
        </w:rPr>
        <w:lastRenderedPageBreak/>
        <w:t>力等，并进行外语能力（口语、听力）测试。如有需要，可适当安排笔试或其他符合本专业特点的测试。</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综合素质考核包括申请人的思想政治表现、学习（工作）态度、道德品质、人文素质以及举止、表达和礼仪及心理状况等方面。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3.考核工作小组每位成员对申请人的表现独立打分（百分制），小组成员给出分数的平均分即申请人最终考核成绩。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4.所有考核内容各学院都应有可以复查的记录材料，面试各环节全程录音录像。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七、录取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（一）录取时以</w:t>
      </w:r>
      <w:r w:rsidR="008C49F5">
        <w:rPr>
          <w:rFonts w:asciiTheme="minorEastAsia" w:hAnsiTheme="minorEastAsia" w:hint="eastAsia"/>
          <w:sz w:val="28"/>
          <w:szCs w:val="28"/>
        </w:rPr>
        <w:t>专业为单位</w:t>
      </w:r>
      <w:r w:rsidRPr="007F2019">
        <w:rPr>
          <w:rFonts w:asciiTheme="minorEastAsia" w:hAnsiTheme="minorEastAsia"/>
          <w:sz w:val="28"/>
          <w:szCs w:val="28"/>
        </w:rPr>
        <w:t xml:space="preserve">，按考核成绩由高到低排序，考核成绩低于60分者不予录取。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（二）学院招生工作小组根据招生计划，综合考生申请材料审查和评价结果、专家考核情况等做出综合判断，按照考核办法</w:t>
      </w:r>
      <w:r w:rsidR="00A14CB6">
        <w:rPr>
          <w:rFonts w:asciiTheme="minorEastAsia" w:hAnsiTheme="minorEastAsia" w:hint="eastAsia"/>
          <w:sz w:val="28"/>
          <w:szCs w:val="28"/>
        </w:rPr>
        <w:t>和招生计划</w:t>
      </w:r>
      <w:r w:rsidRPr="007F2019">
        <w:rPr>
          <w:rFonts w:asciiTheme="minorEastAsia" w:hAnsiTheme="minorEastAsia"/>
          <w:sz w:val="28"/>
          <w:szCs w:val="28"/>
        </w:rPr>
        <w:t xml:space="preserve">确定拟录取名单，并将拟录取名单及申请人的申请、考核材料报研究生招生办公室。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（三）研究生招生办公室审核汇总后报学校研究生招生工作小组审定，并对审定后的名单进行公示，公示无异议并报教育部审核通过后，确定录取资格。未经学校研究生招生工作小组审定的名单，</w:t>
      </w:r>
      <w:r w:rsidR="00815D46">
        <w:rPr>
          <w:rFonts w:asciiTheme="minorEastAsia" w:hAnsiTheme="minorEastAsia" w:hint="eastAsia"/>
          <w:sz w:val="28"/>
          <w:szCs w:val="28"/>
        </w:rPr>
        <w:t>任何人</w:t>
      </w:r>
      <w:r w:rsidRPr="007F2019">
        <w:rPr>
          <w:rFonts w:asciiTheme="minorEastAsia" w:hAnsiTheme="minorEastAsia"/>
          <w:sz w:val="28"/>
          <w:szCs w:val="28"/>
        </w:rPr>
        <w:t xml:space="preserve">和单位不得向申请人承诺录取。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八、其他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t xml:space="preserve">（一）学院根据本办法制定符合学科特点的考核方案，经学校研究生招生工作领导小组审核批准后予以公布实施。 </w:t>
      </w:r>
    </w:p>
    <w:p w:rsidR="007F2019" w:rsidRDefault="007F2019" w:rsidP="00910086">
      <w:pPr>
        <w:ind w:firstLineChars="200" w:firstLine="560"/>
        <w:rPr>
          <w:rFonts w:asciiTheme="minorEastAsia" w:hAnsiTheme="minorEastAsia"/>
          <w:sz w:val="28"/>
          <w:szCs w:val="28"/>
        </w:rPr>
      </w:pPr>
      <w:r w:rsidRPr="007F2019">
        <w:rPr>
          <w:rFonts w:asciiTheme="minorEastAsia" w:hAnsiTheme="minorEastAsia"/>
          <w:sz w:val="28"/>
          <w:szCs w:val="28"/>
        </w:rPr>
        <w:lastRenderedPageBreak/>
        <w:t xml:space="preserve">（二）积极探索并遵循高层次专业人才选拔规律，强化对申请人专业学术潜质和科研创新能力等方面的考核。采用多样化考 察方式，确保录取生源质量。 </w:t>
      </w:r>
    </w:p>
    <w:p w:rsidR="007F2019" w:rsidRDefault="003A5277" w:rsidP="00910086">
      <w:pPr>
        <w:ind w:firstLineChars="200" w:firstLine="560"/>
        <w:rPr>
          <w:rFonts w:asciiTheme="minorEastAsia" w:hAnsiTheme="minorEastAsia"/>
          <w:sz w:val="28"/>
          <w:szCs w:val="28"/>
        </w:rPr>
      </w:pPr>
      <w:r w:rsidRPr="007F2019">
        <w:rPr>
          <w:rFonts w:asciiTheme="minorEastAsia" w:hAnsiTheme="minorEastAsia"/>
          <w:sz w:val="28"/>
          <w:szCs w:val="28"/>
        </w:rPr>
        <w:t>（三）</w:t>
      </w:r>
      <w:r w:rsidR="007F2019" w:rsidRPr="007F2019">
        <w:rPr>
          <w:rFonts w:asciiTheme="minorEastAsia" w:hAnsiTheme="minorEastAsia"/>
          <w:sz w:val="28"/>
          <w:szCs w:val="28"/>
        </w:rPr>
        <w:t xml:space="preserve">学院招生工作小组成员及工作人员须遵守学术、职业道德规范，坚持原则，秉公办事，做到政策透明、程序公正、结果公开、监督机制健全、维护招生工作的严肃性。 </w:t>
      </w:r>
    </w:p>
    <w:p w:rsidR="007F2019" w:rsidRDefault="003A5277" w:rsidP="00910086">
      <w:pPr>
        <w:ind w:firstLineChars="200" w:firstLine="560"/>
        <w:rPr>
          <w:rFonts w:asciiTheme="minorEastAsia" w:hAnsiTheme="minorEastAsia"/>
          <w:sz w:val="28"/>
          <w:szCs w:val="28"/>
        </w:rPr>
      </w:pPr>
      <w:r w:rsidRPr="007F2019">
        <w:rPr>
          <w:rFonts w:asciiTheme="minorEastAsia" w:hAnsiTheme="minorEastAsia"/>
          <w:sz w:val="28"/>
          <w:szCs w:val="28"/>
        </w:rPr>
        <w:t>（四）</w:t>
      </w:r>
      <w:r w:rsidR="007F2019" w:rsidRPr="007F2019">
        <w:rPr>
          <w:rFonts w:asciiTheme="minorEastAsia" w:hAnsiTheme="minorEastAsia"/>
          <w:sz w:val="28"/>
          <w:szCs w:val="28"/>
        </w:rPr>
        <w:t xml:space="preserve">学校将加强对“申请-考核制”工作的管理，并对录取的学生进行跟踪评估。对出现问题的单位，将视具体情节给予暂停“申请-考核制”招生资格、削减招生计划等处理。 </w:t>
      </w:r>
    </w:p>
    <w:p w:rsidR="008E61EA" w:rsidRDefault="003A5277" w:rsidP="00910086">
      <w:pPr>
        <w:ind w:firstLineChars="200" w:firstLine="560"/>
        <w:rPr>
          <w:rFonts w:asciiTheme="minorEastAsia" w:hAnsiTheme="minorEastAsia"/>
          <w:sz w:val="28"/>
          <w:szCs w:val="28"/>
        </w:rPr>
      </w:pPr>
      <w:r w:rsidRPr="007F2019">
        <w:rPr>
          <w:rFonts w:asciiTheme="minorEastAsia" w:hAnsiTheme="minorEastAsia"/>
          <w:sz w:val="28"/>
          <w:szCs w:val="28"/>
        </w:rPr>
        <w:t>（五）</w:t>
      </w:r>
      <w:r w:rsidR="007F2019" w:rsidRPr="007F2019">
        <w:rPr>
          <w:rFonts w:asciiTheme="minorEastAsia" w:hAnsiTheme="minorEastAsia"/>
          <w:sz w:val="28"/>
          <w:szCs w:val="28"/>
        </w:rPr>
        <w:t>本方案由研究生招生办公室负责解释，未尽事宜或与上级相关文件冲突之处均以上级相关文件为准。</w:t>
      </w: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C4951" w:rsidRDefault="003C4951" w:rsidP="00910086">
      <w:pPr>
        <w:ind w:firstLineChars="200" w:firstLine="560"/>
        <w:rPr>
          <w:rFonts w:asciiTheme="minorEastAsia" w:hAnsiTheme="minorEastAsia"/>
          <w:sz w:val="28"/>
          <w:szCs w:val="28"/>
        </w:rPr>
      </w:pPr>
    </w:p>
    <w:p w:rsidR="003F2C03" w:rsidRDefault="003F2C03" w:rsidP="00910086">
      <w:pPr>
        <w:ind w:firstLineChars="200" w:firstLine="560"/>
        <w:rPr>
          <w:rFonts w:asciiTheme="minorEastAsia" w:hAnsiTheme="minorEastAsia"/>
          <w:sz w:val="28"/>
          <w:szCs w:val="28"/>
        </w:rPr>
      </w:pPr>
    </w:p>
    <w:p w:rsidR="003F2C03" w:rsidRDefault="003F2C03" w:rsidP="00910086">
      <w:pPr>
        <w:ind w:firstLineChars="200" w:firstLine="560"/>
        <w:rPr>
          <w:rFonts w:asciiTheme="minorEastAsia" w:hAnsiTheme="minorEastAsia" w:hint="eastAsia"/>
          <w:sz w:val="28"/>
          <w:szCs w:val="28"/>
        </w:rPr>
      </w:pPr>
    </w:p>
    <w:p w:rsidR="003C4951" w:rsidRDefault="003C4951" w:rsidP="00910086">
      <w:pPr>
        <w:ind w:firstLineChars="200" w:firstLine="560"/>
        <w:rPr>
          <w:rFonts w:asciiTheme="minorEastAsia" w:hAnsiTheme="minorEastAsia"/>
          <w:sz w:val="28"/>
          <w:szCs w:val="28"/>
        </w:rPr>
      </w:pPr>
    </w:p>
    <w:p w:rsidR="003C4951" w:rsidRPr="003C4951" w:rsidRDefault="003C4951" w:rsidP="003C4951">
      <w:pPr>
        <w:jc w:val="center"/>
        <w:rPr>
          <w:rFonts w:ascii="华文中宋" w:eastAsia="华文中宋" w:hAnsi="华文中宋"/>
          <w:b/>
          <w:sz w:val="32"/>
          <w:szCs w:val="32"/>
        </w:rPr>
      </w:pPr>
      <w:r w:rsidRPr="00C5649F">
        <w:rPr>
          <w:rFonts w:ascii="华文中宋" w:eastAsia="华文中宋" w:hAnsi="华文中宋" w:hint="eastAsia"/>
          <w:b/>
          <w:sz w:val="32"/>
          <w:szCs w:val="32"/>
        </w:rPr>
        <w:lastRenderedPageBreak/>
        <w:t>曲阜师范大学教育博士“申请-考核制”申请表</w:t>
      </w:r>
      <w:bookmarkStart w:id="0" w:name="_GoBack"/>
      <w:bookmarkEnd w:id="0"/>
    </w:p>
    <w:p w:rsidR="003C4951" w:rsidRDefault="003C4951" w:rsidP="003C4951">
      <w:pPr>
        <w:spacing w:line="160" w:lineRule="exact"/>
        <w:jc w:val="center"/>
        <w:rPr>
          <w:rFonts w:ascii="黑体" w:eastAsia="黑体" w:hAnsi="黑体"/>
          <w:sz w:val="30"/>
          <w:szCs w:val="30"/>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2"/>
        <w:gridCol w:w="1917"/>
        <w:gridCol w:w="522"/>
        <w:gridCol w:w="754"/>
        <w:gridCol w:w="1230"/>
        <w:gridCol w:w="993"/>
        <w:gridCol w:w="29"/>
        <w:gridCol w:w="1813"/>
      </w:tblGrid>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姓    名</w:t>
            </w:r>
          </w:p>
        </w:tc>
        <w:tc>
          <w:tcPr>
            <w:tcW w:w="1917" w:type="dxa"/>
            <w:vAlign w:val="center"/>
          </w:tcPr>
          <w:p w:rsidR="003C4951" w:rsidRDefault="003C4951" w:rsidP="00B86FF8">
            <w:pPr>
              <w:jc w:val="center"/>
              <w:rPr>
                <w:rFonts w:ascii="宋体" w:hAnsi="宋体"/>
              </w:rPr>
            </w:pPr>
          </w:p>
        </w:tc>
        <w:tc>
          <w:tcPr>
            <w:tcW w:w="1276" w:type="dxa"/>
            <w:gridSpan w:val="2"/>
            <w:vAlign w:val="center"/>
          </w:tcPr>
          <w:p w:rsidR="003C4951" w:rsidRDefault="003C4951" w:rsidP="00B86FF8">
            <w:pPr>
              <w:jc w:val="center"/>
              <w:rPr>
                <w:rFonts w:ascii="宋体" w:hAnsi="宋体"/>
              </w:rPr>
            </w:pPr>
            <w:r>
              <w:rPr>
                <w:rFonts w:ascii="宋体" w:hAnsi="宋体" w:hint="eastAsia"/>
              </w:rPr>
              <w:t>性    别</w:t>
            </w:r>
          </w:p>
        </w:tc>
        <w:tc>
          <w:tcPr>
            <w:tcW w:w="2223" w:type="dxa"/>
            <w:gridSpan w:val="2"/>
            <w:vAlign w:val="center"/>
          </w:tcPr>
          <w:p w:rsidR="003C4951" w:rsidRDefault="003C4951" w:rsidP="00B86FF8">
            <w:pPr>
              <w:jc w:val="center"/>
              <w:rPr>
                <w:rFonts w:ascii="宋体" w:hAnsi="宋体"/>
              </w:rPr>
            </w:pPr>
          </w:p>
        </w:tc>
        <w:tc>
          <w:tcPr>
            <w:tcW w:w="1842" w:type="dxa"/>
            <w:gridSpan w:val="2"/>
            <w:vMerge w:val="restart"/>
            <w:vAlign w:val="center"/>
          </w:tcPr>
          <w:p w:rsidR="003C4951" w:rsidRDefault="003C4951" w:rsidP="00B86FF8">
            <w:pPr>
              <w:jc w:val="center"/>
              <w:rPr>
                <w:rFonts w:ascii="宋体" w:hAnsi="宋体"/>
              </w:rPr>
            </w:pPr>
            <w:r>
              <w:rPr>
                <w:rFonts w:ascii="宋体" w:hAnsi="宋体" w:hint="eastAsia"/>
              </w:rPr>
              <w:t>贴照片处</w:t>
            </w: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民    族</w:t>
            </w:r>
          </w:p>
        </w:tc>
        <w:tc>
          <w:tcPr>
            <w:tcW w:w="1917" w:type="dxa"/>
            <w:vAlign w:val="center"/>
          </w:tcPr>
          <w:p w:rsidR="003C4951" w:rsidRDefault="003C4951" w:rsidP="00B86FF8">
            <w:pPr>
              <w:jc w:val="center"/>
              <w:rPr>
                <w:rFonts w:ascii="宋体" w:hAnsi="宋体"/>
              </w:rPr>
            </w:pPr>
          </w:p>
        </w:tc>
        <w:tc>
          <w:tcPr>
            <w:tcW w:w="1276" w:type="dxa"/>
            <w:gridSpan w:val="2"/>
            <w:vAlign w:val="center"/>
          </w:tcPr>
          <w:p w:rsidR="003C4951" w:rsidRDefault="003C4951" w:rsidP="00B86FF8">
            <w:pPr>
              <w:jc w:val="center"/>
              <w:rPr>
                <w:rFonts w:ascii="宋体" w:hAnsi="宋体"/>
              </w:rPr>
            </w:pPr>
            <w:r>
              <w:rPr>
                <w:rFonts w:ascii="宋体" w:hAnsi="宋体" w:hint="eastAsia"/>
              </w:rPr>
              <w:t>籍    贯</w:t>
            </w:r>
          </w:p>
        </w:tc>
        <w:tc>
          <w:tcPr>
            <w:tcW w:w="2223" w:type="dxa"/>
            <w:gridSpan w:val="2"/>
            <w:vAlign w:val="center"/>
          </w:tcPr>
          <w:p w:rsidR="003C4951" w:rsidRDefault="003C4951" w:rsidP="00B86FF8">
            <w:pPr>
              <w:jc w:val="center"/>
              <w:rPr>
                <w:rFonts w:ascii="宋体" w:hAnsi="宋体"/>
              </w:rPr>
            </w:pPr>
          </w:p>
        </w:tc>
        <w:tc>
          <w:tcPr>
            <w:tcW w:w="1842" w:type="dxa"/>
            <w:gridSpan w:val="2"/>
            <w:vMerge/>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政治面貌</w:t>
            </w:r>
          </w:p>
        </w:tc>
        <w:tc>
          <w:tcPr>
            <w:tcW w:w="1917" w:type="dxa"/>
            <w:vAlign w:val="center"/>
          </w:tcPr>
          <w:p w:rsidR="003C4951" w:rsidRDefault="003C4951" w:rsidP="00B86FF8">
            <w:pPr>
              <w:jc w:val="center"/>
              <w:rPr>
                <w:rFonts w:ascii="宋体" w:hAnsi="宋体"/>
              </w:rPr>
            </w:pPr>
          </w:p>
        </w:tc>
        <w:tc>
          <w:tcPr>
            <w:tcW w:w="1276" w:type="dxa"/>
            <w:gridSpan w:val="2"/>
            <w:vAlign w:val="center"/>
          </w:tcPr>
          <w:p w:rsidR="003C4951" w:rsidRDefault="003C4951" w:rsidP="00B86FF8">
            <w:pPr>
              <w:jc w:val="center"/>
              <w:rPr>
                <w:rFonts w:ascii="宋体" w:hAnsi="宋体"/>
              </w:rPr>
            </w:pPr>
            <w:r>
              <w:rPr>
                <w:rFonts w:ascii="宋体" w:hAnsi="宋体" w:hint="eastAsia"/>
              </w:rPr>
              <w:t>联系电话</w:t>
            </w:r>
          </w:p>
        </w:tc>
        <w:tc>
          <w:tcPr>
            <w:tcW w:w="2223" w:type="dxa"/>
            <w:gridSpan w:val="2"/>
            <w:vAlign w:val="center"/>
          </w:tcPr>
          <w:p w:rsidR="003C4951" w:rsidRDefault="003C4951" w:rsidP="00B86FF8">
            <w:pPr>
              <w:jc w:val="center"/>
              <w:rPr>
                <w:rFonts w:ascii="宋体" w:hAnsi="宋体"/>
              </w:rPr>
            </w:pPr>
          </w:p>
        </w:tc>
        <w:tc>
          <w:tcPr>
            <w:tcW w:w="1842" w:type="dxa"/>
            <w:gridSpan w:val="2"/>
            <w:vMerge/>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居民身份证</w:t>
            </w:r>
            <w:r>
              <w:rPr>
                <w:rFonts w:ascii="宋体" w:hAnsi="宋体"/>
              </w:rPr>
              <w:t>号码</w:t>
            </w:r>
          </w:p>
        </w:tc>
        <w:tc>
          <w:tcPr>
            <w:tcW w:w="5416" w:type="dxa"/>
            <w:gridSpan w:val="5"/>
            <w:vAlign w:val="center"/>
          </w:tcPr>
          <w:p w:rsidR="003C4951" w:rsidRDefault="003C4951" w:rsidP="00B86FF8">
            <w:pPr>
              <w:jc w:val="center"/>
              <w:rPr>
                <w:rFonts w:ascii="宋体" w:hAnsi="宋体"/>
              </w:rPr>
            </w:pPr>
          </w:p>
        </w:tc>
        <w:tc>
          <w:tcPr>
            <w:tcW w:w="1842" w:type="dxa"/>
            <w:gridSpan w:val="2"/>
            <w:vMerge/>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EB217F">
            <w:pPr>
              <w:jc w:val="center"/>
              <w:rPr>
                <w:rFonts w:ascii="宋体" w:hAnsi="宋体"/>
              </w:rPr>
            </w:pPr>
            <w:r>
              <w:rPr>
                <w:rFonts w:ascii="宋体" w:hAnsi="宋体" w:hint="eastAsia"/>
              </w:rPr>
              <w:t>工作单位</w:t>
            </w:r>
          </w:p>
        </w:tc>
        <w:tc>
          <w:tcPr>
            <w:tcW w:w="5416" w:type="dxa"/>
            <w:gridSpan w:val="5"/>
            <w:vAlign w:val="center"/>
          </w:tcPr>
          <w:p w:rsidR="003C4951" w:rsidRDefault="003C4951" w:rsidP="00B86FF8">
            <w:pPr>
              <w:jc w:val="center"/>
              <w:rPr>
                <w:rFonts w:ascii="宋体" w:hAnsi="宋体"/>
              </w:rPr>
            </w:pPr>
          </w:p>
        </w:tc>
        <w:tc>
          <w:tcPr>
            <w:tcW w:w="1842" w:type="dxa"/>
            <w:gridSpan w:val="2"/>
            <w:vMerge/>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本科毕业学校</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本科毕业专业</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本科毕业时间</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获学士学位时间</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获学士学位学校</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获学士学位专业</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本科毕业证书编号</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学士学位证书编号</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硕士毕业学校</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硕士毕业专业</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硕士毕业时间</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获硕士学位时间</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获硕士学位学校</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获硕士学位专业</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硕士毕业证书编号</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硕士学位证书编号</w:t>
            </w:r>
          </w:p>
        </w:tc>
        <w:tc>
          <w:tcPr>
            <w:tcW w:w="2835" w:type="dxa"/>
            <w:gridSpan w:val="3"/>
            <w:vAlign w:val="center"/>
          </w:tcPr>
          <w:p w:rsidR="003C4951" w:rsidRDefault="003C4951" w:rsidP="00B86FF8">
            <w:pPr>
              <w:jc w:val="center"/>
              <w:rPr>
                <w:rFonts w:ascii="宋体" w:hAnsi="宋体"/>
              </w:rPr>
            </w:pPr>
          </w:p>
        </w:tc>
      </w:tr>
      <w:tr w:rsidR="003C4951" w:rsidTr="00B86FF8">
        <w:trPr>
          <w:trHeight w:hRule="exact" w:val="510"/>
          <w:jc w:val="center"/>
        </w:trPr>
        <w:tc>
          <w:tcPr>
            <w:tcW w:w="1922" w:type="dxa"/>
            <w:vAlign w:val="center"/>
          </w:tcPr>
          <w:p w:rsidR="003C4951" w:rsidRDefault="003C4951" w:rsidP="00B86FF8">
            <w:pPr>
              <w:jc w:val="center"/>
              <w:rPr>
                <w:rFonts w:ascii="宋体" w:hAnsi="宋体"/>
              </w:rPr>
            </w:pPr>
            <w:r>
              <w:rPr>
                <w:rFonts w:ascii="宋体" w:hAnsi="宋体" w:hint="eastAsia"/>
              </w:rPr>
              <w:t>报考专业代码</w:t>
            </w:r>
          </w:p>
        </w:tc>
        <w:tc>
          <w:tcPr>
            <w:tcW w:w="2439" w:type="dxa"/>
            <w:gridSpan w:val="2"/>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r>
              <w:rPr>
                <w:rFonts w:ascii="宋体" w:hAnsi="宋体" w:hint="eastAsia"/>
              </w:rPr>
              <w:t>报考专业名称</w:t>
            </w:r>
          </w:p>
        </w:tc>
        <w:tc>
          <w:tcPr>
            <w:tcW w:w="2835" w:type="dxa"/>
            <w:gridSpan w:val="3"/>
            <w:vAlign w:val="center"/>
          </w:tcPr>
          <w:p w:rsidR="003C4951" w:rsidRDefault="003C4951" w:rsidP="00B86FF8">
            <w:pPr>
              <w:jc w:val="center"/>
              <w:rPr>
                <w:rFonts w:ascii="宋体" w:hAnsi="宋体"/>
              </w:rPr>
            </w:pPr>
          </w:p>
        </w:tc>
      </w:tr>
      <w:tr w:rsidR="003F2C03" w:rsidTr="004B25E5">
        <w:trPr>
          <w:trHeight w:hRule="exact" w:val="874"/>
          <w:jc w:val="center"/>
        </w:trPr>
        <w:tc>
          <w:tcPr>
            <w:tcW w:w="1922" w:type="dxa"/>
            <w:vAlign w:val="center"/>
          </w:tcPr>
          <w:p w:rsidR="003F2C03" w:rsidRDefault="004B25E5" w:rsidP="00B86FF8">
            <w:pPr>
              <w:jc w:val="center"/>
              <w:rPr>
                <w:rFonts w:ascii="宋体" w:hAnsi="宋体"/>
              </w:rPr>
            </w:pPr>
            <w:r>
              <w:rPr>
                <w:rFonts w:ascii="宋体" w:hAnsi="宋体" w:hint="eastAsia"/>
              </w:rPr>
              <w:t>符合申请-考核制条件的荣誉称号</w:t>
            </w:r>
          </w:p>
        </w:tc>
        <w:tc>
          <w:tcPr>
            <w:tcW w:w="7258" w:type="dxa"/>
            <w:gridSpan w:val="7"/>
            <w:vAlign w:val="center"/>
          </w:tcPr>
          <w:p w:rsidR="003F2C03" w:rsidRDefault="003F2C03" w:rsidP="00B86FF8">
            <w:pPr>
              <w:jc w:val="center"/>
              <w:rPr>
                <w:rFonts w:ascii="宋体" w:hAnsi="宋体"/>
              </w:rPr>
            </w:pPr>
          </w:p>
        </w:tc>
      </w:tr>
      <w:tr w:rsidR="003C4951" w:rsidTr="004B25E5">
        <w:trPr>
          <w:trHeight w:hRule="exact" w:val="510"/>
          <w:jc w:val="center"/>
        </w:trPr>
        <w:tc>
          <w:tcPr>
            <w:tcW w:w="9180" w:type="dxa"/>
            <w:gridSpan w:val="8"/>
            <w:shd w:val="clear" w:color="auto" w:fill="auto"/>
            <w:vAlign w:val="center"/>
          </w:tcPr>
          <w:p w:rsidR="003C4951" w:rsidRDefault="003C4951" w:rsidP="004B25E5">
            <w:pPr>
              <w:jc w:val="left"/>
              <w:rPr>
                <w:rFonts w:ascii="宋体" w:hAnsi="宋体"/>
              </w:rPr>
            </w:pPr>
            <w:r w:rsidRPr="004B25E5">
              <w:rPr>
                <w:rFonts w:ascii="宋体" w:hAnsi="宋体" w:hint="eastAsia"/>
              </w:rPr>
              <w:t>主要科研成果（论文、项目、获奖、专著及专利等），限填</w:t>
            </w:r>
            <w:r w:rsidR="004B25E5" w:rsidRPr="004B25E5">
              <w:rPr>
                <w:rFonts w:ascii="宋体" w:hAnsi="宋体"/>
              </w:rPr>
              <w:t>2</w:t>
            </w:r>
            <w:r w:rsidRPr="004B25E5">
              <w:rPr>
                <w:rFonts w:ascii="宋体" w:hAnsi="宋体" w:hint="eastAsia"/>
              </w:rPr>
              <w:t>项</w:t>
            </w:r>
          </w:p>
        </w:tc>
      </w:tr>
      <w:tr w:rsidR="003C4951" w:rsidRPr="004157E4" w:rsidTr="00B86FF8">
        <w:trPr>
          <w:trHeight w:hRule="exact" w:val="685"/>
          <w:jc w:val="center"/>
        </w:trPr>
        <w:tc>
          <w:tcPr>
            <w:tcW w:w="4361" w:type="dxa"/>
            <w:gridSpan w:val="3"/>
            <w:vAlign w:val="center"/>
          </w:tcPr>
          <w:p w:rsidR="003C4951" w:rsidRDefault="003C4951" w:rsidP="00B86FF8">
            <w:pPr>
              <w:jc w:val="center"/>
              <w:rPr>
                <w:rFonts w:ascii="宋体" w:hAnsi="宋体"/>
              </w:rPr>
            </w:pPr>
            <w:r>
              <w:rPr>
                <w:rFonts w:ascii="宋体" w:hAnsi="宋体" w:hint="eastAsia"/>
              </w:rPr>
              <w:t>成果名称</w:t>
            </w:r>
          </w:p>
        </w:tc>
        <w:tc>
          <w:tcPr>
            <w:tcW w:w="1984" w:type="dxa"/>
            <w:gridSpan w:val="2"/>
            <w:vAlign w:val="center"/>
          </w:tcPr>
          <w:p w:rsidR="003C4951" w:rsidRDefault="003C4951" w:rsidP="00B86FF8">
            <w:pPr>
              <w:jc w:val="center"/>
              <w:rPr>
                <w:rFonts w:ascii="宋体" w:hAnsi="宋体"/>
              </w:rPr>
            </w:pPr>
            <w:r>
              <w:rPr>
                <w:rFonts w:ascii="宋体" w:hAnsi="宋体" w:hint="eastAsia"/>
              </w:rPr>
              <w:t>期刊或项目名称</w:t>
            </w:r>
          </w:p>
        </w:tc>
        <w:tc>
          <w:tcPr>
            <w:tcW w:w="1022" w:type="dxa"/>
            <w:gridSpan w:val="2"/>
            <w:vAlign w:val="center"/>
          </w:tcPr>
          <w:p w:rsidR="003C4951" w:rsidRDefault="003C4951" w:rsidP="00B86FF8">
            <w:pPr>
              <w:jc w:val="center"/>
              <w:rPr>
                <w:rFonts w:ascii="宋体" w:hAnsi="宋体"/>
                <w:spacing w:val="-10"/>
              </w:rPr>
            </w:pPr>
            <w:r>
              <w:rPr>
                <w:rFonts w:ascii="宋体" w:hAnsi="宋体" w:hint="eastAsia"/>
                <w:spacing w:val="-10"/>
              </w:rPr>
              <w:t>成员位次</w:t>
            </w:r>
          </w:p>
        </w:tc>
        <w:tc>
          <w:tcPr>
            <w:tcW w:w="1813" w:type="dxa"/>
            <w:vAlign w:val="center"/>
          </w:tcPr>
          <w:p w:rsidR="003C4951" w:rsidRDefault="003C4951" w:rsidP="00B86FF8">
            <w:pPr>
              <w:jc w:val="center"/>
              <w:rPr>
                <w:rFonts w:ascii="宋体" w:hAnsi="宋体"/>
                <w:spacing w:val="-10"/>
              </w:rPr>
            </w:pPr>
            <w:r>
              <w:rPr>
                <w:rFonts w:ascii="宋体" w:hAnsi="宋体" w:hint="eastAsia"/>
                <w:spacing w:val="-10"/>
              </w:rPr>
              <w:t>说明（收录、检索情况等）</w:t>
            </w:r>
          </w:p>
        </w:tc>
      </w:tr>
      <w:tr w:rsidR="003C4951" w:rsidTr="00B86FF8">
        <w:trPr>
          <w:trHeight w:hRule="exact" w:val="510"/>
          <w:jc w:val="center"/>
        </w:trPr>
        <w:tc>
          <w:tcPr>
            <w:tcW w:w="4361" w:type="dxa"/>
            <w:gridSpan w:val="3"/>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p>
        </w:tc>
        <w:tc>
          <w:tcPr>
            <w:tcW w:w="1022" w:type="dxa"/>
            <w:gridSpan w:val="2"/>
            <w:vAlign w:val="center"/>
          </w:tcPr>
          <w:p w:rsidR="003C4951" w:rsidRDefault="003C4951" w:rsidP="00B86FF8">
            <w:pPr>
              <w:jc w:val="center"/>
              <w:rPr>
                <w:rFonts w:ascii="宋体" w:hAnsi="宋体"/>
              </w:rPr>
            </w:pPr>
          </w:p>
        </w:tc>
        <w:tc>
          <w:tcPr>
            <w:tcW w:w="1813" w:type="dxa"/>
            <w:vAlign w:val="center"/>
          </w:tcPr>
          <w:p w:rsidR="003C4951" w:rsidRDefault="003C4951" w:rsidP="00B86FF8">
            <w:pPr>
              <w:jc w:val="center"/>
              <w:rPr>
                <w:rFonts w:ascii="宋体" w:hAnsi="宋体"/>
              </w:rPr>
            </w:pPr>
          </w:p>
        </w:tc>
      </w:tr>
      <w:tr w:rsidR="003C4951" w:rsidTr="00B86FF8">
        <w:trPr>
          <w:trHeight w:hRule="exact" w:val="510"/>
          <w:jc w:val="center"/>
        </w:trPr>
        <w:tc>
          <w:tcPr>
            <w:tcW w:w="4361" w:type="dxa"/>
            <w:gridSpan w:val="3"/>
            <w:vAlign w:val="center"/>
          </w:tcPr>
          <w:p w:rsidR="003C4951" w:rsidRDefault="003C4951" w:rsidP="00B86FF8">
            <w:pPr>
              <w:jc w:val="center"/>
              <w:rPr>
                <w:rFonts w:ascii="宋体" w:hAnsi="宋体"/>
              </w:rPr>
            </w:pPr>
          </w:p>
        </w:tc>
        <w:tc>
          <w:tcPr>
            <w:tcW w:w="1984" w:type="dxa"/>
            <w:gridSpan w:val="2"/>
            <w:vAlign w:val="center"/>
          </w:tcPr>
          <w:p w:rsidR="003C4951" w:rsidRDefault="003C4951" w:rsidP="00B86FF8">
            <w:pPr>
              <w:jc w:val="center"/>
              <w:rPr>
                <w:rFonts w:ascii="宋体" w:hAnsi="宋体"/>
              </w:rPr>
            </w:pPr>
          </w:p>
        </w:tc>
        <w:tc>
          <w:tcPr>
            <w:tcW w:w="1022" w:type="dxa"/>
            <w:gridSpan w:val="2"/>
            <w:vAlign w:val="center"/>
          </w:tcPr>
          <w:p w:rsidR="003C4951" w:rsidRDefault="003C4951" w:rsidP="00B86FF8">
            <w:pPr>
              <w:jc w:val="center"/>
              <w:rPr>
                <w:rFonts w:ascii="宋体" w:hAnsi="宋体"/>
              </w:rPr>
            </w:pPr>
          </w:p>
        </w:tc>
        <w:tc>
          <w:tcPr>
            <w:tcW w:w="1813" w:type="dxa"/>
            <w:vAlign w:val="center"/>
          </w:tcPr>
          <w:p w:rsidR="003C4951" w:rsidRDefault="003C4951" w:rsidP="00B86FF8">
            <w:pPr>
              <w:jc w:val="center"/>
              <w:rPr>
                <w:rFonts w:ascii="宋体" w:hAnsi="宋体"/>
              </w:rPr>
            </w:pPr>
          </w:p>
        </w:tc>
      </w:tr>
      <w:tr w:rsidR="003C4951" w:rsidTr="00B86FF8">
        <w:trPr>
          <w:trHeight w:hRule="exact" w:val="2270"/>
          <w:jc w:val="center"/>
        </w:trPr>
        <w:tc>
          <w:tcPr>
            <w:tcW w:w="6345" w:type="dxa"/>
            <w:gridSpan w:val="5"/>
            <w:vAlign w:val="center"/>
          </w:tcPr>
          <w:p w:rsidR="003C4951" w:rsidRDefault="003C4951" w:rsidP="00B86FF8">
            <w:pPr>
              <w:ind w:firstLineChars="200" w:firstLine="420"/>
              <w:jc w:val="left"/>
              <w:rPr>
                <w:rFonts w:ascii="宋体" w:hAnsi="宋体"/>
              </w:rPr>
            </w:pPr>
            <w:r>
              <w:rPr>
                <w:rFonts w:ascii="宋体" w:hAnsi="宋体" w:hint="eastAsia"/>
              </w:rPr>
              <w:t>我保证所提交的以上信息真实准确，并愿意承担上述信息虚假错误所带来的任何后果。</w:t>
            </w:r>
          </w:p>
          <w:p w:rsidR="003C4951" w:rsidRDefault="003C4951" w:rsidP="00B86FF8">
            <w:pPr>
              <w:jc w:val="left"/>
              <w:rPr>
                <w:rFonts w:ascii="宋体" w:hAnsi="宋体"/>
              </w:rPr>
            </w:pPr>
          </w:p>
          <w:p w:rsidR="003C4951" w:rsidRDefault="003C4951" w:rsidP="00B86FF8">
            <w:pPr>
              <w:ind w:firstLineChars="200" w:firstLine="420"/>
              <w:jc w:val="left"/>
              <w:rPr>
                <w:rFonts w:ascii="宋体" w:hAnsi="宋体"/>
              </w:rPr>
            </w:pPr>
            <w:r>
              <w:rPr>
                <w:rFonts w:ascii="宋体" w:hAnsi="宋体" w:hint="eastAsia"/>
              </w:rPr>
              <w:t xml:space="preserve">（签字确认前请认真核查上述内容）考生签字： </w:t>
            </w:r>
          </w:p>
          <w:p w:rsidR="003C4951" w:rsidRDefault="003C4951" w:rsidP="00B86FF8">
            <w:pPr>
              <w:jc w:val="left"/>
              <w:rPr>
                <w:rFonts w:ascii="宋体" w:hAnsi="宋体"/>
              </w:rPr>
            </w:pPr>
          </w:p>
          <w:p w:rsidR="003C4951" w:rsidRDefault="003C4951" w:rsidP="00B86FF8">
            <w:pPr>
              <w:ind w:firstLineChars="2200" w:firstLine="4620"/>
              <w:jc w:val="left"/>
              <w:rPr>
                <w:rFonts w:ascii="宋体" w:hAnsi="宋体"/>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c>
          <w:tcPr>
            <w:tcW w:w="2835" w:type="dxa"/>
            <w:gridSpan w:val="3"/>
            <w:vAlign w:val="center"/>
          </w:tcPr>
          <w:p w:rsidR="003C4951" w:rsidRDefault="003C4951" w:rsidP="00B86FF8">
            <w:pPr>
              <w:jc w:val="left"/>
              <w:rPr>
                <w:rFonts w:ascii="宋体" w:hAnsi="宋体"/>
              </w:rPr>
            </w:pPr>
            <w:r>
              <w:rPr>
                <w:rFonts w:ascii="宋体" w:hAnsi="宋体" w:hint="eastAsia"/>
              </w:rPr>
              <w:t>审核人签字：</w:t>
            </w:r>
          </w:p>
          <w:p w:rsidR="003C4951" w:rsidRDefault="003C4951" w:rsidP="00B86FF8">
            <w:pPr>
              <w:jc w:val="center"/>
              <w:rPr>
                <w:rFonts w:ascii="宋体" w:hAnsi="宋体"/>
              </w:rPr>
            </w:pPr>
          </w:p>
          <w:p w:rsidR="003C4951" w:rsidRDefault="003C4951" w:rsidP="00B86FF8">
            <w:pPr>
              <w:jc w:val="center"/>
              <w:rPr>
                <w:rFonts w:ascii="宋体" w:hAnsi="宋体"/>
              </w:rPr>
            </w:pPr>
          </w:p>
          <w:p w:rsidR="003C4951" w:rsidRDefault="003C4951" w:rsidP="00B86FF8">
            <w:pPr>
              <w:jc w:val="center"/>
              <w:rPr>
                <w:rFonts w:ascii="宋体" w:hAnsi="宋体"/>
              </w:rPr>
            </w:pPr>
            <w:r>
              <w:rPr>
                <w:rFonts w:ascii="宋体" w:hAnsi="宋体" w:hint="eastAsia"/>
              </w:rPr>
              <w:t>招生单位公章</w:t>
            </w:r>
          </w:p>
        </w:tc>
      </w:tr>
    </w:tbl>
    <w:p w:rsidR="003C4951" w:rsidRDefault="003C4951" w:rsidP="003C4951">
      <w:pPr>
        <w:spacing w:line="20" w:lineRule="exact"/>
      </w:pPr>
    </w:p>
    <w:p w:rsidR="003C4951" w:rsidRPr="007F2019" w:rsidRDefault="003C4951" w:rsidP="00910086">
      <w:pPr>
        <w:ind w:firstLineChars="200" w:firstLine="560"/>
        <w:rPr>
          <w:rFonts w:asciiTheme="minorEastAsia" w:hAnsiTheme="minorEastAsia"/>
          <w:sz w:val="28"/>
          <w:szCs w:val="28"/>
        </w:rPr>
      </w:pPr>
    </w:p>
    <w:sectPr w:rsidR="003C4951" w:rsidRPr="007F20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B31" w:rsidRDefault="00431B31" w:rsidP="007F2019">
      <w:r>
        <w:separator/>
      </w:r>
    </w:p>
  </w:endnote>
  <w:endnote w:type="continuationSeparator" w:id="0">
    <w:p w:rsidR="00431B31" w:rsidRDefault="00431B31" w:rsidP="007F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B31" w:rsidRDefault="00431B31" w:rsidP="007F2019">
      <w:r>
        <w:separator/>
      </w:r>
    </w:p>
  </w:footnote>
  <w:footnote w:type="continuationSeparator" w:id="0">
    <w:p w:rsidR="00431B31" w:rsidRDefault="00431B31" w:rsidP="007F2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3BB"/>
    <w:rsid w:val="00083F47"/>
    <w:rsid w:val="000C2FCC"/>
    <w:rsid w:val="0013615D"/>
    <w:rsid w:val="00156D98"/>
    <w:rsid w:val="0017546A"/>
    <w:rsid w:val="002B62AE"/>
    <w:rsid w:val="003A5277"/>
    <w:rsid w:val="003C4951"/>
    <w:rsid w:val="003F2C03"/>
    <w:rsid w:val="00407BE2"/>
    <w:rsid w:val="00431B31"/>
    <w:rsid w:val="004B25E5"/>
    <w:rsid w:val="005F089D"/>
    <w:rsid w:val="006C10CE"/>
    <w:rsid w:val="006E738D"/>
    <w:rsid w:val="0070654F"/>
    <w:rsid w:val="007F2019"/>
    <w:rsid w:val="00815D46"/>
    <w:rsid w:val="008C49F5"/>
    <w:rsid w:val="008E61EA"/>
    <w:rsid w:val="00910086"/>
    <w:rsid w:val="00974EA7"/>
    <w:rsid w:val="00A14CB6"/>
    <w:rsid w:val="00AD1A54"/>
    <w:rsid w:val="00AD2A77"/>
    <w:rsid w:val="00AD33BB"/>
    <w:rsid w:val="00BC3358"/>
    <w:rsid w:val="00C4730C"/>
    <w:rsid w:val="00C5649F"/>
    <w:rsid w:val="00DD2E12"/>
    <w:rsid w:val="00E67CE5"/>
    <w:rsid w:val="00EA16C2"/>
    <w:rsid w:val="00EB217F"/>
    <w:rsid w:val="00F47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C2F926-085B-4F95-A06D-718CDCC3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2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2019"/>
    <w:rPr>
      <w:sz w:val="18"/>
      <w:szCs w:val="18"/>
    </w:rPr>
  </w:style>
  <w:style w:type="paragraph" w:styleId="a4">
    <w:name w:val="footer"/>
    <w:basedOn w:val="a"/>
    <w:link w:val="Char0"/>
    <w:uiPriority w:val="99"/>
    <w:unhideWhenUsed/>
    <w:rsid w:val="007F2019"/>
    <w:pPr>
      <w:tabs>
        <w:tab w:val="center" w:pos="4153"/>
        <w:tab w:val="right" w:pos="8306"/>
      </w:tabs>
      <w:snapToGrid w:val="0"/>
      <w:jc w:val="left"/>
    </w:pPr>
    <w:rPr>
      <w:sz w:val="18"/>
      <w:szCs w:val="18"/>
    </w:rPr>
  </w:style>
  <w:style w:type="character" w:customStyle="1" w:styleId="Char0">
    <w:name w:val="页脚 Char"/>
    <w:basedOn w:val="a0"/>
    <w:link w:val="a4"/>
    <w:uiPriority w:val="99"/>
    <w:rsid w:val="007F2019"/>
    <w:rPr>
      <w:sz w:val="18"/>
      <w:szCs w:val="18"/>
    </w:rPr>
  </w:style>
  <w:style w:type="paragraph" w:styleId="a5">
    <w:name w:val="List Paragraph"/>
    <w:basedOn w:val="a"/>
    <w:uiPriority w:val="34"/>
    <w:qFormat/>
    <w:rsid w:val="00BC335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7</Pages>
  <Words>477</Words>
  <Characters>2719</Characters>
  <Application>Microsoft Office Word</Application>
  <DocSecurity>0</DocSecurity>
  <Lines>22</Lines>
  <Paragraphs>6</Paragraphs>
  <ScaleCrop>false</ScaleCrop>
  <Company> </Company>
  <LinksUpToDate>false</LinksUpToDate>
  <CharactersWithSpaces>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26</cp:revision>
  <dcterms:created xsi:type="dcterms:W3CDTF">2022-02-18T02:48:00Z</dcterms:created>
  <dcterms:modified xsi:type="dcterms:W3CDTF">2022-02-20T03:30:00Z</dcterms:modified>
</cp:coreProperties>
</file>