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shd w:val="clear" w:fill="FFFFFF"/>
        <w:spacing w:before="0" w:beforeAutospacing="0" w:after="0" w:afterAutospacing="0" w:line="315" w:lineRule="atLeast"/>
        <w:ind w:left="0" w:right="0" w:firstLine="480"/>
        <w:rPr>
          <w:rFonts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为做好学院</w:t>
      </w:r>
      <w:r>
        <w:rPr>
          <w:rFonts w:hint="eastAsia" w:ascii="微软雅黑" w:hAnsi="微软雅黑" w:eastAsia="微软雅黑" w:cs="微软雅黑"/>
          <w:i w:val="0"/>
          <w:caps w:val="0"/>
          <w:color w:val="000000"/>
          <w:spacing w:val="0"/>
          <w:sz w:val="21"/>
          <w:szCs w:val="21"/>
          <w:shd w:val="clear" w:fill="FFFFFF"/>
        </w:rPr>
        <w:t>2022</w:t>
      </w:r>
      <w:r>
        <w:rPr>
          <w:rFonts w:hint="eastAsia" w:ascii="宋体" w:hAnsi="宋体" w:eastAsia="宋体" w:cs="宋体"/>
          <w:i w:val="0"/>
          <w:caps w:val="0"/>
          <w:color w:val="000000"/>
          <w:spacing w:val="0"/>
          <w:sz w:val="21"/>
          <w:szCs w:val="21"/>
          <w:shd w:val="clear" w:fill="FFFFFF"/>
        </w:rPr>
        <w:t>年博士研究生申请</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考核招生录取工作，根据学校《长沙理工大学关于</w:t>
      </w:r>
      <w:r>
        <w:rPr>
          <w:rFonts w:hint="eastAsia" w:ascii="微软雅黑" w:hAnsi="微软雅黑" w:eastAsia="微软雅黑" w:cs="微软雅黑"/>
          <w:i w:val="0"/>
          <w:caps w:val="0"/>
          <w:color w:val="000000"/>
          <w:spacing w:val="0"/>
          <w:sz w:val="21"/>
          <w:szCs w:val="21"/>
          <w:shd w:val="clear" w:fill="FFFFFF"/>
        </w:rPr>
        <w:t>2022</w:t>
      </w:r>
      <w:r>
        <w:rPr>
          <w:rFonts w:hint="eastAsia" w:ascii="宋体" w:hAnsi="宋体" w:eastAsia="宋体" w:cs="宋体"/>
          <w:i w:val="0"/>
          <w:caps w:val="0"/>
          <w:color w:val="000000"/>
          <w:spacing w:val="0"/>
          <w:sz w:val="21"/>
          <w:szCs w:val="21"/>
          <w:shd w:val="clear" w:fill="FFFFFF"/>
        </w:rPr>
        <w:t>年招收</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申请考核</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制博士研究生的通知》和文件有关精神，结合学院实际，特制定本方案。</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一、组织机构及职责</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、学院成立博士研究生招生领导小组和考核工作小组，负责组织博士研究生招生录取工作。</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、学院博士研究生招生工作领导小组负责制定学院博士研究生招生录取工作办法，考核工作小组组织开展博士研究生招生录取工作。</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bookmarkStart w:id="0" w:name="OLE_LINK1"/>
      <w:bookmarkEnd w:id="0"/>
      <w:r>
        <w:rPr>
          <w:rFonts w:hint="eastAsia" w:ascii="宋体" w:hAnsi="宋体" w:eastAsia="宋体" w:cs="宋体"/>
          <w:i w:val="0"/>
          <w:caps w:val="0"/>
          <w:color w:val="000000"/>
          <w:spacing w:val="0"/>
          <w:sz w:val="24"/>
          <w:szCs w:val="24"/>
          <w:shd w:val="clear" w:fill="FFFFFF"/>
        </w:rPr>
        <w:t>二</w:t>
      </w:r>
      <w:r>
        <w:rPr>
          <w:rStyle w:val="5"/>
          <w:rFonts w:hint="eastAsia" w:ascii="宋体" w:hAnsi="宋体" w:eastAsia="宋体" w:cs="宋体"/>
          <w:i w:val="0"/>
          <w:caps w:val="0"/>
          <w:color w:val="000000"/>
          <w:spacing w:val="0"/>
          <w:sz w:val="21"/>
          <w:szCs w:val="21"/>
          <w:shd w:val="clear" w:fill="FFFFFF"/>
        </w:rPr>
        <w:t>、招生计划和专业</w:t>
      </w:r>
    </w:p>
    <w:p>
      <w:pPr>
        <w:pStyle w:val="3"/>
        <w:keepNext w:val="0"/>
        <w:keepLines w:val="0"/>
        <w:widowControl/>
        <w:suppressLineNumbers w:val="0"/>
        <w:shd w:val="clear" w:fill="F1EDEE"/>
        <w:spacing w:before="0" w:beforeAutospacing="0" w:after="0" w:afterAutospacing="0"/>
        <w:ind w:left="0" w:righ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1EDEE"/>
        </w:rPr>
        <w:t>1.</w:t>
      </w:r>
      <w:r>
        <w:rPr>
          <w:rFonts w:hint="eastAsia" w:ascii="宋体" w:hAnsi="宋体" w:eastAsia="宋体" w:cs="宋体"/>
          <w:i w:val="0"/>
          <w:caps w:val="0"/>
          <w:color w:val="000000"/>
          <w:spacing w:val="0"/>
          <w:sz w:val="21"/>
          <w:szCs w:val="21"/>
          <w:shd w:val="clear" w:fill="F1EDEE"/>
        </w:rPr>
        <w:t>招生专业：水利工程（学术学位），土木水利（专业学位）</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招生导师：必须是</w:t>
      </w:r>
      <w:r>
        <w:rPr>
          <w:rFonts w:hint="eastAsia" w:ascii="微软雅黑" w:hAnsi="微软雅黑" w:eastAsia="微软雅黑" w:cs="微软雅黑"/>
          <w:i w:val="0"/>
          <w:caps w:val="0"/>
          <w:color w:val="000000"/>
          <w:spacing w:val="0"/>
          <w:sz w:val="21"/>
          <w:szCs w:val="21"/>
          <w:shd w:val="clear" w:fill="FFFFFF"/>
        </w:rPr>
        <w:t>2022</w:t>
      </w:r>
      <w:r>
        <w:rPr>
          <w:rFonts w:hint="eastAsia" w:ascii="宋体" w:hAnsi="宋体" w:eastAsia="宋体" w:cs="宋体"/>
          <w:i w:val="0"/>
          <w:caps w:val="0"/>
          <w:color w:val="000000"/>
          <w:spacing w:val="0"/>
          <w:sz w:val="21"/>
          <w:szCs w:val="21"/>
          <w:shd w:val="clear" w:fill="FFFFFF"/>
        </w:rPr>
        <w:t>年博士研究生招生简章上所列导师。每位博士生导师原则上招收不超过</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名申请</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考核制考生，且占导师当年博士生招生指标。</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三、申请条件</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微软雅黑" w:hAnsi="微软雅黑" w:eastAsia="微软雅黑" w:cs="微软雅黑"/>
          <w:i w:val="0"/>
          <w:caps w:val="0"/>
          <w:color w:val="000000"/>
          <w:spacing w:val="0"/>
          <w:sz w:val="21"/>
          <w:szCs w:val="21"/>
          <w:shd w:val="clear" w:fill="FFFFFF"/>
        </w:rPr>
        <w:t>(</w:t>
      </w:r>
      <w:r>
        <w:rPr>
          <w:rStyle w:val="5"/>
          <w:rFonts w:hint="eastAsia" w:ascii="宋体" w:hAnsi="宋体" w:eastAsia="宋体" w:cs="宋体"/>
          <w:i w:val="0"/>
          <w:caps w:val="0"/>
          <w:color w:val="000000"/>
          <w:spacing w:val="0"/>
          <w:sz w:val="21"/>
          <w:szCs w:val="21"/>
          <w:shd w:val="clear" w:fill="FFFFFF"/>
        </w:rPr>
        <w:t>一）学术学位博士研究生：</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．拥护中国共产党的领导，具有正确的政治方向，热爱祖国，愿意为社会主义现代化建设服务，遵纪守法，品行端正。</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具有硕士生推免权高校或知名科研院所的的全日制硕士研究生毕业或全日制应届硕士毕业生（最迟须在入学前毕业取得硕士学位），或已取得国外大学硕士学位的研究生（须持有“教育部留学服务中心”签发的认证书）。</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申请者硕士阶段课程成绩优良，专业基础扎实，对科学研究兴趣浓厚，有较强的科研能力和创新意识，已经以第一作者（或导师第一，本人第二作者）公开发表若干与申请专业相关的高质量学术论文，或取得其他相应的科研成果。</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4</w:t>
      </w:r>
      <w:r>
        <w:rPr>
          <w:rFonts w:hint="eastAsia" w:ascii="宋体" w:hAnsi="宋体" w:eastAsia="宋体" w:cs="宋体"/>
          <w:i w:val="0"/>
          <w:caps w:val="0"/>
          <w:color w:val="000000"/>
          <w:spacing w:val="0"/>
          <w:sz w:val="21"/>
          <w:szCs w:val="21"/>
          <w:shd w:val="clear" w:fill="FFFFFF"/>
        </w:rPr>
        <w:t>．必须攻读全日制非定向博士研究生（须将全部人事档案和工资关系转入我校，脱产在校学习。报考前已工作的在职考生，在录取名单公示前应提供从原单位离职的证明材料）。</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5</w:t>
      </w:r>
      <w:r>
        <w:rPr>
          <w:rFonts w:hint="eastAsia" w:ascii="宋体" w:hAnsi="宋体" w:eastAsia="宋体" w:cs="宋体"/>
          <w:i w:val="0"/>
          <w:caps w:val="0"/>
          <w:color w:val="000000"/>
          <w:spacing w:val="0"/>
          <w:sz w:val="21"/>
          <w:szCs w:val="21"/>
          <w:shd w:val="clear" w:fill="FFFFFF"/>
        </w:rPr>
        <w:t>．有两名与报考学科相关的正高级职称的专家书面推荐，其中一名专家必须是其报考的博士生导师。</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6</w:t>
      </w:r>
      <w:r>
        <w:rPr>
          <w:rFonts w:hint="eastAsia" w:ascii="宋体" w:hAnsi="宋体" w:eastAsia="宋体" w:cs="宋体"/>
          <w:i w:val="0"/>
          <w:caps w:val="0"/>
          <w:color w:val="000000"/>
          <w:spacing w:val="0"/>
          <w:sz w:val="21"/>
          <w:szCs w:val="21"/>
          <w:shd w:val="clear" w:fill="FFFFFF"/>
        </w:rPr>
        <w:t>．身体健康状况符合教育部、原卫生部、中国残联联合印发的《普通高等学校招生体检工作指导意见》规定的体检标准。</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微软雅黑" w:hAnsi="微软雅黑" w:eastAsia="微软雅黑" w:cs="微软雅黑"/>
          <w:i w:val="0"/>
          <w:caps w:val="0"/>
          <w:color w:val="000000"/>
          <w:spacing w:val="0"/>
          <w:sz w:val="21"/>
          <w:szCs w:val="21"/>
          <w:shd w:val="clear" w:fill="FFFFFF"/>
        </w:rPr>
        <w:t>(</w:t>
      </w:r>
      <w:r>
        <w:rPr>
          <w:rStyle w:val="5"/>
          <w:rFonts w:hint="eastAsia" w:ascii="宋体" w:hAnsi="宋体" w:eastAsia="宋体" w:cs="宋体"/>
          <w:i w:val="0"/>
          <w:caps w:val="0"/>
          <w:color w:val="000000"/>
          <w:spacing w:val="0"/>
          <w:sz w:val="21"/>
          <w:szCs w:val="21"/>
          <w:shd w:val="clear" w:fill="FFFFFF"/>
        </w:rPr>
        <w:t>二）专业学位博士研究生：</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．符合（一）中的第</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rPr>
        <w:t>5</w:t>
      </w:r>
      <w:r>
        <w:rPr>
          <w:rFonts w:hint="eastAsia" w:ascii="宋体" w:hAnsi="宋体" w:eastAsia="宋体" w:cs="宋体"/>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rPr>
        <w:t>6</w:t>
      </w:r>
      <w:r>
        <w:rPr>
          <w:rFonts w:hint="eastAsia" w:ascii="宋体" w:hAnsi="宋体" w:eastAsia="宋体" w:cs="宋体"/>
          <w:i w:val="0"/>
          <w:caps w:val="0"/>
          <w:color w:val="000000"/>
          <w:spacing w:val="0"/>
          <w:sz w:val="21"/>
          <w:szCs w:val="21"/>
          <w:shd w:val="clear" w:fill="FFFFFF"/>
        </w:rPr>
        <w:t>各项的要求。</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应届硕士毕业生（最迟须在入学前毕业或取得硕士学位），具有较好的工程技术理论基础和较强的工程实践能力；已获得硕士学位（在境外获得的学位需经教育部留学服务中心的认证），有较强的科研能力和创新意识，已经以第一作者（或导师第一，本人第二作者）公开发表若干与申请专业相关的高质量学术论文，或具有丰富的工程实践经验，取得突出成果的工程技术人员和工程管理人员；获得学士学位</w:t>
      </w:r>
      <w:r>
        <w:rPr>
          <w:rFonts w:hint="eastAsia" w:ascii="微软雅黑" w:hAnsi="微软雅黑" w:eastAsia="微软雅黑" w:cs="微软雅黑"/>
          <w:i w:val="0"/>
          <w:caps w:val="0"/>
          <w:color w:val="000000"/>
          <w:spacing w:val="0"/>
          <w:sz w:val="21"/>
          <w:szCs w:val="21"/>
          <w:shd w:val="clear" w:fill="FFFFFF"/>
        </w:rPr>
        <w:t>6</w:t>
      </w:r>
      <w:r>
        <w:rPr>
          <w:rFonts w:hint="eastAsia" w:ascii="宋体" w:hAnsi="宋体" w:eastAsia="宋体" w:cs="宋体"/>
          <w:i w:val="0"/>
          <w:caps w:val="0"/>
          <w:color w:val="000000"/>
          <w:spacing w:val="0"/>
          <w:sz w:val="21"/>
          <w:szCs w:val="21"/>
          <w:shd w:val="clear" w:fill="FFFFFF"/>
        </w:rPr>
        <w:t>年以上，具有副高及以上职称，具有丰富的工程实践经验，并主持或参与国家重大、重点工程项目、获得省部级科技进步、技术发明（含国家一级学会）二等奖以上的在职人员。</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微软雅黑" w:hAnsi="微软雅黑" w:eastAsia="微软雅黑" w:cs="微软雅黑"/>
          <w:i w:val="0"/>
          <w:caps w:val="0"/>
          <w:color w:val="000000"/>
          <w:spacing w:val="0"/>
          <w:sz w:val="21"/>
          <w:szCs w:val="21"/>
          <w:shd w:val="clear" w:fill="FFFFFF"/>
        </w:rPr>
        <w:t>(</w:t>
      </w:r>
      <w:r>
        <w:rPr>
          <w:rStyle w:val="5"/>
          <w:rFonts w:hint="eastAsia" w:ascii="宋体" w:hAnsi="宋体" w:eastAsia="宋体" w:cs="宋体"/>
          <w:i w:val="0"/>
          <w:caps w:val="0"/>
          <w:color w:val="000000"/>
          <w:spacing w:val="0"/>
          <w:sz w:val="21"/>
          <w:szCs w:val="21"/>
          <w:shd w:val="clear" w:fill="FFFFFF"/>
        </w:rPr>
        <w:t>三</w:t>
      </w:r>
      <w:r>
        <w:rPr>
          <w:rStyle w:val="5"/>
          <w:rFonts w:hint="eastAsia" w:ascii="微软雅黑" w:hAnsi="微软雅黑" w:eastAsia="微软雅黑" w:cs="微软雅黑"/>
          <w:i w:val="0"/>
          <w:caps w:val="0"/>
          <w:color w:val="000000"/>
          <w:spacing w:val="0"/>
          <w:sz w:val="21"/>
          <w:szCs w:val="21"/>
          <w:shd w:val="clear" w:fill="FFFFFF"/>
        </w:rPr>
        <w:t>)</w:t>
      </w:r>
      <w:r>
        <w:rPr>
          <w:rStyle w:val="5"/>
          <w:rFonts w:hint="eastAsia" w:ascii="宋体" w:hAnsi="宋体" w:eastAsia="宋体" w:cs="宋体"/>
          <w:i w:val="0"/>
          <w:caps w:val="0"/>
          <w:color w:val="000000"/>
          <w:spacing w:val="0"/>
          <w:sz w:val="21"/>
          <w:szCs w:val="21"/>
          <w:shd w:val="clear" w:fill="FFFFFF"/>
        </w:rPr>
        <w:t>专业学位博士研究生报考可选择定向就业，录取定向就业考生（含普通招考、申请考核方式）的数量一般不超过专业学位博士研究生招生计划的</w:t>
      </w:r>
      <w:r>
        <w:rPr>
          <w:rStyle w:val="5"/>
          <w:rFonts w:hint="eastAsia" w:ascii="微软雅黑" w:hAnsi="微软雅黑" w:eastAsia="微软雅黑" w:cs="微软雅黑"/>
          <w:i w:val="0"/>
          <w:caps w:val="0"/>
          <w:color w:val="000000"/>
          <w:spacing w:val="0"/>
          <w:sz w:val="21"/>
          <w:szCs w:val="21"/>
          <w:shd w:val="clear" w:fill="FFFFFF"/>
        </w:rPr>
        <w:t>30%</w:t>
      </w:r>
      <w:r>
        <w:rPr>
          <w:rStyle w:val="5"/>
          <w:rFonts w:hint="eastAsia" w:ascii="宋体" w:hAnsi="宋体" w:eastAsia="宋体" w:cs="宋体"/>
          <w:i w:val="0"/>
          <w:caps w:val="0"/>
          <w:color w:val="000000"/>
          <w:spacing w:val="0"/>
          <w:sz w:val="21"/>
          <w:szCs w:val="21"/>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四、申请材料</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申请者下载《长沙理工大学申请考核制博士研究生申请表》（附件</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），经报考博士生导师签字同意后将以下申请材料邮寄或送到长沙理工大学水利与环境工程学院。（请用</w:t>
      </w:r>
      <w:r>
        <w:rPr>
          <w:rFonts w:hint="eastAsia" w:ascii="微软雅黑" w:hAnsi="微软雅黑" w:eastAsia="微软雅黑" w:cs="微软雅黑"/>
          <w:i w:val="0"/>
          <w:caps w:val="0"/>
          <w:color w:val="000000"/>
          <w:spacing w:val="0"/>
          <w:sz w:val="21"/>
          <w:szCs w:val="21"/>
          <w:shd w:val="clear" w:fill="FFFFFF"/>
        </w:rPr>
        <w:t>A4</w:t>
      </w:r>
      <w:r>
        <w:rPr>
          <w:rFonts w:hint="eastAsia" w:ascii="宋体" w:hAnsi="宋体" w:eastAsia="宋体" w:cs="宋体"/>
          <w:i w:val="0"/>
          <w:caps w:val="0"/>
          <w:color w:val="000000"/>
          <w:spacing w:val="0"/>
          <w:sz w:val="21"/>
          <w:szCs w:val="21"/>
          <w:shd w:val="clear" w:fill="FFFFFF"/>
        </w:rPr>
        <w:t>纸并按以下顺序排列整理以便审核，不要装订；邮寄可通过顺丰快递方式）。</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邮寄地址：湖南省长沙市天心区万家丽南路</w:t>
      </w:r>
      <w:r>
        <w:rPr>
          <w:rStyle w:val="5"/>
          <w:rFonts w:hint="eastAsia" w:ascii="微软雅黑" w:hAnsi="微软雅黑" w:eastAsia="微软雅黑" w:cs="微软雅黑"/>
          <w:i w:val="0"/>
          <w:caps w:val="0"/>
          <w:color w:val="000000"/>
          <w:spacing w:val="0"/>
          <w:sz w:val="21"/>
          <w:szCs w:val="21"/>
          <w:shd w:val="clear" w:fill="FFFFFF"/>
        </w:rPr>
        <w:t>2</w:t>
      </w:r>
      <w:r>
        <w:rPr>
          <w:rStyle w:val="5"/>
          <w:rFonts w:hint="eastAsia" w:ascii="宋体" w:hAnsi="宋体" w:eastAsia="宋体" w:cs="宋体"/>
          <w:i w:val="0"/>
          <w:caps w:val="0"/>
          <w:color w:val="000000"/>
          <w:spacing w:val="0"/>
          <w:sz w:val="21"/>
          <w:szCs w:val="21"/>
          <w:shd w:val="clear" w:fill="FFFFFF"/>
        </w:rPr>
        <w:t>段</w:t>
      </w:r>
      <w:r>
        <w:rPr>
          <w:rStyle w:val="5"/>
          <w:rFonts w:hint="eastAsia" w:ascii="微软雅黑" w:hAnsi="微软雅黑" w:eastAsia="微软雅黑" w:cs="微软雅黑"/>
          <w:i w:val="0"/>
          <w:caps w:val="0"/>
          <w:color w:val="000000"/>
          <w:spacing w:val="0"/>
          <w:sz w:val="21"/>
          <w:szCs w:val="21"/>
          <w:shd w:val="clear" w:fill="FFFFFF"/>
        </w:rPr>
        <w:t>960</w:t>
      </w:r>
      <w:r>
        <w:rPr>
          <w:rStyle w:val="5"/>
          <w:rFonts w:hint="eastAsia" w:ascii="宋体" w:hAnsi="宋体" w:eastAsia="宋体" w:cs="宋体"/>
          <w:i w:val="0"/>
          <w:caps w:val="0"/>
          <w:color w:val="000000"/>
          <w:spacing w:val="0"/>
          <w:sz w:val="21"/>
          <w:szCs w:val="21"/>
          <w:shd w:val="clear" w:fill="FFFFFF"/>
        </w:rPr>
        <w:t>号长沙理大学云塘校区水利工程学院科研办工科三号楼</w:t>
      </w:r>
      <w:r>
        <w:rPr>
          <w:rStyle w:val="5"/>
          <w:rFonts w:hint="eastAsia" w:ascii="微软雅黑" w:hAnsi="微软雅黑" w:eastAsia="微软雅黑" w:cs="微软雅黑"/>
          <w:i w:val="0"/>
          <w:caps w:val="0"/>
          <w:color w:val="000000"/>
          <w:spacing w:val="0"/>
          <w:sz w:val="21"/>
          <w:szCs w:val="21"/>
          <w:shd w:val="clear" w:fill="FFFFFF"/>
        </w:rPr>
        <w:t>B427   </w:t>
      </w:r>
      <w:r>
        <w:rPr>
          <w:rStyle w:val="5"/>
          <w:rFonts w:hint="eastAsia" w:ascii="宋体" w:hAnsi="宋体" w:eastAsia="宋体" w:cs="宋体"/>
          <w:i w:val="0"/>
          <w:caps w:val="0"/>
          <w:color w:val="000000"/>
          <w:spacing w:val="0"/>
          <w:sz w:val="21"/>
          <w:szCs w:val="21"/>
          <w:shd w:val="clear" w:fill="FFFFFF"/>
        </w:rPr>
        <w:t>电话：</w:t>
      </w:r>
      <w:r>
        <w:rPr>
          <w:rStyle w:val="5"/>
          <w:rFonts w:hint="eastAsia" w:ascii="微软雅黑" w:hAnsi="微软雅黑" w:eastAsia="微软雅黑" w:cs="微软雅黑"/>
          <w:i w:val="0"/>
          <w:caps w:val="0"/>
          <w:color w:val="000000"/>
          <w:spacing w:val="0"/>
          <w:sz w:val="21"/>
          <w:szCs w:val="21"/>
          <w:shd w:val="clear" w:fill="FFFFFF"/>
        </w:rPr>
        <w:t> 85258437</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《长沙理工大学申请考核制博士研究生申请表》一份。</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《博士学位研究生网上报名信息简表》</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须加盖所在工作单位人事部门公章及意见）。</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本人身份证复印件，学生证（在校学生须提供）。</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4.</w:t>
      </w:r>
      <w:r>
        <w:rPr>
          <w:rFonts w:hint="eastAsia" w:ascii="宋体" w:hAnsi="宋体" w:eastAsia="宋体" w:cs="宋体"/>
          <w:i w:val="0"/>
          <w:caps w:val="0"/>
          <w:color w:val="000000"/>
          <w:spacing w:val="0"/>
          <w:sz w:val="21"/>
          <w:szCs w:val="21"/>
          <w:shd w:val="clear" w:fill="FFFFFF"/>
        </w:rPr>
        <w:t>本科和硕士阶段的毕业证书和学位证书复印件。</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注：应届硕士毕业生只需交本科阶段证书复印件。</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5.</w:t>
      </w:r>
      <w:r>
        <w:rPr>
          <w:rFonts w:hint="eastAsia" w:ascii="宋体" w:hAnsi="宋体" w:eastAsia="宋体" w:cs="宋体"/>
          <w:i w:val="0"/>
          <w:caps w:val="0"/>
          <w:color w:val="000000"/>
          <w:spacing w:val="0"/>
          <w:sz w:val="21"/>
          <w:szCs w:val="21"/>
          <w:shd w:val="clear" w:fill="FFFFFF"/>
        </w:rPr>
        <w:t>本科和硕士阶段的《教育部学历证书电子注册备案表》或《中国高等教育学历认证报告》（登录“中国高等教育学生信息网”查询），或教育部留学服务中心出具的《国外学历学位认证书》（限在境外获得学历证书的考生）。应届硕士毕业生需交《教育部学籍在线验证报告》（登录“中国高等教育学生信息网”查询）。</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6.</w:t>
      </w:r>
      <w:r>
        <w:rPr>
          <w:rFonts w:hint="eastAsia" w:ascii="宋体" w:hAnsi="宋体" w:eastAsia="宋体" w:cs="宋体"/>
          <w:i w:val="0"/>
          <w:caps w:val="0"/>
          <w:color w:val="000000"/>
          <w:spacing w:val="0"/>
          <w:sz w:val="21"/>
          <w:szCs w:val="21"/>
          <w:shd w:val="clear" w:fill="FFFFFF"/>
        </w:rPr>
        <w:t>本科和硕士阶段的学位信息网页打印件或学位认证复印件（硕博连读生、全日制应届硕士生不必提供）。</w:t>
      </w:r>
      <w:r>
        <w:rPr>
          <w:rFonts w:hint="eastAsia" w:ascii="微软雅黑" w:hAnsi="微软雅黑" w:eastAsia="微软雅黑" w:cs="微软雅黑"/>
          <w:i w:val="0"/>
          <w:caps w:val="0"/>
          <w:color w:val="000000"/>
          <w:spacing w:val="0"/>
          <w:sz w:val="21"/>
          <w:szCs w:val="21"/>
          <w:shd w:val="clear" w:fill="FFFFFF"/>
        </w:rPr>
        <w:t>2008</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9</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日后获得学位的考生可登陆“中国学位与研究生教育信息网”</w:t>
      </w:r>
      <w:r>
        <w:rPr>
          <w:rFonts w:hint="eastAsia" w:ascii="微软雅黑" w:hAnsi="微软雅黑" w:eastAsia="微软雅黑" w:cs="微软雅黑"/>
          <w:i w:val="0"/>
          <w:caps w:val="0"/>
          <w:color w:val="000000"/>
          <w:spacing w:val="0"/>
          <w:sz w:val="21"/>
          <w:szCs w:val="21"/>
          <w:shd w:val="clear" w:fill="FFFFFF"/>
        </w:rPr>
        <w:t>http://www.chinadegrees.com.cn/</w:t>
      </w:r>
      <w:r>
        <w:rPr>
          <w:rFonts w:hint="eastAsia" w:ascii="宋体" w:hAnsi="宋体" w:eastAsia="宋体" w:cs="宋体"/>
          <w:i w:val="0"/>
          <w:caps w:val="0"/>
          <w:color w:val="000000"/>
          <w:spacing w:val="0"/>
          <w:sz w:val="21"/>
          <w:szCs w:val="21"/>
          <w:shd w:val="clear" w:fill="FFFFFF"/>
        </w:rPr>
        <w:t>查询本人学位信息，</w:t>
      </w:r>
      <w:r>
        <w:rPr>
          <w:rFonts w:hint="eastAsia" w:ascii="微软雅黑" w:hAnsi="微软雅黑" w:eastAsia="微软雅黑" w:cs="微软雅黑"/>
          <w:i w:val="0"/>
          <w:caps w:val="0"/>
          <w:color w:val="000000"/>
          <w:spacing w:val="0"/>
          <w:sz w:val="21"/>
          <w:szCs w:val="21"/>
          <w:shd w:val="clear" w:fill="FFFFFF"/>
        </w:rPr>
        <w:t>2008</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9</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日前获得硕士学位证的考生提交学位认证（登录“中国学位与教育文凭认证”</w:t>
      </w:r>
      <w:r>
        <w:rPr>
          <w:rFonts w:hint="eastAsia" w:ascii="微软雅黑" w:hAnsi="微软雅黑" w:eastAsia="微软雅黑" w:cs="微软雅黑"/>
          <w:i w:val="0"/>
          <w:caps w:val="0"/>
          <w:color w:val="000000"/>
          <w:spacing w:val="0"/>
          <w:sz w:val="21"/>
          <w:szCs w:val="21"/>
          <w:shd w:val="clear" w:fill="FFFFFF"/>
        </w:rPr>
        <w:t>http://cqv.chinadegrees.cn/cn/</w:t>
      </w:r>
      <w:r>
        <w:rPr>
          <w:rFonts w:hint="eastAsia" w:ascii="宋体" w:hAnsi="宋体" w:eastAsia="宋体" w:cs="宋体"/>
          <w:i w:val="0"/>
          <w:caps w:val="0"/>
          <w:color w:val="000000"/>
          <w:spacing w:val="0"/>
          <w:sz w:val="21"/>
          <w:szCs w:val="21"/>
          <w:shd w:val="clear" w:fill="FFFFFF"/>
        </w:rPr>
        <w:t>办理）。</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7.</w:t>
      </w:r>
      <w:r>
        <w:rPr>
          <w:rFonts w:hint="eastAsia" w:ascii="宋体" w:hAnsi="宋体" w:eastAsia="宋体" w:cs="宋体"/>
          <w:i w:val="0"/>
          <w:caps w:val="0"/>
          <w:color w:val="000000"/>
          <w:spacing w:val="0"/>
          <w:sz w:val="21"/>
          <w:szCs w:val="21"/>
          <w:shd w:val="clear" w:fill="FFFFFF"/>
        </w:rPr>
        <w:t>个人陈述书。内容包括学习及学术研究的简要经历、经验、能力、特别成就及其他原创性研究成果、攻读博士学位期间本人拟从事的研究方向和科研设想。</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8.</w:t>
      </w:r>
      <w:r>
        <w:rPr>
          <w:rFonts w:hint="eastAsia" w:ascii="宋体" w:hAnsi="宋体" w:eastAsia="宋体" w:cs="宋体"/>
          <w:i w:val="0"/>
          <w:caps w:val="0"/>
          <w:color w:val="000000"/>
          <w:spacing w:val="0"/>
          <w:sz w:val="21"/>
          <w:szCs w:val="21"/>
          <w:shd w:val="clear" w:fill="FFFFFF"/>
        </w:rPr>
        <w:t>硕士阶段成绩单〔学校研究生院</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处、部</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提供并加盖公章〕。</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9.</w:t>
      </w:r>
      <w:r>
        <w:rPr>
          <w:rFonts w:hint="eastAsia" w:ascii="宋体" w:hAnsi="宋体" w:eastAsia="宋体" w:cs="宋体"/>
          <w:i w:val="0"/>
          <w:caps w:val="0"/>
          <w:color w:val="000000"/>
          <w:spacing w:val="0"/>
          <w:sz w:val="21"/>
          <w:szCs w:val="21"/>
          <w:shd w:val="clear" w:fill="FFFFFF"/>
        </w:rPr>
        <w:t>已公开发表论文或录用通知、获奖证书等可以证明考生科研能力的证明材料复印件。</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10.</w:t>
      </w:r>
      <w:r>
        <w:rPr>
          <w:rFonts w:hint="eastAsia" w:ascii="宋体" w:hAnsi="宋体" w:eastAsia="宋体" w:cs="宋体"/>
          <w:i w:val="0"/>
          <w:caps w:val="0"/>
          <w:color w:val="000000"/>
          <w:spacing w:val="0"/>
          <w:sz w:val="21"/>
          <w:szCs w:val="21"/>
          <w:shd w:val="clear" w:fill="FFFFFF"/>
        </w:rPr>
        <w:t>主持国家重大、重点工程项目、获得省部级二等奖以上的证明文件。</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11.</w:t>
      </w:r>
      <w:r>
        <w:rPr>
          <w:rFonts w:hint="eastAsia" w:ascii="宋体" w:hAnsi="宋体" w:eastAsia="宋体" w:cs="宋体"/>
          <w:i w:val="0"/>
          <w:caps w:val="0"/>
          <w:color w:val="000000"/>
          <w:spacing w:val="0"/>
          <w:sz w:val="21"/>
          <w:szCs w:val="21"/>
          <w:shd w:val="clear" w:fill="FFFFFF"/>
        </w:rPr>
        <w:t>硕士学位论文全文</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往届生</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或论文摘要</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应届生</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12.</w:t>
      </w:r>
      <w:r>
        <w:rPr>
          <w:rFonts w:hint="eastAsia" w:ascii="宋体" w:hAnsi="宋体" w:eastAsia="宋体" w:cs="宋体"/>
          <w:i w:val="0"/>
          <w:caps w:val="0"/>
          <w:color w:val="000000"/>
          <w:spacing w:val="0"/>
          <w:sz w:val="21"/>
          <w:szCs w:val="21"/>
          <w:shd w:val="clear" w:fill="FFFFFF"/>
        </w:rPr>
        <w:t>专家推荐书</w:t>
      </w: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份〔下载地址：</w:t>
      </w:r>
      <w:r>
        <w:rPr>
          <w:rFonts w:hint="eastAsia" w:ascii="微软雅黑" w:hAnsi="微软雅黑" w:eastAsia="微软雅黑" w:cs="微软雅黑"/>
          <w:i w:val="0"/>
          <w:caps w:val="0"/>
          <w:color w:val="000000"/>
          <w:spacing w:val="0"/>
          <w:sz w:val="21"/>
          <w:szCs w:val="21"/>
          <w:shd w:val="clear" w:fill="FFFFFF"/>
        </w:rPr>
        <w:t>http://www.csust.edu.cn/yjsy/info/1117/3787.htm</w:t>
      </w:r>
      <w:r>
        <w:rPr>
          <w:rFonts w:hint="eastAsia" w:ascii="宋体" w:hAnsi="宋体" w:eastAsia="宋体" w:cs="宋体"/>
          <w:i w:val="0"/>
          <w:caps w:val="0"/>
          <w:color w:val="000000"/>
          <w:spacing w:val="0"/>
          <w:sz w:val="21"/>
          <w:szCs w:val="21"/>
          <w:shd w:val="clear" w:fill="FFFFFF"/>
        </w:rPr>
        <w:t>，其中一名专家必须是其报考的博士生导师〕。</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五、综合考核</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学科专业成立考核工作小组，考核工作小组成员以相关学科专业的导师为主体，人数一般不少于</w:t>
      </w:r>
      <w:r>
        <w:rPr>
          <w:rFonts w:hint="eastAsia" w:ascii="微软雅黑" w:hAnsi="微软雅黑" w:eastAsia="微软雅黑" w:cs="微软雅黑"/>
          <w:i w:val="0"/>
          <w:caps w:val="0"/>
          <w:color w:val="000000"/>
          <w:spacing w:val="0"/>
          <w:sz w:val="21"/>
          <w:szCs w:val="21"/>
          <w:shd w:val="clear" w:fill="FFFFFF"/>
        </w:rPr>
        <w:t>5</w:t>
      </w:r>
      <w:r>
        <w:rPr>
          <w:rFonts w:hint="eastAsia" w:ascii="宋体" w:hAnsi="宋体" w:eastAsia="宋体" w:cs="宋体"/>
          <w:i w:val="0"/>
          <w:caps w:val="0"/>
          <w:color w:val="000000"/>
          <w:spacing w:val="0"/>
          <w:sz w:val="21"/>
          <w:szCs w:val="21"/>
          <w:shd w:val="clear" w:fill="FFFFFF"/>
        </w:rPr>
        <w:t>人。</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综合考核</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学院综合考核包括材料申请审核（初审时进行）、面试和笔试相结合的方式进行。考核内容包括考查考生综合运用所学知识的能力、科研创新能力、对本学科前沿领域及最新研究动态的掌握情况等，并对考生进行外国语能力测试。考核工作小组结合考生的申请材料和面试、笔试情况进行综合考核，判断考生是否具备博士研究生培养的潜能和素质，并对申请人的考核总体情况进行评分。材料申请审核成绩占</w:t>
      </w:r>
      <w:r>
        <w:rPr>
          <w:rFonts w:hint="eastAsia" w:ascii="微软雅黑" w:hAnsi="微软雅黑" w:eastAsia="微软雅黑" w:cs="微软雅黑"/>
          <w:i w:val="0"/>
          <w:caps w:val="0"/>
          <w:color w:val="000000"/>
          <w:spacing w:val="0"/>
          <w:sz w:val="21"/>
          <w:szCs w:val="21"/>
          <w:shd w:val="clear" w:fill="FFFFFF"/>
        </w:rPr>
        <w:t>10%，</w:t>
      </w:r>
      <w:r>
        <w:rPr>
          <w:rFonts w:hint="eastAsia" w:ascii="宋体" w:hAnsi="宋体" w:eastAsia="宋体" w:cs="宋体"/>
          <w:i w:val="0"/>
          <w:caps w:val="0"/>
          <w:color w:val="000000"/>
          <w:spacing w:val="0"/>
          <w:sz w:val="21"/>
          <w:szCs w:val="21"/>
          <w:shd w:val="clear" w:fill="FFFFFF"/>
        </w:rPr>
        <w:t>面试成绩占考核总成绩的权重为</w:t>
      </w:r>
      <w:r>
        <w:rPr>
          <w:rFonts w:hint="eastAsia" w:ascii="微软雅黑" w:hAnsi="微软雅黑" w:eastAsia="微软雅黑" w:cs="微软雅黑"/>
          <w:i w:val="0"/>
          <w:caps w:val="0"/>
          <w:color w:val="000000"/>
          <w:spacing w:val="0"/>
          <w:sz w:val="21"/>
          <w:szCs w:val="21"/>
          <w:shd w:val="clear" w:fill="FFFFFF"/>
        </w:rPr>
        <w:t>60%</w:t>
      </w:r>
      <w:r>
        <w:rPr>
          <w:rFonts w:hint="eastAsia" w:ascii="宋体" w:hAnsi="宋体" w:eastAsia="宋体" w:cs="宋体"/>
          <w:i w:val="0"/>
          <w:caps w:val="0"/>
          <w:color w:val="000000"/>
          <w:spacing w:val="0"/>
          <w:sz w:val="21"/>
          <w:szCs w:val="21"/>
          <w:shd w:val="clear" w:fill="FFFFFF"/>
        </w:rPr>
        <w:t>，考生的面试成绩</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各考核小组成员评分的总和÷考核小组成员人数。笔试成绩占考核总成绩的权重为</w:t>
      </w:r>
      <w:r>
        <w:rPr>
          <w:rFonts w:hint="eastAsia" w:ascii="微软雅黑" w:hAnsi="微软雅黑" w:eastAsia="微软雅黑" w:cs="微软雅黑"/>
          <w:i w:val="0"/>
          <w:caps w:val="0"/>
          <w:color w:val="000000"/>
          <w:spacing w:val="0"/>
          <w:sz w:val="21"/>
          <w:szCs w:val="21"/>
          <w:shd w:val="clear" w:fill="FFFFFF"/>
        </w:rPr>
        <w:t>30%</w:t>
      </w:r>
      <w:r>
        <w:rPr>
          <w:rFonts w:hint="eastAsia" w:ascii="宋体" w:hAnsi="宋体" w:eastAsia="宋体" w:cs="宋体"/>
          <w:i w:val="0"/>
          <w:caps w:val="0"/>
          <w:color w:val="000000"/>
          <w:spacing w:val="0"/>
          <w:sz w:val="21"/>
          <w:szCs w:val="21"/>
          <w:shd w:val="clear" w:fill="FFFFFF"/>
        </w:rPr>
        <w:t>，笔试课程为招生专业目录中公布的外语及两门业务课，每门课程满分均为</w:t>
      </w:r>
      <w:r>
        <w:rPr>
          <w:rFonts w:hint="eastAsia" w:ascii="微软雅黑" w:hAnsi="微软雅黑" w:eastAsia="微软雅黑" w:cs="微软雅黑"/>
          <w:i w:val="0"/>
          <w:caps w:val="0"/>
          <w:color w:val="000000"/>
          <w:spacing w:val="0"/>
          <w:sz w:val="21"/>
          <w:szCs w:val="21"/>
          <w:shd w:val="clear" w:fill="FFFFFF"/>
        </w:rPr>
        <w:t>100</w:t>
      </w:r>
      <w:r>
        <w:rPr>
          <w:rFonts w:hint="eastAsia" w:ascii="宋体" w:hAnsi="宋体" w:eastAsia="宋体" w:cs="宋体"/>
          <w:i w:val="0"/>
          <w:caps w:val="0"/>
          <w:color w:val="000000"/>
          <w:spacing w:val="0"/>
          <w:sz w:val="21"/>
          <w:szCs w:val="21"/>
          <w:shd w:val="clear" w:fill="FFFFFF"/>
        </w:rPr>
        <w:t>分，考生的笔试成绩为三门笔试课程的平均成绩。考生的考核总成绩</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材料申请审核成绩×材料申请审核成绩权重</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笔试成绩×笔试成绩权重</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面试成绩×面试成绩权重。考核总成绩不合格者不予录取。</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3. </w:t>
      </w:r>
      <w:r>
        <w:rPr>
          <w:rFonts w:hint="eastAsia" w:ascii="宋体" w:hAnsi="宋体" w:eastAsia="宋体" w:cs="宋体"/>
          <w:i w:val="0"/>
          <w:caps w:val="0"/>
          <w:color w:val="000000"/>
          <w:spacing w:val="0"/>
          <w:sz w:val="21"/>
          <w:szCs w:val="21"/>
          <w:shd w:val="clear" w:fill="FFFFFF"/>
        </w:rPr>
        <w:t>综合考核过程中须对考生的学术道德、专业伦理、诚实守信、思想政治素质和品德等方面进行考核，不合格者不予录取。</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4.</w:t>
      </w:r>
      <w:r>
        <w:rPr>
          <w:rFonts w:hint="eastAsia" w:ascii="宋体" w:hAnsi="宋体" w:eastAsia="宋体" w:cs="宋体"/>
          <w:i w:val="0"/>
          <w:caps w:val="0"/>
          <w:color w:val="000000"/>
          <w:spacing w:val="0"/>
          <w:sz w:val="21"/>
          <w:szCs w:val="21"/>
          <w:shd w:val="clear" w:fill="FFFFFF"/>
        </w:rPr>
        <w:t>根据考核总成绩、学术道德、专业伦理、诚实守信、思想政治素质和品德等情况确定拟录取名单并上报研究生院。</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5. </w:t>
      </w:r>
      <w:r>
        <w:rPr>
          <w:rFonts w:hint="eastAsia" w:ascii="宋体" w:hAnsi="宋体" w:eastAsia="宋体" w:cs="宋体"/>
          <w:i w:val="0"/>
          <w:caps w:val="0"/>
          <w:color w:val="000000"/>
          <w:spacing w:val="0"/>
          <w:sz w:val="21"/>
          <w:szCs w:val="21"/>
          <w:shd w:val="clear" w:fill="FFFFFF"/>
        </w:rPr>
        <w:t>综合考核笔试科目的命题、制卷、评卷工作将按照博士研究生统一入学考试自命题、评卷工作的基本要求和保密规定执行。</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6.</w:t>
      </w:r>
      <w:r>
        <w:rPr>
          <w:rFonts w:hint="eastAsia" w:ascii="宋体" w:hAnsi="宋体" w:eastAsia="宋体" w:cs="宋体"/>
          <w:i w:val="0"/>
          <w:caps w:val="0"/>
          <w:color w:val="000000"/>
          <w:spacing w:val="0"/>
          <w:sz w:val="21"/>
          <w:szCs w:val="21"/>
          <w:shd w:val="clear" w:fill="FFFFFF"/>
        </w:rPr>
        <w:t>考核工作小组指定考核工作秘书，详细记载考生的考核情况，考核纸质材料存档备查。综合考核全程须录音录像。</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六、体检</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申请人须进行体检，体检标准参照教育部、卫生部、中国残疾人联合会印发的《普通高等学校招生体检工作指导意见》执行。对不参加体检或体检不符合要求的考生不予录取。学院根据考核进程安排申请人到校医院进行体检。</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七、录取</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学院将拟录取名单进行审查后上报学校研究生招生工作领导小组审批。审批通过者，录取为当年博士研究生。通过“申请考核”制招收的博士研究生占博士生导师当年的博士招生计划。</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未经学校研究生招生领导小组审定的名单，导师不得向申请人承诺录取。</w:t>
      </w:r>
    </w:p>
    <w:p>
      <w:pPr>
        <w:pStyle w:val="3"/>
        <w:keepNext w:val="0"/>
        <w:keepLines w:val="0"/>
        <w:widowControl/>
        <w:suppressLineNumbers w:val="0"/>
        <w:shd w:val="clear" w:fill="FFFFFF"/>
        <w:spacing w:before="0" w:beforeAutospacing="0" w:after="0" w:afterAutospacing="0" w:line="315" w:lineRule="atLeast"/>
        <w:ind w:left="0" w:right="0" w:firstLine="480"/>
        <w:rPr>
          <w:rFonts w:hint="eastAsia" w:ascii="微软雅黑" w:hAnsi="微软雅黑" w:eastAsia="微软雅黑" w:cs="微软雅黑"/>
          <w:i w:val="0"/>
          <w:caps w:val="0"/>
          <w:color w:val="000000"/>
          <w:spacing w:val="0"/>
          <w:sz w:val="21"/>
          <w:szCs w:val="21"/>
        </w:rPr>
      </w:pPr>
      <w:r>
        <w:rPr>
          <w:rStyle w:val="5"/>
          <w:rFonts w:hint="eastAsia" w:ascii="宋体" w:hAnsi="宋体" w:eastAsia="宋体" w:cs="宋体"/>
          <w:i w:val="0"/>
          <w:caps w:val="0"/>
          <w:color w:val="000000"/>
          <w:spacing w:val="0"/>
          <w:sz w:val="21"/>
          <w:szCs w:val="21"/>
          <w:shd w:val="clear" w:fill="FFFFFF"/>
        </w:rPr>
        <w:t>八、时间安排</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rPr>
        <w:t>2022</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7</w:t>
      </w:r>
      <w:r>
        <w:rPr>
          <w:rFonts w:hint="eastAsia" w:ascii="宋体" w:hAnsi="宋体" w:eastAsia="宋体" w:cs="宋体"/>
          <w:i w:val="0"/>
          <w:caps w:val="0"/>
          <w:color w:val="000000"/>
          <w:spacing w:val="0"/>
          <w:sz w:val="21"/>
          <w:szCs w:val="21"/>
          <w:shd w:val="clear" w:fill="FFFFFF"/>
        </w:rPr>
        <w:t>日</w:t>
      </w:r>
      <w:r>
        <w:rPr>
          <w:rFonts w:hint="eastAsia" w:ascii="微软雅黑" w:hAnsi="微软雅黑" w:eastAsia="微软雅黑" w:cs="微软雅黑"/>
          <w:i w:val="0"/>
          <w:caps w:val="0"/>
          <w:color w:val="000000"/>
          <w:spacing w:val="0"/>
          <w:sz w:val="21"/>
          <w:szCs w:val="21"/>
          <w:shd w:val="clear" w:fill="FFFFFF"/>
        </w:rPr>
        <w:t>-14</w:t>
      </w:r>
      <w:r>
        <w:rPr>
          <w:rFonts w:hint="eastAsia" w:ascii="宋体" w:hAnsi="宋体" w:eastAsia="宋体" w:cs="宋体"/>
          <w:i w:val="0"/>
          <w:caps w:val="0"/>
          <w:color w:val="000000"/>
          <w:spacing w:val="0"/>
          <w:sz w:val="21"/>
          <w:szCs w:val="21"/>
          <w:shd w:val="clear" w:fill="FFFFFF"/>
        </w:rPr>
        <w:t>日在学院网公布</w:t>
      </w:r>
      <w:r>
        <w:rPr>
          <w:rFonts w:hint="eastAsia" w:ascii="微软雅黑" w:hAnsi="微软雅黑" w:eastAsia="微软雅黑" w:cs="微软雅黑"/>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“申请考核”的实施方案。</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rPr>
        <w:t>2022</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2</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21</w:t>
      </w:r>
      <w:r>
        <w:rPr>
          <w:rFonts w:hint="eastAsia" w:ascii="宋体" w:hAnsi="宋体" w:eastAsia="宋体" w:cs="宋体"/>
          <w:i w:val="0"/>
          <w:caps w:val="0"/>
          <w:color w:val="000000"/>
          <w:spacing w:val="0"/>
          <w:sz w:val="21"/>
          <w:szCs w:val="21"/>
          <w:shd w:val="clear" w:fill="FFFFFF"/>
        </w:rPr>
        <w:t>日</w:t>
      </w: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7</w:t>
      </w:r>
      <w:r>
        <w:rPr>
          <w:rFonts w:hint="eastAsia" w:ascii="宋体" w:hAnsi="宋体" w:eastAsia="宋体" w:cs="宋体"/>
          <w:i w:val="0"/>
          <w:caps w:val="0"/>
          <w:color w:val="000000"/>
          <w:spacing w:val="0"/>
          <w:sz w:val="21"/>
          <w:szCs w:val="21"/>
          <w:shd w:val="clear" w:fill="FFFFFF"/>
        </w:rPr>
        <w:t>日，本人申请。申请人下载《长沙理工大学申请考核制博士研究生申请表》，经报考博士生导师签字同意后将相关材料报学院审核。并登录“博士研究生招生报名系统”</w:t>
      </w:r>
      <w:r>
        <w:rPr>
          <w:rFonts w:hint="eastAsia" w:ascii="微软雅黑" w:hAnsi="微软雅黑" w:eastAsia="微软雅黑" w:cs="微软雅黑"/>
          <w:i w:val="0"/>
          <w:caps w:val="0"/>
          <w:color w:val="000000"/>
          <w:spacing w:val="0"/>
          <w:sz w:val="21"/>
          <w:szCs w:val="21"/>
          <w:shd w:val="clear" w:fill="FFFFFF"/>
        </w:rPr>
        <w:t>http://yz.chsi.com.cn/bsbm/</w:t>
      </w:r>
      <w:r>
        <w:rPr>
          <w:rFonts w:hint="eastAsia" w:ascii="宋体" w:hAnsi="宋体" w:eastAsia="宋体" w:cs="宋体"/>
          <w:i w:val="0"/>
          <w:caps w:val="0"/>
          <w:color w:val="000000"/>
          <w:spacing w:val="0"/>
          <w:sz w:val="21"/>
          <w:szCs w:val="21"/>
          <w:shd w:val="clear" w:fill="FFFFFF"/>
        </w:rPr>
        <w:t>提交报名信息，考生遵照网上报名说明和报名步骤进行，按要求录入本人各项真实信息，上传清晰的证件照（学信网的录取照片和校园卡上照片均为此照片）及报名材料扫描件，并打印《博士学位研究生网上报名信息简表》。</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rPr>
        <w:t>2022</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11</w:t>
      </w:r>
      <w:r>
        <w:rPr>
          <w:rFonts w:hint="eastAsia" w:ascii="宋体" w:hAnsi="宋体" w:eastAsia="宋体" w:cs="宋体"/>
          <w:i w:val="0"/>
          <w:caps w:val="0"/>
          <w:color w:val="000000"/>
          <w:spacing w:val="0"/>
          <w:sz w:val="21"/>
          <w:szCs w:val="21"/>
          <w:shd w:val="clear" w:fill="FFFFFF"/>
        </w:rPr>
        <w:t>日前，学院组织考核工作小组对考生的申请材料进行材料申请审核，给出审核意见及材料申请审核成绩，初审符合申请资格的考生名单在学院网站公示，时间不少于</w:t>
      </w: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个工作日，并将初审合格的《长沙理工大学申请考核制博士研究生汇总表》（附件</w:t>
      </w: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）及相关材料报研究生院。</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4． 2022</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17</w:t>
      </w:r>
      <w:r>
        <w:rPr>
          <w:rFonts w:hint="eastAsia" w:ascii="宋体" w:hAnsi="宋体" w:eastAsia="宋体" w:cs="宋体"/>
          <w:i w:val="0"/>
          <w:caps w:val="0"/>
          <w:color w:val="000000"/>
          <w:spacing w:val="0"/>
          <w:sz w:val="21"/>
          <w:szCs w:val="21"/>
          <w:shd w:val="clear" w:fill="FFFFFF"/>
        </w:rPr>
        <w:t>日</w:t>
      </w:r>
      <w:r>
        <w:rPr>
          <w:rFonts w:hint="eastAsia" w:ascii="微软雅黑" w:hAnsi="微软雅黑" w:eastAsia="微软雅黑" w:cs="微软雅黑"/>
          <w:i w:val="0"/>
          <w:caps w:val="0"/>
          <w:color w:val="000000"/>
          <w:spacing w:val="0"/>
          <w:sz w:val="21"/>
          <w:szCs w:val="21"/>
          <w:shd w:val="clear" w:fill="FFFFFF"/>
        </w:rPr>
        <w:t>-21</w:t>
      </w:r>
      <w:r>
        <w:rPr>
          <w:rFonts w:hint="eastAsia" w:ascii="宋体" w:hAnsi="宋体" w:eastAsia="宋体" w:cs="宋体"/>
          <w:i w:val="0"/>
          <w:caps w:val="0"/>
          <w:color w:val="000000"/>
          <w:spacing w:val="0"/>
          <w:sz w:val="21"/>
          <w:szCs w:val="21"/>
          <w:shd w:val="clear" w:fill="FFFFFF"/>
        </w:rPr>
        <w:t>日，学院在水利与环境工程学院（工三</w:t>
      </w:r>
      <w:r>
        <w:rPr>
          <w:rFonts w:hint="eastAsia" w:ascii="微软雅黑" w:hAnsi="微软雅黑" w:eastAsia="微软雅黑" w:cs="微软雅黑"/>
          <w:i w:val="0"/>
          <w:caps w:val="0"/>
          <w:color w:val="000000"/>
          <w:spacing w:val="0"/>
          <w:sz w:val="21"/>
          <w:szCs w:val="21"/>
          <w:shd w:val="clear" w:fill="FFFFFF"/>
        </w:rPr>
        <w:t>B427</w:t>
      </w:r>
      <w:r>
        <w:rPr>
          <w:rFonts w:hint="eastAsia" w:ascii="宋体" w:hAnsi="宋体" w:eastAsia="宋体" w:cs="宋体"/>
          <w:i w:val="0"/>
          <w:caps w:val="0"/>
          <w:color w:val="000000"/>
          <w:spacing w:val="0"/>
          <w:sz w:val="21"/>
          <w:szCs w:val="21"/>
          <w:shd w:val="clear" w:fill="FFFFFF"/>
        </w:rPr>
        <w:t>）组织现场确认，核对考生的申请材料原件（含身份证、学历学位证书原件等），综合考核和体检，报拟录取名单及相关材料到研究生招生办公室。</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5</w:t>
      </w:r>
      <w:r>
        <w:rPr>
          <w:rFonts w:hint="eastAsia" w:ascii="宋体" w:hAnsi="宋体" w:eastAsia="宋体" w:cs="宋体"/>
          <w:i w:val="0"/>
          <w:caps w:val="0"/>
          <w:color w:val="000000"/>
          <w:spacing w:val="0"/>
          <w:sz w:val="21"/>
          <w:szCs w:val="21"/>
          <w:shd w:val="clear" w:fill="FFFFFF"/>
        </w:rPr>
        <w:t>．</w:t>
      </w:r>
      <w:r>
        <w:rPr>
          <w:rFonts w:hint="eastAsia" w:ascii="微软雅黑" w:hAnsi="微软雅黑" w:eastAsia="微软雅黑" w:cs="微软雅黑"/>
          <w:i w:val="0"/>
          <w:caps w:val="0"/>
          <w:color w:val="000000"/>
          <w:spacing w:val="0"/>
          <w:sz w:val="21"/>
          <w:szCs w:val="21"/>
          <w:shd w:val="clear" w:fill="FFFFFF"/>
        </w:rPr>
        <w:t>2022</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3</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24</w:t>
      </w:r>
      <w:r>
        <w:rPr>
          <w:rFonts w:hint="eastAsia" w:ascii="宋体" w:hAnsi="宋体" w:eastAsia="宋体" w:cs="宋体"/>
          <w:i w:val="0"/>
          <w:caps w:val="0"/>
          <w:color w:val="000000"/>
          <w:spacing w:val="0"/>
          <w:sz w:val="21"/>
          <w:szCs w:val="21"/>
          <w:shd w:val="clear" w:fill="FFFFFF"/>
        </w:rPr>
        <w:t>日以前，学校公示拟录取名单。</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水利与环境工程学院</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2022</w:t>
      </w:r>
      <w:r>
        <w:rPr>
          <w:rFonts w:hint="eastAsia" w:ascii="宋体" w:hAnsi="宋体" w:eastAsia="宋体" w:cs="宋体"/>
          <w:i w:val="0"/>
          <w:caps w:val="0"/>
          <w:color w:val="000000"/>
          <w:spacing w:val="0"/>
          <w:sz w:val="21"/>
          <w:szCs w:val="21"/>
          <w:shd w:val="clear" w:fill="FFFFFF"/>
        </w:rPr>
        <w:t>年</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月</w:t>
      </w:r>
      <w:r>
        <w:rPr>
          <w:rFonts w:hint="eastAsia" w:ascii="微软雅黑" w:hAnsi="微软雅黑" w:eastAsia="微软雅黑" w:cs="微软雅黑"/>
          <w:i w:val="0"/>
          <w:caps w:val="0"/>
          <w:color w:val="000000"/>
          <w:spacing w:val="0"/>
          <w:sz w:val="21"/>
          <w:szCs w:val="21"/>
          <w:shd w:val="clear" w:fill="FFFFFF"/>
        </w:rPr>
        <w:t>7</w:t>
      </w:r>
      <w:r>
        <w:rPr>
          <w:rFonts w:hint="eastAsia" w:ascii="宋体" w:hAnsi="宋体" w:eastAsia="宋体" w:cs="宋体"/>
          <w:i w:val="0"/>
          <w:caps w:val="0"/>
          <w:color w:val="000000"/>
          <w:spacing w:val="0"/>
          <w:sz w:val="21"/>
          <w:szCs w:val="21"/>
          <w:shd w:val="clear" w:fill="FFFFFF"/>
        </w:rPr>
        <w:t>日</w:t>
      </w:r>
    </w:p>
    <w:p>
      <w:pPr>
        <w:pStyle w:val="3"/>
        <w:keepNext w:val="0"/>
        <w:keepLines w:val="0"/>
        <w:widowControl/>
        <w:suppressLineNumbers w:val="0"/>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p>
    <w:p>
      <w:pPr>
        <w:pStyle w:val="3"/>
        <w:keepNext w:val="0"/>
        <w:keepLines w:val="0"/>
        <w:widowControl/>
        <w:suppressLineNumbers w:val="0"/>
        <w:shd w:val="clear" w:fill="FFFFFF"/>
        <w:spacing w:before="0" w:beforeAutospacing="1" w:after="0" w:afterAutospacing="1" w:line="555" w:lineRule="atLeast"/>
        <w:ind w:left="0" w:right="0" w:firstLine="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附件：</w:t>
      </w:r>
      <w:r>
        <w:rPr>
          <w:rFonts w:hint="eastAsia" w:ascii="微软雅黑" w:hAnsi="微软雅黑" w:eastAsia="微软雅黑" w:cs="微软雅黑"/>
          <w:i w:val="0"/>
          <w:caps w:val="0"/>
          <w:color w:val="000000"/>
          <w:spacing w:val="0"/>
          <w:sz w:val="21"/>
          <w:szCs w:val="21"/>
          <w:shd w:val="clear" w:fill="FFFFFF"/>
        </w:rPr>
        <w:t>1.</w:t>
      </w:r>
      <w:r>
        <w:rPr>
          <w:rFonts w:hint="eastAsia" w:ascii="宋体" w:hAnsi="宋体" w:eastAsia="宋体" w:cs="宋体"/>
          <w:i w:val="0"/>
          <w:caps w:val="0"/>
          <w:color w:val="000000"/>
          <w:spacing w:val="0"/>
          <w:sz w:val="21"/>
          <w:szCs w:val="21"/>
          <w:shd w:val="clear" w:fill="FFFFFF"/>
        </w:rPr>
        <w:t>长沙理工大学申请</w:t>
      </w:r>
      <w:r>
        <w:rPr>
          <w:rFonts w:hint="eastAsia" w:ascii="微软雅黑" w:hAnsi="微软雅黑" w:eastAsia="微软雅黑" w:cs="微软雅黑"/>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rPr>
        <w:t>考核制博士研究生申请表</w:t>
      </w:r>
    </w:p>
    <w:p>
      <w:pPr>
        <w:pStyle w:val="3"/>
        <w:keepNext w:val="0"/>
        <w:keepLines w:val="0"/>
        <w:widowControl/>
        <w:suppressLineNumbers w:val="0"/>
        <w:shd w:val="clear" w:fill="FFFFFF"/>
        <w:spacing w:before="0" w:beforeAutospacing="1" w:after="0" w:afterAutospacing="1" w:line="555" w:lineRule="atLeast"/>
        <w:ind w:left="0" w:right="0" w:firstLine="63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2. </w:t>
      </w:r>
      <w:r>
        <w:rPr>
          <w:rFonts w:hint="eastAsia" w:ascii="宋体" w:hAnsi="宋体" w:eastAsia="宋体" w:cs="宋体"/>
          <w:i w:val="0"/>
          <w:caps w:val="0"/>
          <w:color w:val="000000"/>
          <w:spacing w:val="0"/>
          <w:sz w:val="21"/>
          <w:szCs w:val="21"/>
          <w:shd w:val="clear" w:fill="FFFFFF"/>
        </w:rPr>
        <w:t>档案转入承诺书</w:t>
      </w:r>
    </w:p>
    <w:p>
      <w:pPr>
        <w:rPr>
          <w:rFonts w:hint="eastAsia"/>
          <w:lang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6F"/>
    <w:rsid w:val="00C6096F"/>
    <w:rsid w:val="3E6607CA"/>
    <w:rsid w:val="453B38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2022-03-21T03:49:00Z</dcterms:created>
  <dc:creator>HHsxk</dc:creator>
  <cp:lastModifiedBy>HHsxk</cp:lastModifiedBy>
  <dcterms:modified xsi:type="dcterms:W3CDTF">2022-03-21T07:57:44Z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