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8" w:beforeAutospacing="0" w:after="62" w:afterAutospacing="0"/>
        <w:ind w:left="0" w:right="0" w:firstLine="0"/>
        <w:jc w:val="center"/>
        <w:rPr>
          <w:rFonts w:ascii="寰�蒋���" w:hAnsi="寰�蒋���" w:eastAsia="寰�蒋���" w:cs="寰�蒋���"/>
          <w:i w:val="0"/>
          <w:caps w:val="0"/>
          <w:color w:val="000000"/>
          <w:spacing w:val="0"/>
          <w:sz w:val="27"/>
          <w:szCs w:val="27"/>
        </w:rPr>
      </w:pPr>
      <w:r>
        <w:rPr>
          <w:rStyle w:val="4"/>
          <w:rFonts w:hint="default" w:ascii="寰�蒋���" w:hAnsi="寰�蒋���" w:eastAsia="寰�蒋���" w:cs="寰�蒋���"/>
          <w:i w:val="0"/>
          <w:caps w:val="0"/>
          <w:color w:val="000000"/>
          <w:spacing w:val="0"/>
          <w:sz w:val="40"/>
          <w:szCs w:val="40"/>
          <w:bdr w:val="none" w:color="auto" w:sz="0" w:space="0"/>
          <w:shd w:val="clear" w:fill="FFFFFF"/>
        </w:rPr>
        <w:t>贵州大学医学院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8" w:beforeAutospacing="0" w:after="62" w:afterAutospacing="0"/>
        <w:ind w:left="0" w:right="0" w:firstLine="0"/>
        <w:jc w:val="center"/>
        <w:rPr>
          <w:rFonts w:hint="default" w:ascii="寰�蒋���" w:hAnsi="寰�蒋���" w:eastAsia="寰�蒋���" w:cs="寰�蒋���"/>
          <w:i w:val="0"/>
          <w:caps w:val="0"/>
          <w:color w:val="000000"/>
          <w:spacing w:val="0"/>
          <w:sz w:val="27"/>
          <w:szCs w:val="27"/>
        </w:rPr>
      </w:pPr>
      <w:r>
        <w:rPr>
          <w:rStyle w:val="4"/>
          <w:rFonts w:hint="eastAsia" w:ascii="宋体" w:hAnsi="宋体" w:eastAsia="宋体" w:cs="宋体"/>
          <w:i w:val="0"/>
          <w:caps w:val="0"/>
          <w:color w:val="000000"/>
          <w:spacing w:val="0"/>
          <w:sz w:val="40"/>
          <w:szCs w:val="40"/>
          <w:bdr w:val="none" w:color="auto" w:sz="0" w:space="0"/>
          <w:shd w:val="clear" w:fill="FFFFFF"/>
          <w:lang w:val="en-US"/>
        </w:rPr>
        <w:t>2022</w:t>
      </w:r>
      <w:r>
        <w:rPr>
          <w:rStyle w:val="4"/>
          <w:rFonts w:hint="default" w:ascii="寰�蒋���" w:hAnsi="寰�蒋���" w:eastAsia="寰�蒋���" w:cs="寰�蒋���"/>
          <w:i w:val="0"/>
          <w:caps w:val="0"/>
          <w:color w:val="000000"/>
          <w:spacing w:val="0"/>
          <w:sz w:val="40"/>
          <w:szCs w:val="40"/>
          <w:bdr w:val="none" w:color="auto" w:sz="0" w:space="0"/>
          <w:shd w:val="clear" w:fill="FFFFFF"/>
        </w:rPr>
        <w:t>年博士研究生 “申请</w:t>
      </w:r>
      <w:r>
        <w:rPr>
          <w:rStyle w:val="4"/>
          <w:rFonts w:ascii="等线 light" w:hAnsi="等线 light" w:eastAsia="等线 light" w:cs="等线 light"/>
          <w:i w:val="0"/>
          <w:caps w:val="0"/>
          <w:color w:val="000000"/>
          <w:spacing w:val="0"/>
          <w:sz w:val="40"/>
          <w:szCs w:val="40"/>
          <w:bdr w:val="none" w:color="auto" w:sz="0" w:space="0"/>
          <w:shd w:val="clear" w:fill="FFFFFF"/>
          <w:lang w:val="en-US"/>
        </w:rPr>
        <w:t>-</w:t>
      </w:r>
      <w:r>
        <w:rPr>
          <w:rStyle w:val="4"/>
          <w:rFonts w:hint="default" w:ascii="寰�蒋���" w:hAnsi="寰�蒋���" w:eastAsia="寰�蒋���" w:cs="寰�蒋���"/>
          <w:i w:val="0"/>
          <w:caps w:val="0"/>
          <w:color w:val="000000"/>
          <w:spacing w:val="0"/>
          <w:sz w:val="40"/>
          <w:szCs w:val="40"/>
          <w:bdr w:val="none" w:color="auto" w:sz="0" w:space="0"/>
          <w:shd w:val="clear" w:fill="FFFFFF"/>
        </w:rPr>
        <w:t>考核”招生制实施办法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221"/>
        <w:jc w:val="both"/>
        <w:rPr>
          <w:rFonts w:hint="default" w:ascii="寰�蒋���" w:hAnsi="寰�蒋���" w:eastAsia="寰�蒋���" w:cs="寰�蒋���"/>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ascii="仿宋_gb2312" w:hAnsi="仿宋_gb2312" w:eastAsia="仿宋_gb2312" w:cs="仿宋_gb2312"/>
          <w:i w:val="0"/>
          <w:caps w:val="0"/>
          <w:color w:val="000000"/>
          <w:spacing w:val="0"/>
          <w:sz w:val="27"/>
          <w:szCs w:val="27"/>
          <w:bdr w:val="none" w:color="auto" w:sz="0" w:space="0"/>
          <w:shd w:val="clear" w:fill="FFFFFF"/>
        </w:rPr>
        <w:t>为进一步深化博士研究生招生考试制度改革，建立与培养目标相适应、有利于选拔拔尖创新人才的招生制度，提高博士研究生招生质量，根据《教育部国家发展改革委财政部关于深化研究生教育改革的意见》（教研〔</w:t>
      </w:r>
      <w:r>
        <w:rPr>
          <w:rFonts w:hint="default" w:ascii="仿宋_gb2312" w:hAnsi="仿宋_gb2312" w:eastAsia="仿宋_gb2312" w:cs="仿宋_gb2312"/>
          <w:i w:val="0"/>
          <w:caps w:val="0"/>
          <w:color w:val="000000"/>
          <w:spacing w:val="0"/>
          <w:sz w:val="27"/>
          <w:szCs w:val="27"/>
          <w:bdr w:val="none" w:color="auto" w:sz="0" w:space="0"/>
          <w:shd w:val="clear" w:fill="FFFFFF"/>
        </w:rPr>
        <w:t>2013〕1号）和</w:t>
      </w:r>
      <w:r>
        <w:rPr>
          <w:rFonts w:hint="default" w:ascii="寰�蒋���" w:hAnsi="寰�蒋���" w:eastAsia="寰�蒋���" w:cs="寰�蒋���"/>
          <w:i w:val="0"/>
          <w:caps w:val="0"/>
          <w:color w:val="000000"/>
          <w:spacing w:val="0"/>
          <w:sz w:val="27"/>
          <w:szCs w:val="27"/>
          <w:u w:val="none"/>
          <w:bdr w:val="none" w:color="auto" w:sz="0" w:space="0"/>
          <w:shd w:val="clear" w:fill="FFFFFF"/>
        </w:rPr>
        <w:fldChar w:fldCharType="begin"/>
      </w:r>
      <w:r>
        <w:rPr>
          <w:rFonts w:hint="default" w:ascii="寰�蒋���" w:hAnsi="寰�蒋���" w:eastAsia="寰�蒋���" w:cs="寰�蒋���"/>
          <w:i w:val="0"/>
          <w:caps w:val="0"/>
          <w:color w:val="000000"/>
          <w:spacing w:val="0"/>
          <w:sz w:val="27"/>
          <w:szCs w:val="27"/>
          <w:u w:val="none"/>
          <w:bdr w:val="none" w:color="auto" w:sz="0" w:space="0"/>
          <w:shd w:val="clear" w:fill="FFFFFF"/>
        </w:rPr>
        <w:instrText xml:space="preserve"> HYPERLINK "http://gs.gzu.edu.cn/2021/1207/c11834a163471/page.htm" \t "http://med.gzu.edu.cn/2022/0316/c9999a166466/_blank" </w:instrText>
      </w:r>
      <w:r>
        <w:rPr>
          <w:rFonts w:hint="default" w:ascii="寰�蒋���" w:hAnsi="寰�蒋���" w:eastAsia="寰�蒋���" w:cs="寰�蒋���"/>
          <w:i w:val="0"/>
          <w:caps w:val="0"/>
          <w:color w:val="000000"/>
          <w:spacing w:val="0"/>
          <w:sz w:val="27"/>
          <w:szCs w:val="27"/>
          <w:u w:val="none"/>
          <w:bdr w:val="none" w:color="auto" w:sz="0" w:space="0"/>
          <w:shd w:val="clear" w:fill="FFFFFF"/>
        </w:rPr>
        <w:fldChar w:fldCharType="separate"/>
      </w:r>
      <w:r>
        <w:rPr>
          <w:rStyle w:val="5"/>
          <w:rFonts w:hint="default" w:ascii="仿宋_gb2312" w:hAnsi="仿宋_gb2312" w:eastAsia="仿宋_gb2312" w:cs="仿宋_gb2312"/>
          <w:i w:val="0"/>
          <w:caps w:val="0"/>
          <w:color w:val="000000"/>
          <w:spacing w:val="0"/>
          <w:sz w:val="27"/>
          <w:szCs w:val="27"/>
          <w:u w:val="none"/>
          <w:bdr w:val="none" w:color="auto" w:sz="0" w:space="0"/>
          <w:shd w:val="clear" w:fill="FFFFFF"/>
        </w:rPr>
        <w:t>《贵州大学2022年博士研究生招生章程》</w:t>
      </w:r>
      <w:r>
        <w:rPr>
          <w:rFonts w:hint="default" w:ascii="寰�蒋���" w:hAnsi="寰�蒋���" w:eastAsia="寰�蒋���" w:cs="寰�蒋���"/>
          <w:i w:val="0"/>
          <w:caps w:val="0"/>
          <w:color w:val="000000"/>
          <w:spacing w:val="0"/>
          <w:sz w:val="27"/>
          <w:szCs w:val="27"/>
          <w:u w:val="none"/>
          <w:bdr w:val="none" w:color="auto" w:sz="0" w:space="0"/>
          <w:shd w:val="clear" w:fill="FFFFFF"/>
        </w:rPr>
        <w:fldChar w:fldCharType="end"/>
      </w:r>
      <w:r>
        <w:rPr>
          <w:rFonts w:hint="default" w:ascii="仿宋_gb2312" w:hAnsi="仿宋_gb2312" w:eastAsia="仿宋_gb2312" w:cs="仿宋_gb2312"/>
          <w:i w:val="0"/>
          <w:caps w:val="0"/>
          <w:color w:val="000000"/>
          <w:spacing w:val="0"/>
          <w:sz w:val="27"/>
          <w:szCs w:val="27"/>
          <w:bdr w:val="none" w:color="auto" w:sz="0" w:space="0"/>
          <w:shd w:val="clear" w:fill="FFFFFF"/>
        </w:rPr>
        <w:t>的有关规定，结合本院学科特点与实际情况，特制定本实施办法。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ascii="黑体" w:hAnsi="宋体" w:eastAsia="黑体" w:cs="黑体"/>
          <w:i w:val="0"/>
          <w:caps w:val="0"/>
          <w:color w:val="000000"/>
          <w:spacing w:val="0"/>
          <w:sz w:val="31"/>
          <w:szCs w:val="31"/>
          <w:bdr w:val="none" w:color="auto" w:sz="0" w:space="0"/>
          <w:shd w:val="clear" w:fill="FFFFFF"/>
        </w:rPr>
        <w:t>一、基本原则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1.坚持公开、公平、公正的原则，确保录取生源质量。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2.全面衡量、科学选拔、择优录取、宁缺毋滥。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3.充分尊重导师招生自主权，同时发挥专家组考核作用。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4.强化对申请人的创新能力、科研潜力和已获得学术成果等的综合考核，选拔具有创新能力和学术专长的拔尖创新型人才。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二、组织领导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1.医学院成立研究生招生工作领导小组，领导小组由学院领导、学科点负责人和纪检人员组成。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2.医学院研究生招生工作领导小组负责学院“申请-考核”博士生招生选拔、考核、录取、受理考生申诉及相关工作。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3.医学院研究生招生工作领导小组构成：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组 长：略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bookmarkStart w:id="0" w:name="_GoBack"/>
      <w:bookmarkEnd w:id="0"/>
      <w:r>
        <w:rPr>
          <w:rFonts w:hint="default" w:ascii="仿宋_gb2312" w:hAnsi="仿宋_gb2312" w:eastAsia="仿宋_gb2312" w:cs="仿宋_gb2312"/>
          <w:i w:val="0"/>
          <w:caps w:val="0"/>
          <w:color w:val="000000"/>
          <w:spacing w:val="0"/>
          <w:sz w:val="27"/>
          <w:szCs w:val="27"/>
          <w:bdr w:val="none" w:color="auto" w:sz="0" w:space="0"/>
          <w:shd w:val="clear" w:fill="FFFFFF"/>
        </w:rPr>
        <w:t>副组长：略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成 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纪检检查组成员：略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联系人：刘老师、段老师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三、招生专业及招生计划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1.医学院2022年博士研究生“申请-考核”制招生专业、导师以《贵州大学2022年博士招生专业目录》公布信息为准。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2.医学院2022年博士研究生“申请-考核”制拟招收9人，（最终以学校下达的招生计划为准），具体情况如下表：</w:t>
      </w:r>
    </w:p>
    <w:tbl>
      <w:tblPr>
        <w:tblW w:w="149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33"/>
        <w:gridCol w:w="2477"/>
        <w:gridCol w:w="3190"/>
        <w:gridCol w:w="2316"/>
        <w:gridCol w:w="2316"/>
        <w:gridCol w:w="3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0" w:hRule="atLeast"/>
        </w:trPr>
        <w:tc>
          <w:tcPr>
            <w:tcW w:w="14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ascii="仿宋" w:hAnsi="仿宋" w:eastAsia="仿宋" w:cs="仿宋"/>
                <w:caps w:val="0"/>
                <w:spacing w:val="0"/>
                <w:sz w:val="24"/>
                <w:szCs w:val="24"/>
                <w:bdr w:val="none" w:color="auto" w:sz="0" w:space="0"/>
              </w:rPr>
              <w:t>序号</w:t>
            </w:r>
          </w:p>
        </w:tc>
        <w:tc>
          <w:tcPr>
            <w:tcW w:w="247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caps w:val="0"/>
                <w:spacing w:val="0"/>
                <w:sz w:val="24"/>
                <w:szCs w:val="24"/>
                <w:bdr w:val="none" w:color="auto" w:sz="0" w:space="0"/>
              </w:rPr>
              <w:t>专业代码</w:t>
            </w: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caps w:val="0"/>
                <w:spacing w:val="0"/>
                <w:sz w:val="24"/>
                <w:szCs w:val="24"/>
                <w:bdr w:val="none" w:color="auto" w:sz="0" w:space="0"/>
              </w:rPr>
              <w:t>专业名称</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caps w:val="0"/>
                <w:spacing w:val="0"/>
                <w:sz w:val="24"/>
                <w:szCs w:val="24"/>
                <w:bdr w:val="none" w:color="auto" w:sz="0" w:space="0"/>
              </w:rPr>
              <w:t>招生导师</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caps w:val="0"/>
                <w:spacing w:val="0"/>
                <w:sz w:val="24"/>
                <w:szCs w:val="24"/>
                <w:bdr w:val="none" w:color="auto" w:sz="0" w:space="0"/>
              </w:rPr>
              <w:t>招生人数</w:t>
            </w: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default" w:ascii="仿宋" w:hAnsi="仿宋" w:eastAsia="仿宋" w:cs="仿宋"/>
                <w:caps w:val="0"/>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1</w:t>
            </w:r>
          </w:p>
        </w:tc>
        <w:tc>
          <w:tcPr>
            <w:tcW w:w="247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lang w:val="en-US"/>
              </w:rPr>
              <w:t>071012</w:t>
            </w:r>
          </w:p>
        </w:tc>
        <w:tc>
          <w:tcPr>
            <w:tcW w:w="31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生物医学</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张湘燕</w:t>
            </w:r>
          </w:p>
        </w:tc>
        <w:tc>
          <w:tcPr>
            <w:tcW w:w="231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7人</w:t>
            </w: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杨志</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查艳</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刘健</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徐林</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陈洁平</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 w:hAnsi="仿宋" w:eastAsia="仿宋" w:cs="仿宋"/>
                <w:caps w:val="0"/>
                <w:spacing w:val="0"/>
                <w:sz w:val="24"/>
                <w:szCs w:val="24"/>
                <w:bdr w:val="none" w:color="auto" w:sz="0" w:space="0"/>
              </w:rPr>
              <w:t>科研经费博士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徐平</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2</w:t>
            </w:r>
          </w:p>
        </w:tc>
        <w:tc>
          <w:tcPr>
            <w:tcW w:w="247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lang w:val="en-US"/>
              </w:rPr>
              <w:t>080906</w:t>
            </w:r>
          </w:p>
        </w:tc>
        <w:tc>
          <w:tcPr>
            <w:tcW w:w="31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医学信息工程</w:t>
            </w: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邓朝勇</w:t>
            </w:r>
          </w:p>
        </w:tc>
        <w:tc>
          <w:tcPr>
            <w:tcW w:w="2316"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2人</w:t>
            </w:r>
          </w:p>
        </w:tc>
        <w:tc>
          <w:tcPr>
            <w:tcW w:w="31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spacing w:before="0" w:beforeAutospacing="0" w:after="0" w:afterAutospacing="0"/>
              <w:ind w:left="0" w:right="0" w:firstLine="0"/>
              <w:jc w:val="left"/>
              <w:rPr>
                <w:rFonts w:hint="default" w:ascii="寰�蒋���" w:hAnsi="寰�蒋���" w:eastAsia="寰�蒋���" w:cs="寰�蒋���"/>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3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47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231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 w:hAnsi="仿宋" w:eastAsia="仿宋" w:cs="仿宋"/>
                <w:caps w:val="0"/>
                <w:spacing w:val="0"/>
                <w:sz w:val="24"/>
                <w:szCs w:val="24"/>
                <w:bdr w:val="none" w:color="auto" w:sz="0" w:space="0"/>
              </w:rPr>
              <w:t>谢泉</w:t>
            </w:r>
          </w:p>
        </w:tc>
        <w:tc>
          <w:tcPr>
            <w:tcW w:w="231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c>
          <w:tcPr>
            <w:tcW w:w="31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寰�蒋���" w:hAnsi="寰�蒋���" w:eastAsia="寰�蒋���" w:cs="寰�蒋���"/>
                <w:caps w:val="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1"/>
        <w:jc w:val="both"/>
        <w:rPr>
          <w:rFonts w:hint="default" w:ascii="寰�蒋���" w:hAnsi="寰�蒋���" w:eastAsia="寰�蒋���" w:cs="寰�蒋���"/>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四、报考条件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1.满足《贵州大学2022年博士招生章程》规定的各项基本报考条件，本单位不接收同等学历报考。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2.英语水平要求：仅接收外语为英语的申请者，且英语水平原则上达到下列条件之一。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（1）通过全国大学英语四级考试，总成绩425分及以上；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（2）通过全国大学英语六级考试，总成绩425分及以上；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（3）TOEFL成绩85分及以上；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（4）IELTS（A类学术类）成绩6分及以上；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（5）GRE成绩1300分及以上(新标准310分及以上）；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（6）英语专业四级或八级考试合格；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（7）在英语国家或地区获得硕士或博士学位且获得教育部留学服务中心提供的学位认证；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3.学术要求：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申请者须至少有一篇属于所申请学科专业领域内的学术论文公开发表（通讯或第一作者，导师为第一作者时，申请者可以是第二作者）；或者有其他形式属于所申请学科专业领域内的科学研究成果发表（如公开出版的学术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4.其他要求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攻读硕士学位期间的专业方向原则上要与所报考的博士导师要求的研究方向相同或相近。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五、选拔程序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Style w:val="4"/>
          <w:rFonts w:hint="default" w:ascii="仿宋_gb2312" w:hAnsi="仿宋_gb2312" w:eastAsia="仿宋_gb2312" w:cs="仿宋_gb2312"/>
          <w:i w:val="0"/>
          <w:caps w:val="0"/>
          <w:color w:val="000000"/>
          <w:spacing w:val="0"/>
          <w:sz w:val="27"/>
          <w:szCs w:val="27"/>
          <w:bdr w:val="none" w:color="auto" w:sz="0" w:space="0"/>
          <w:shd w:val="clear" w:fill="FFFFFF"/>
        </w:rPr>
        <w:t>（1）由于招生指标限制，参加“申请-考核”制的考生，须在报考前征得报考导师同意（联系方式详见附件2）。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（2）报名网址：中国研究生招生信息网http://yz.chsi.com.cn/bsbm。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（3）报名时间： 2022年3月20日8:00-4月10日24:00。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（4）报名考试费180元，届时请按网上要求方式缴费。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考生须在我校研究生院指定的时间段内（以邮戳为准）向本院提交以下纸质申请材料：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①</w:t>
      </w:r>
      <w:r>
        <w:rPr>
          <w:rFonts w:hint="default" w:ascii="仿宋_gb2312" w:hAnsi="仿宋_gb2312" w:eastAsia="仿宋_gb2312" w:cs="仿宋_gb2312"/>
          <w:i w:val="0"/>
          <w:caps w:val="0"/>
          <w:color w:val="000000"/>
          <w:spacing w:val="0"/>
          <w:sz w:val="27"/>
          <w:szCs w:val="27"/>
          <w:bdr w:val="none" w:color="auto" w:sz="0" w:space="0"/>
          <w:shd w:val="clear" w:fill="FFFFFF"/>
        </w:rPr>
        <w:t>网上报名时打印的报考攻读博士学位研究生报名信息表；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②</w:t>
      </w:r>
      <w:r>
        <w:rPr>
          <w:rFonts w:hint="default" w:ascii="仿宋_gb2312" w:hAnsi="仿宋_gb2312" w:eastAsia="仿宋_gb2312" w:cs="仿宋_gb2312"/>
          <w:i w:val="0"/>
          <w:caps w:val="0"/>
          <w:color w:val="000000"/>
          <w:spacing w:val="0"/>
          <w:sz w:val="27"/>
          <w:szCs w:val="27"/>
          <w:bdr w:val="none" w:color="auto" w:sz="0" w:space="0"/>
          <w:shd w:val="clear" w:fill="FFFFFF"/>
        </w:rPr>
        <w:t>身份证、研究生证（仅针对应届毕业生）复印件；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③</w:t>
      </w:r>
      <w:r>
        <w:rPr>
          <w:rFonts w:hint="default" w:ascii="仿宋_gb2312" w:hAnsi="仿宋_gb2312" w:eastAsia="仿宋_gb2312" w:cs="仿宋_gb2312"/>
          <w:i w:val="0"/>
          <w:caps w:val="0"/>
          <w:color w:val="000000"/>
          <w:spacing w:val="0"/>
          <w:sz w:val="27"/>
          <w:szCs w:val="27"/>
          <w:bdr w:val="none" w:color="auto" w:sz="0" w:space="0"/>
          <w:shd w:val="clear" w:fill="FFFFFF"/>
        </w:rPr>
        <w:t>申请者须提供硕士阶段的学历、学位认证报告（在教育部学信网 http://www.chsi.com.cn上进行学籍（应届生）或学历（往届生）查询认证；在教育部学位网http://www.chinadegrees.cn上进行学位查询认证）；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④</w:t>
      </w:r>
      <w:r>
        <w:rPr>
          <w:rFonts w:hint="default" w:ascii="仿宋_gb2312" w:hAnsi="仿宋_gb2312" w:eastAsia="仿宋_gb2312" w:cs="仿宋_gb2312"/>
          <w:i w:val="0"/>
          <w:caps w:val="0"/>
          <w:color w:val="000000"/>
          <w:spacing w:val="0"/>
          <w:sz w:val="27"/>
          <w:szCs w:val="27"/>
          <w:bdr w:val="none" w:color="auto" w:sz="0" w:space="0"/>
          <w:shd w:val="clear" w:fill="FFFFFF"/>
        </w:rPr>
        <w:t>硕士阶段的课程学习成绩单（须授课单位或档案保存单位盖章）；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⑤</w:t>
      </w:r>
      <w:r>
        <w:rPr>
          <w:rFonts w:hint="default" w:ascii="仿宋_gb2312" w:hAnsi="仿宋_gb2312" w:eastAsia="仿宋_gb2312" w:cs="仿宋_gb2312"/>
          <w:i w:val="0"/>
          <w:caps w:val="0"/>
          <w:color w:val="000000"/>
          <w:spacing w:val="0"/>
          <w:sz w:val="27"/>
          <w:szCs w:val="27"/>
          <w:bdr w:val="none" w:color="auto" w:sz="0" w:space="0"/>
          <w:shd w:val="clear" w:fill="FFFFFF"/>
        </w:rPr>
        <w:t>外语水平成绩证明复印件；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⑥</w:t>
      </w:r>
      <w:r>
        <w:rPr>
          <w:rFonts w:hint="default" w:ascii="仿宋_gb2312" w:hAnsi="仿宋_gb2312" w:eastAsia="仿宋_gb2312" w:cs="仿宋_gb2312"/>
          <w:i w:val="0"/>
          <w:caps w:val="0"/>
          <w:color w:val="000000"/>
          <w:spacing w:val="0"/>
          <w:sz w:val="27"/>
          <w:szCs w:val="27"/>
          <w:bdr w:val="none" w:color="auto" w:sz="0" w:space="0"/>
          <w:shd w:val="clear" w:fill="FFFFFF"/>
        </w:rPr>
        <w:t>应届生须提供学位论文初稿，或硕士学位论文开题报告，或研究工作进展情况；往届生须提供硕士学位论文；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⑦</w:t>
      </w:r>
      <w:r>
        <w:rPr>
          <w:rFonts w:hint="default" w:ascii="仿宋_gb2312" w:hAnsi="仿宋_gb2312" w:eastAsia="仿宋_gb2312" w:cs="仿宋_gb2312"/>
          <w:i w:val="0"/>
          <w:caps w:val="0"/>
          <w:color w:val="000000"/>
          <w:spacing w:val="0"/>
          <w:sz w:val="27"/>
          <w:szCs w:val="27"/>
          <w:bdr w:val="none" w:color="auto" w:sz="0" w:space="0"/>
          <w:shd w:val="clear" w:fill="FFFFFF"/>
        </w:rPr>
        <w:t>具有代表性的研究成果，如公开发表的学术论文复印件或其它主要研究成果的证明材料；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⑧</w:t>
      </w:r>
      <w:r>
        <w:rPr>
          <w:rFonts w:hint="default" w:ascii="仿宋_gb2312" w:hAnsi="仿宋_gb2312" w:eastAsia="仿宋_gb2312" w:cs="仿宋_gb2312"/>
          <w:i w:val="0"/>
          <w:caps w:val="0"/>
          <w:color w:val="000000"/>
          <w:spacing w:val="0"/>
          <w:sz w:val="27"/>
          <w:szCs w:val="27"/>
          <w:bdr w:val="none" w:color="auto" w:sz="0" w:space="0"/>
          <w:shd w:val="clear" w:fill="FFFFFF"/>
        </w:rPr>
        <w:t>攻读博士学位期间拟进行的科学研究设想（科研规划）；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⑨</w:t>
      </w:r>
      <w:r>
        <w:rPr>
          <w:rFonts w:hint="default" w:ascii="仿宋_gb2312" w:hAnsi="仿宋_gb2312" w:eastAsia="仿宋_gb2312" w:cs="仿宋_gb2312"/>
          <w:i w:val="0"/>
          <w:caps w:val="0"/>
          <w:color w:val="000000"/>
          <w:spacing w:val="0"/>
          <w:sz w:val="27"/>
          <w:szCs w:val="27"/>
          <w:bdr w:val="none" w:color="auto" w:sz="0" w:space="0"/>
          <w:shd w:val="clear" w:fill="FFFFFF"/>
        </w:rPr>
        <w:t>有至少两名所报考学科专业领域内的教授(或相当专业技术职称的专家)的书面推荐意见（模板见附件1）。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其中，①--⑧项由申请者按顺序添加目录并装订成册，第⑨项由推荐人亲笔书写密封，上述材料还须将电子版（或扫描件）发送至指定邮箱。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申请材料必须确保真实、准确，一旦发现作假，将取消申请者的录取资格、入学资格和申请学位资格。申请材料一经提交，均不退还。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接收“申请”材料的</w:t>
      </w:r>
      <w:r>
        <w:rPr>
          <w:rStyle w:val="4"/>
          <w:rFonts w:hint="default" w:ascii="仿宋_gb2312" w:hAnsi="仿宋_gb2312" w:eastAsia="仿宋_gb2312" w:cs="仿宋_gb2312"/>
          <w:i w:val="0"/>
          <w:caps w:val="0"/>
          <w:color w:val="000000"/>
          <w:spacing w:val="0"/>
          <w:sz w:val="27"/>
          <w:szCs w:val="27"/>
          <w:bdr w:val="none" w:color="auto" w:sz="0" w:space="0"/>
          <w:shd w:val="clear" w:fill="FFFFFF"/>
        </w:rPr>
        <w:t>截止时间为：4月25日24:00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寄送地址：贵州大学南校区医学院农生楼404办公室。</w:t>
      </w:r>
      <w:r>
        <w:rPr>
          <w:rStyle w:val="4"/>
          <w:rFonts w:hint="default" w:ascii="仿宋_gb2312" w:hAnsi="仿宋_gb2312" w:eastAsia="仿宋_gb2312" w:cs="仿宋_gb2312"/>
          <w:i w:val="0"/>
          <w:caps w:val="0"/>
          <w:color w:val="000000"/>
          <w:spacing w:val="0"/>
          <w:sz w:val="27"/>
          <w:szCs w:val="27"/>
          <w:bdr w:val="none" w:color="auto" w:sz="0" w:space="0"/>
          <w:shd w:val="clear" w:fill="FFFFFF"/>
        </w:rPr>
        <w:t>只接收考生本人送达、顺丰快递或EMS邮政速递。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电子邮箱：</w:t>
      </w:r>
      <w:r>
        <w:rPr>
          <w:rFonts w:hint="eastAsia" w:ascii="宋体" w:hAnsi="宋体" w:eastAsia="宋体" w:cs="宋体"/>
          <w:i w:val="0"/>
          <w:caps w:val="0"/>
          <w:color w:val="000000"/>
          <w:spacing w:val="0"/>
          <w:sz w:val="24"/>
          <w:szCs w:val="24"/>
          <w:u w:val="none"/>
          <w:bdr w:val="none" w:color="auto" w:sz="0" w:space="0"/>
          <w:shd w:val="clear" w:fill="FFFFFF"/>
          <w:lang w:val="en-US"/>
        </w:rPr>
        <w:fldChar w:fldCharType="begin"/>
      </w:r>
      <w:r>
        <w:rPr>
          <w:rFonts w:hint="eastAsia" w:ascii="宋体" w:hAnsi="宋体" w:eastAsia="宋体" w:cs="宋体"/>
          <w:i w:val="0"/>
          <w:caps w:val="0"/>
          <w:color w:val="000000"/>
          <w:spacing w:val="0"/>
          <w:sz w:val="24"/>
          <w:szCs w:val="24"/>
          <w:u w:val="none"/>
          <w:bdr w:val="none" w:color="auto" w:sz="0" w:space="0"/>
          <w:shd w:val="clear" w:fill="FFFFFF"/>
          <w:lang w:val="en-US"/>
        </w:rPr>
        <w:instrText xml:space="preserve"> HYPERLINK "mailto:985508634@qq.com" </w:instrText>
      </w:r>
      <w:r>
        <w:rPr>
          <w:rFonts w:hint="eastAsia" w:ascii="宋体" w:hAnsi="宋体" w:eastAsia="宋体" w:cs="宋体"/>
          <w:i w:val="0"/>
          <w:caps w:val="0"/>
          <w:color w:val="000000"/>
          <w:spacing w:val="0"/>
          <w:sz w:val="24"/>
          <w:szCs w:val="24"/>
          <w:u w:val="none"/>
          <w:bdr w:val="none" w:color="auto" w:sz="0" w:space="0"/>
          <w:shd w:val="clear" w:fill="FFFFFF"/>
          <w:lang w:val="en-US"/>
        </w:rPr>
        <w:fldChar w:fldCharType="separate"/>
      </w:r>
      <w:r>
        <w:rPr>
          <w:rStyle w:val="5"/>
          <w:rFonts w:hint="default" w:ascii="仿宋_gb2312" w:hAnsi="仿宋_gb2312" w:eastAsia="仿宋_gb2312" w:cs="仿宋_gb2312"/>
          <w:i w:val="0"/>
          <w:caps w:val="0"/>
          <w:color w:val="00000A"/>
          <w:spacing w:val="0"/>
          <w:sz w:val="27"/>
          <w:szCs w:val="27"/>
          <w:u w:val="none"/>
          <w:bdr w:val="none" w:color="auto" w:sz="0" w:space="0"/>
          <w:shd w:val="clear" w:fill="FFFFFF"/>
          <w:lang w:val="en-US"/>
        </w:rPr>
        <w:t>710742973@qq.com</w:t>
      </w:r>
      <w:r>
        <w:rPr>
          <w:rFonts w:hint="eastAsia" w:ascii="宋体" w:hAnsi="宋体" w:eastAsia="宋体" w:cs="宋体"/>
          <w:i w:val="0"/>
          <w:caps w:val="0"/>
          <w:color w:val="000000"/>
          <w:spacing w:val="0"/>
          <w:sz w:val="24"/>
          <w:szCs w:val="24"/>
          <w:u w:val="none"/>
          <w:bdr w:val="none" w:color="auto" w:sz="0" w:space="0"/>
          <w:shd w:val="clear" w:fill="FFFFFF"/>
          <w:lang w:val="en-US"/>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邮编：550025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联系电话：0851-88274016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联系人：刘老师、段老师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六、材料审核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1.学院成立考核专家组，审查考生提交材料是否齐全，审核考生是否符合报考条件。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学院考核专家组对考生的申请材料进行评议，专家组评审内容包括考生的学习成绩（20%）、参与各类研究实践情况（20%）、硕士论文、发表文章（40%）以及获奖（10%）、攻读博士期间的科学研究设想（10%）等方面，给出百分制成绩（成绩在60分以下取消其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3.学院将根据材料审核情况、招生计划、报考情况等，采取差额考核的形式，择优确定通过初审的考生名单，并在学院网站上公示。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七、综合考核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1.考核时间及地点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按照学校的相关规定执行，具体时间及地点另行通知，请考生持续关注贵州大学研究生院官网（http://gs.gzu.edu.cn/）及贵州大学医学院官网（http://med.gzu.edu.cn/）。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招生单位组成含有报考导师参加的“综合考核专家组”，“综合考核专家组”由不少于5名教授（其中至少3名博士生导师）组成。综合考核的内容包括：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278"/>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（1）材料评议（占</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综合考核</w:t>
      </w:r>
      <w:r>
        <w:rPr>
          <w:rFonts w:hint="default" w:ascii="仿宋_gb2312" w:hAnsi="仿宋_gb2312" w:eastAsia="仿宋_gb2312" w:cs="仿宋_gb2312"/>
          <w:i w:val="0"/>
          <w:caps w:val="0"/>
          <w:color w:val="000000"/>
          <w:spacing w:val="0"/>
          <w:sz w:val="27"/>
          <w:szCs w:val="27"/>
          <w:bdr w:val="none" w:color="auto" w:sz="0" w:space="0"/>
          <w:shd w:val="clear" w:fill="FFFFFF"/>
        </w:rPr>
        <w:t>总成绩的</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20%</w:t>
      </w:r>
      <w:r>
        <w:rPr>
          <w:rFonts w:hint="default" w:ascii="仿宋_gb2312" w:hAnsi="仿宋_gb2312" w:eastAsia="仿宋_gb2312" w:cs="仿宋_gb2312"/>
          <w:i w:val="0"/>
          <w:caps w:val="0"/>
          <w:color w:val="000000"/>
          <w:spacing w:val="0"/>
          <w:sz w:val="27"/>
          <w:szCs w:val="27"/>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此项得分即为考生的申请材料在资格审查阶段的得分。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专业考核（占综合考核总成绩的</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15%</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考试科目名称：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生物医学：</w:t>
      </w:r>
      <w:r>
        <w:rPr>
          <w:rFonts w:hint="default" w:ascii="仿宋_gb2312" w:hAnsi="仿宋_gb2312" w:eastAsia="仿宋_gb2312" w:cs="仿宋_gb2312"/>
          <w:i w:val="0"/>
          <w:caps w:val="0"/>
          <w:color w:val="000000"/>
          <w:spacing w:val="0"/>
          <w:sz w:val="27"/>
          <w:szCs w:val="27"/>
          <w:bdr w:val="none" w:color="auto" w:sz="0" w:space="0"/>
          <w:shd w:val="clear" w:fill="FFFFFF"/>
        </w:rPr>
        <w:t>①</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医学分子生物学，</w:t>
      </w:r>
      <w:r>
        <w:rPr>
          <w:rFonts w:hint="default" w:ascii="仿宋_gb2312" w:hAnsi="仿宋_gb2312" w:eastAsia="仿宋_gb2312" w:cs="仿宋_gb2312"/>
          <w:i w:val="0"/>
          <w:caps w:val="0"/>
          <w:color w:val="000000"/>
          <w:spacing w:val="0"/>
          <w:sz w:val="27"/>
          <w:szCs w:val="27"/>
          <w:bdr w:val="none" w:color="auto" w:sz="0" w:space="0"/>
          <w:shd w:val="clear" w:fill="FFFFFF"/>
        </w:rPr>
        <w:t>②</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生物化学。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医学信息工程：医学电子技术。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考核形式：根据疫情防控实际情况采用线上抽题作答或线下笔试的方式。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278"/>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3</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w:t>
      </w:r>
      <w:r>
        <w:rPr>
          <w:rFonts w:hint="default" w:ascii="仿宋_gb2312" w:hAnsi="仿宋_gb2312" w:eastAsia="仿宋_gb2312" w:cs="仿宋_gb2312"/>
          <w:i w:val="0"/>
          <w:caps w:val="0"/>
          <w:color w:val="000000"/>
          <w:spacing w:val="0"/>
          <w:sz w:val="27"/>
          <w:szCs w:val="27"/>
          <w:bdr w:val="none" w:color="auto" w:sz="0" w:space="0"/>
          <w:shd w:val="clear" w:fill="FFFFFF"/>
        </w:rPr>
        <w:t>综合面试（占综合考核总成绩65%）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①</w:t>
      </w:r>
      <w:r>
        <w:rPr>
          <w:rFonts w:hint="default" w:ascii="仿宋_gb2312" w:hAnsi="仿宋_gb2312" w:eastAsia="仿宋_gb2312" w:cs="仿宋_gb2312"/>
          <w:i w:val="0"/>
          <w:caps w:val="0"/>
          <w:color w:val="000000"/>
          <w:spacing w:val="0"/>
          <w:sz w:val="27"/>
          <w:szCs w:val="27"/>
          <w:bdr w:val="none" w:color="auto" w:sz="0" w:space="0"/>
          <w:shd w:val="clear" w:fill="FFFFFF"/>
        </w:rPr>
        <w:t>英语能力测试（占总成绩5%）：考查考生的英语听、说、专业文献阅读与翻译等能力，测试时间原则上不低于8分钟。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②</w:t>
      </w:r>
      <w:r>
        <w:rPr>
          <w:rFonts w:hint="default" w:ascii="仿宋_gb2312" w:hAnsi="仿宋_gb2312" w:eastAsia="仿宋_gb2312" w:cs="仿宋_gb2312"/>
          <w:i w:val="0"/>
          <w:caps w:val="0"/>
          <w:color w:val="000000"/>
          <w:spacing w:val="0"/>
          <w:sz w:val="27"/>
          <w:szCs w:val="27"/>
          <w:bdr w:val="none" w:color="auto" w:sz="0" w:space="0"/>
          <w:shd w:val="clear" w:fill="FFFFFF"/>
        </w:rPr>
        <w:t>学术能力面试（占总成绩60%）：主要考察考生的学术能力素质和专业知识，重点考查考生的科研潜质、创新能力、综合素质、实践能力等，考生须围绕硕士阶段的工作和博士阶段的研究计划制作PPT进行汇报，汇报时间为15分钟。</w:t>
      </w:r>
      <w:r>
        <w:rPr>
          <w:rStyle w:val="4"/>
          <w:rFonts w:hint="default" w:ascii="仿宋_gb2312" w:hAnsi="仿宋_gb2312" w:eastAsia="仿宋_gb2312" w:cs="仿宋_gb2312"/>
          <w:i w:val="0"/>
          <w:caps w:val="0"/>
          <w:color w:val="000000"/>
          <w:spacing w:val="0"/>
          <w:sz w:val="27"/>
          <w:szCs w:val="27"/>
          <w:bdr w:val="none" w:color="auto" w:sz="0" w:space="0"/>
          <w:shd w:val="clear" w:fill="FFFFFF"/>
        </w:rPr>
        <w:t>考核专家对考生的综合素质进行全面考察，实行无记名打分。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综合考核总成绩各组成部分均按照百分制给出：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综合考核总成绩=材料评议×（</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20%</w:t>
      </w:r>
      <w:r>
        <w:rPr>
          <w:rFonts w:hint="default" w:ascii="仿宋_gb2312" w:hAnsi="仿宋_gb2312" w:eastAsia="仿宋_gb2312" w:cs="仿宋_gb2312"/>
          <w:i w:val="0"/>
          <w:caps w:val="0"/>
          <w:color w:val="000000"/>
          <w:spacing w:val="0"/>
          <w:sz w:val="27"/>
          <w:szCs w:val="27"/>
          <w:bdr w:val="none" w:color="auto" w:sz="0" w:space="0"/>
          <w:shd w:val="clear" w:fill="FFFFFF"/>
        </w:rPr>
        <w:t>）+</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专业考核</w:t>
      </w:r>
      <w:r>
        <w:rPr>
          <w:rFonts w:hint="default" w:ascii="仿宋_gb2312" w:hAnsi="仿宋_gb2312" w:eastAsia="仿宋_gb2312" w:cs="仿宋_gb2312"/>
          <w:i w:val="0"/>
          <w:caps w:val="0"/>
          <w:color w:val="000000"/>
          <w:spacing w:val="0"/>
          <w:sz w:val="27"/>
          <w:szCs w:val="27"/>
          <w:bdr w:val="none" w:color="auto" w:sz="0" w:space="0"/>
          <w:shd w:val="clear" w:fill="FFFFFF"/>
        </w:rPr>
        <w:t>×</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15%</w:t>
      </w:r>
      <w:r>
        <w:rPr>
          <w:rFonts w:hint="default" w:ascii="仿宋_gb2312" w:hAnsi="仿宋_gb2312" w:eastAsia="仿宋_gb2312" w:cs="仿宋_gb2312"/>
          <w:i w:val="0"/>
          <w:caps w:val="0"/>
          <w:color w:val="000000"/>
          <w:spacing w:val="0"/>
          <w:sz w:val="27"/>
          <w:szCs w:val="27"/>
          <w:bdr w:val="none" w:color="auto" w:sz="0" w:space="0"/>
          <w:shd w:val="clear" w:fill="FFFFFF"/>
          <w:lang w:eastAsia="zh-CN"/>
        </w:rPr>
        <w:t>）</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w:t>
      </w:r>
      <w:r>
        <w:rPr>
          <w:rFonts w:hint="default" w:ascii="仿宋_gb2312" w:hAnsi="仿宋_gb2312" w:eastAsia="仿宋_gb2312" w:cs="仿宋_gb2312"/>
          <w:i w:val="0"/>
          <w:caps w:val="0"/>
          <w:color w:val="000000"/>
          <w:spacing w:val="0"/>
          <w:sz w:val="27"/>
          <w:szCs w:val="27"/>
          <w:bdr w:val="none" w:color="auto" w:sz="0" w:space="0"/>
          <w:shd w:val="clear" w:fill="FFFFFF"/>
        </w:rPr>
        <w:t>综合面试×（65%）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综合考核总成绩于考核结束后3日内在本学院网站上公示。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学院将根据综合考核成绩排名，结合当年招生名额、拟报考导师的意见等，确定并上报拟录取名单。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综合考核全程录音录像，学院将留存三年备查。</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jc w:val="both"/>
      </w:pPr>
      <w:r>
        <w:rPr>
          <w:rFonts w:hint="eastAsia" w:ascii="黑体" w:hAnsi="宋体" w:eastAsia="黑体" w:cs="黑体"/>
          <w:i w:val="0"/>
          <w:caps w:val="0"/>
          <w:color w:val="000000"/>
          <w:spacing w:val="0"/>
          <w:sz w:val="31"/>
          <w:szCs w:val="31"/>
          <w:bdr w:val="none" w:color="auto" w:sz="0" w:space="0"/>
          <w:shd w:val="clear" w:fill="FFFFFF"/>
        </w:rPr>
        <w:t>录取</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1.综合考核成绩低于60分者不予录取。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2.考生报考的导师当年要有招生资格并且有招生指标，在此基础上，按考核总成绩高低顺序进行导师与学生互选，最终确定拟录取名单。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①</w:t>
      </w:r>
      <w:r>
        <w:rPr>
          <w:rFonts w:hint="default" w:ascii="仿宋_gb2312" w:hAnsi="仿宋_gb2312" w:eastAsia="仿宋_gb2312" w:cs="仿宋_gb2312"/>
          <w:i w:val="0"/>
          <w:caps w:val="0"/>
          <w:color w:val="000000"/>
          <w:spacing w:val="0"/>
          <w:sz w:val="27"/>
          <w:szCs w:val="27"/>
          <w:bdr w:val="none" w:color="auto" w:sz="0" w:space="0"/>
          <w:shd w:val="clear" w:fill="FFFFFF"/>
        </w:rPr>
        <w:t>上线人数超过导师可招生指标，按考生综合考核成绩高低次序询问导师意愿，由导师确定录取人选；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②</w:t>
      </w:r>
      <w:r>
        <w:rPr>
          <w:rFonts w:hint="default" w:ascii="仿宋_gb2312" w:hAnsi="仿宋_gb2312" w:eastAsia="仿宋_gb2312" w:cs="仿宋_gb2312"/>
          <w:i w:val="0"/>
          <w:caps w:val="0"/>
          <w:color w:val="000000"/>
          <w:spacing w:val="0"/>
          <w:sz w:val="27"/>
          <w:szCs w:val="27"/>
          <w:bdr w:val="none" w:color="auto" w:sz="0" w:space="0"/>
          <w:shd w:val="clear" w:fill="FFFFFF"/>
        </w:rPr>
        <w:t>上线人数少于导师招生指标，按考生综合考核成绩高低次序进行师生互选，由双方确定录取结果；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③</w:t>
      </w:r>
      <w:r>
        <w:rPr>
          <w:rFonts w:hint="default" w:ascii="仿宋_gb2312" w:hAnsi="仿宋_gb2312" w:eastAsia="仿宋_gb2312" w:cs="仿宋_gb2312"/>
          <w:i w:val="0"/>
          <w:caps w:val="0"/>
          <w:color w:val="000000"/>
          <w:spacing w:val="0"/>
          <w:sz w:val="27"/>
          <w:szCs w:val="27"/>
          <w:bdr w:val="none" w:color="auto" w:sz="0" w:space="0"/>
          <w:shd w:val="clear" w:fill="FFFFFF"/>
        </w:rPr>
        <w:t>报考导师招生指标已录满，考生可以申请调剂其他导师；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t> ④</w:t>
      </w:r>
      <w:r>
        <w:rPr>
          <w:rFonts w:hint="default" w:ascii="仿宋_gb2312" w:hAnsi="仿宋_gb2312" w:eastAsia="仿宋_gb2312" w:cs="仿宋_gb2312"/>
          <w:i w:val="0"/>
          <w:caps w:val="0"/>
          <w:color w:val="000000"/>
          <w:spacing w:val="0"/>
          <w:sz w:val="27"/>
          <w:szCs w:val="27"/>
          <w:bdr w:val="none" w:color="auto" w:sz="0" w:space="0"/>
          <w:shd w:val="clear" w:fill="FFFFFF"/>
        </w:rPr>
        <w:t>拟录取名单中如有考生放弃，导师可按综合考核成绩高低依次递补互选。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3.凡被以“申请-考核”方式录取为医学院博士研究生的考生，按全日制全脱产方式培养，考生均须通过国家录取检查并将档案转入我校，方可发放录取通知书，否则取消录取资格。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九、体检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考生在拟录取后进行体检。体检标准参照教育部、卫生部、中国残联制定的《普通高等学校招生体检工作指导意见》（教学〔2003〕3号），未达到体检要求的，取消录取资格。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十、拟录取名单审核与公示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学校研究生招生工作领导小组对各单位拟录取名单进行审核，审核通过后，学校在贵州大学研究生院网站上（http://gs.gzu.edu.cn/）公示“申请-考核”制博士研究生拟录取名单，公示期为10个工作日。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黑体" w:hAnsi="宋体" w:eastAsia="黑体" w:cs="黑体"/>
          <w:i w:val="0"/>
          <w:caps w:val="0"/>
          <w:color w:val="000000"/>
          <w:spacing w:val="0"/>
          <w:sz w:val="31"/>
          <w:szCs w:val="31"/>
          <w:bdr w:val="none" w:color="auto" w:sz="0" w:space="0"/>
          <w:shd w:val="clear" w:fill="FFFFFF"/>
        </w:rPr>
        <w:t>十一、考生咨询及监督电话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lef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贵州大学医学院：0851-88274016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贵州大学研究生招生办公室电话：0851-88292217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227" w:firstLine="5089"/>
        <w:jc w:val="righ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贵州大学医学院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562"/>
        <w:jc w:val="right"/>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27"/>
          <w:szCs w:val="27"/>
          <w:bdr w:val="none" w:color="auto" w:sz="0" w:space="0"/>
          <w:shd w:val="clear" w:fill="FFFFFF"/>
        </w:rPr>
        <w:t>2022年3月</w:t>
      </w:r>
      <w:r>
        <w:rPr>
          <w:rFonts w:hint="default" w:ascii="仿宋_gb2312" w:hAnsi="仿宋_gb2312" w:eastAsia="仿宋_gb2312" w:cs="仿宋_gb2312"/>
          <w:i w:val="0"/>
          <w:caps w:val="0"/>
          <w:color w:val="000000"/>
          <w:spacing w:val="0"/>
          <w:sz w:val="27"/>
          <w:szCs w:val="27"/>
          <w:bdr w:val="none" w:color="auto" w:sz="0" w:space="0"/>
          <w:shd w:val="clear" w:fill="FFFFFF"/>
          <w:lang w:val="en-US"/>
        </w:rPr>
        <w:t>15</w:t>
      </w:r>
      <w:r>
        <w:rPr>
          <w:rFonts w:hint="default" w:ascii="仿宋_gb2312" w:hAnsi="仿宋_gb2312" w:eastAsia="仿宋_gb2312" w:cs="仿宋_gb2312"/>
          <w:i w:val="0"/>
          <w:caps w:val="0"/>
          <w:color w:val="000000"/>
          <w:spacing w:val="0"/>
          <w:sz w:val="27"/>
          <w:szCs w:val="2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default" w:ascii="仿宋_gb2312" w:hAnsi="仿宋_gb2312" w:eastAsia="仿宋_gb2312" w:cs="仿宋_gb2312"/>
          <w:i w:val="0"/>
          <w:caps w:val="0"/>
          <w:color w:val="000000"/>
          <w:spacing w:val="0"/>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272"/>
        <w:jc w:val="both"/>
        <w:rPr>
          <w:rFonts w:hint="default" w:ascii="寰�蒋���" w:hAnsi="寰�蒋���" w:eastAsia="寰�蒋���" w:cs="寰�蒋���"/>
          <w:i w:val="0"/>
          <w:caps w:val="0"/>
          <w:color w:val="000000"/>
          <w:spacing w:val="0"/>
          <w:sz w:val="27"/>
          <w:szCs w:val="27"/>
        </w:rPr>
      </w:pPr>
      <w:r>
        <w:rPr>
          <w:rFonts w:hint="default" w:ascii="寰�蒋���" w:hAnsi="寰�蒋���" w:eastAsia="寰�蒋���" w:cs="寰�蒋���"/>
          <w:i w:val="0"/>
          <w:caps w:val="0"/>
          <w:color w:val="000000"/>
          <w:spacing w:val="0"/>
          <w:sz w:val="27"/>
          <w:szCs w:val="27"/>
          <w:bdr w:val="none" w:color="auto" w:sz="0" w:space="0"/>
          <w:shd w:val="clear" w:fill="FFFFFF"/>
        </w:rPr>
        <w:fldChar w:fldCharType="begin"/>
      </w:r>
      <w:r>
        <w:rPr>
          <w:rFonts w:hint="default" w:ascii="寰�蒋���" w:hAnsi="寰�蒋���" w:eastAsia="寰�蒋���" w:cs="寰�蒋���"/>
          <w:i w:val="0"/>
          <w:caps w:val="0"/>
          <w:color w:val="000000"/>
          <w:spacing w:val="0"/>
          <w:sz w:val="27"/>
          <w:szCs w:val="27"/>
          <w:bdr w:val="none" w:color="auto" w:sz="0" w:space="0"/>
          <w:shd w:val="clear" w:fill="FFFFFF"/>
        </w:rPr>
        <w:instrText xml:space="preserve">INCLUDEPICTURE \d "http://med.gzu.edu.cn/_ueditor/themes/default/images/icon_doc.gif" \* MERGEFORMATINET </w:instrText>
      </w:r>
      <w:r>
        <w:rPr>
          <w:rFonts w:hint="default" w:ascii="寰�蒋���" w:hAnsi="寰�蒋���" w:eastAsia="寰�蒋���" w:cs="寰�蒋���"/>
          <w:i w:val="0"/>
          <w:caps w:val="0"/>
          <w:color w:val="000000"/>
          <w:spacing w:val="0"/>
          <w:sz w:val="27"/>
          <w:szCs w:val="27"/>
          <w:bdr w:val="none" w:color="auto" w:sz="0" w:space="0"/>
          <w:shd w:val="clear" w:fill="FFFFFF"/>
        </w:rPr>
        <w:fldChar w:fldCharType="separate"/>
      </w:r>
      <w:r>
        <w:rPr>
          <w:rFonts w:hint="default" w:ascii="寰�蒋���" w:hAnsi="寰�蒋���" w:eastAsia="寰�蒋���" w:cs="寰�蒋���"/>
          <w:i w:val="0"/>
          <w:caps w:val="0"/>
          <w:color w:val="000000"/>
          <w:spacing w:val="0"/>
          <w:sz w:val="27"/>
          <w:szCs w:val="27"/>
          <w:bdr w:val="none" w:color="auto" w:sz="0" w:space="0"/>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寰�蒋���" w:hAnsi="寰�蒋���" w:eastAsia="寰�蒋���" w:cs="寰�蒋���"/>
          <w:i w:val="0"/>
          <w:caps w:val="0"/>
          <w:color w:val="000000"/>
          <w:spacing w:val="0"/>
          <w:sz w:val="27"/>
          <w:szCs w:val="27"/>
          <w:bdr w:val="none" w:color="auto" w:sz="0" w:space="0"/>
          <w:shd w:val="clear" w:fill="FFFFFF"/>
        </w:rPr>
        <w:fldChar w:fldCharType="end"/>
      </w:r>
      <w:r>
        <w:rPr>
          <w:rFonts w:hint="default" w:ascii="寰�蒋���" w:hAnsi="寰�蒋���" w:eastAsia="寰�蒋���" w:cs="寰�蒋���"/>
          <w:i w:val="0"/>
          <w:caps w:val="0"/>
          <w:color w:val="000000"/>
          <w:spacing w:val="0"/>
          <w:sz w:val="27"/>
          <w:szCs w:val="27"/>
          <w:u w:val="none"/>
          <w:bdr w:val="none" w:color="auto" w:sz="0" w:space="0"/>
          <w:shd w:val="clear" w:fill="FFFFFF"/>
        </w:rPr>
        <w:fldChar w:fldCharType="begin"/>
      </w:r>
      <w:r>
        <w:rPr>
          <w:rFonts w:hint="default" w:ascii="寰�蒋���" w:hAnsi="寰�蒋���" w:eastAsia="寰�蒋���" w:cs="寰�蒋���"/>
          <w:i w:val="0"/>
          <w:caps w:val="0"/>
          <w:color w:val="000000"/>
          <w:spacing w:val="0"/>
          <w:sz w:val="27"/>
          <w:szCs w:val="27"/>
          <w:u w:val="none"/>
          <w:bdr w:val="none" w:color="auto" w:sz="0" w:space="0"/>
          <w:shd w:val="clear" w:fill="FFFFFF"/>
        </w:rPr>
        <w:instrText xml:space="preserve"> HYPERLINK "http://med.gzu.edu.cn/_upload/article/files/81/c2/338636bb4305be9e450a68a5ecc7/dd90f566-482c-4bd7-aca1-74d822734996.doc" </w:instrText>
      </w:r>
      <w:r>
        <w:rPr>
          <w:rFonts w:hint="default" w:ascii="寰�蒋���" w:hAnsi="寰�蒋���" w:eastAsia="寰�蒋���" w:cs="寰�蒋���"/>
          <w:i w:val="0"/>
          <w:caps w:val="0"/>
          <w:color w:val="000000"/>
          <w:spacing w:val="0"/>
          <w:sz w:val="27"/>
          <w:szCs w:val="27"/>
          <w:u w:val="none"/>
          <w:bdr w:val="none" w:color="auto" w:sz="0" w:space="0"/>
          <w:shd w:val="clear" w:fill="FFFFFF"/>
        </w:rPr>
        <w:fldChar w:fldCharType="separate"/>
      </w:r>
      <w:r>
        <w:rPr>
          <w:rStyle w:val="5"/>
          <w:rFonts w:hint="default" w:ascii="寰�蒋���" w:hAnsi="寰�蒋���" w:eastAsia="寰�蒋���" w:cs="寰�蒋���"/>
          <w:i w:val="0"/>
          <w:caps w:val="0"/>
          <w:color w:val="000000"/>
          <w:spacing w:val="0"/>
          <w:sz w:val="27"/>
          <w:szCs w:val="27"/>
          <w:u w:val="none"/>
          <w:bdr w:val="none" w:color="auto" w:sz="0" w:space="0"/>
          <w:shd w:val="clear" w:fill="FFFFFF"/>
        </w:rPr>
        <w:t>附件1-贵州大学报考博士学位研究生专家推荐书.doc</w:t>
      </w:r>
      <w:r>
        <w:rPr>
          <w:rFonts w:hint="default" w:ascii="寰�蒋���" w:hAnsi="寰�蒋���" w:eastAsia="寰�蒋���" w:cs="寰�蒋���"/>
          <w:i w:val="0"/>
          <w:caps w:val="0"/>
          <w:color w:val="000000"/>
          <w:spacing w:val="0"/>
          <w:sz w:val="27"/>
          <w:szCs w:val="27"/>
          <w:u w:val="none"/>
          <w:bdr w:val="none" w:color="auto" w:sz="0" w:space="0"/>
          <w:shd w:val="clear" w:fill="FFFFFF"/>
        </w:rPr>
        <w:fldChar w:fldCharType="end"/>
      </w:r>
      <w:r>
        <w:rPr>
          <w:rFonts w:hint="eastAsia" w:ascii="宋体" w:hAnsi="宋体" w:eastAsia="宋体" w:cs="宋体"/>
          <w:i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caps w:val="0"/>
          <w:color w:val="000000"/>
          <w:spacing w:val="0"/>
          <w:sz w:val="24"/>
          <w:szCs w:val="24"/>
          <w:u w:val="none"/>
          <w:bdr w:val="none" w:color="auto" w:sz="0" w:space="0"/>
          <w:shd w:val="clear" w:fill="FFFFFF"/>
        </w:rPr>
        <w:instrText xml:space="preserve"> HYPERLINK "http://med.gzu.edu.cn/D://2022//01%E6%8B%9B%E7%94%9F//%E5%8D%9A%E5%A3%AB//%E8%B4%B5%E5%B7%9E%E5%A4%A7%E5%AD%A62021%E5%B9%B4%E6%8A%A5%E8%80%83%E6%94%BB%E8%AF%BB%E5%8D%9A%E5%A3%AB%E5%AD%A6%E4%BD%8D%E7%A0%94%E7%A9%B6%E7%94%9F%E5%AF%BC%E5%B8%88%E6%8E%A8%E8%8D%90%E4%B9%A6.pdf" </w:instrText>
      </w:r>
      <w:r>
        <w:rPr>
          <w:rFonts w:hint="eastAsia" w:ascii="宋体" w:hAnsi="宋体" w:eastAsia="宋体" w:cs="宋体"/>
          <w:i w:val="0"/>
          <w:caps w:val="0"/>
          <w:color w:val="000000"/>
          <w:spacing w:val="0"/>
          <w:sz w:val="24"/>
          <w:szCs w:val="24"/>
          <w:u w:val="none"/>
          <w:bdr w:val="none" w:color="auto" w:sz="0" w:space="0"/>
          <w:shd w:val="clear" w:fill="FFFFFF"/>
        </w:rPr>
        <w:fldChar w:fldCharType="separate"/>
      </w:r>
      <w:r>
        <w:rPr>
          <w:rFonts w:hint="eastAsia" w:ascii="宋体" w:hAnsi="宋体" w:eastAsia="宋体" w:cs="宋体"/>
          <w:i w:val="0"/>
          <w:caps w:val="0"/>
          <w:color w:val="000000"/>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hint="default" w:ascii="寰�蒋���" w:hAnsi="寰�蒋���" w:eastAsia="寰�蒋���" w:cs="寰�蒋���"/>
          <w:i w:val="0"/>
          <w:caps w:val="0"/>
          <w:color w:val="000000"/>
          <w:spacing w:val="0"/>
          <w:sz w:val="27"/>
          <w:szCs w:val="27"/>
        </w:rPr>
      </w:pPr>
      <w:r>
        <w:rPr>
          <w:rFonts w:hint="eastAsia" w:ascii="宋体" w:hAnsi="宋体" w:eastAsia="宋体" w:cs="宋体"/>
          <w:i w:val="0"/>
          <w:caps w:val="0"/>
          <w:color w:val="000000"/>
          <w:spacing w:val="0"/>
          <w:sz w:val="25"/>
          <w:szCs w:val="25"/>
          <w:bdr w:val="none" w:color="auto" w:sz="0" w:space="0"/>
          <w:shd w:val="clear" w:fill="FFFFFF"/>
        </w:rPr>
        <w:t> </w:t>
      </w:r>
      <w:r>
        <w:rPr>
          <w:rFonts w:hint="default" w:ascii="寰�蒋���" w:hAnsi="寰�蒋���" w:eastAsia="寰�蒋���" w:cs="寰�蒋���"/>
          <w:i w:val="0"/>
          <w:caps w:val="0"/>
          <w:color w:val="000000"/>
          <w:spacing w:val="0"/>
          <w:sz w:val="27"/>
          <w:szCs w:val="27"/>
          <w:bdr w:val="none" w:color="auto" w:sz="0" w:space="0"/>
          <w:shd w:val="clear" w:fill="FFFFFF"/>
        </w:rPr>
        <w:fldChar w:fldCharType="begin"/>
      </w:r>
      <w:r>
        <w:rPr>
          <w:rFonts w:hint="default" w:ascii="寰�蒋���" w:hAnsi="寰�蒋���" w:eastAsia="寰�蒋���" w:cs="寰�蒋���"/>
          <w:i w:val="0"/>
          <w:caps w:val="0"/>
          <w:color w:val="000000"/>
          <w:spacing w:val="0"/>
          <w:sz w:val="27"/>
          <w:szCs w:val="27"/>
          <w:bdr w:val="none" w:color="auto" w:sz="0" w:space="0"/>
          <w:shd w:val="clear" w:fill="FFFFFF"/>
        </w:rPr>
        <w:instrText xml:space="preserve">INCLUDEPICTURE \d "http://med.gzu.edu.cn/_ueditor/themes/default/images/icon_doc.gif" \* MERGEFORMATINET </w:instrText>
      </w:r>
      <w:r>
        <w:rPr>
          <w:rFonts w:hint="default" w:ascii="寰�蒋���" w:hAnsi="寰�蒋���" w:eastAsia="寰�蒋���" w:cs="寰�蒋���"/>
          <w:i w:val="0"/>
          <w:caps w:val="0"/>
          <w:color w:val="000000"/>
          <w:spacing w:val="0"/>
          <w:sz w:val="27"/>
          <w:szCs w:val="27"/>
          <w:bdr w:val="none" w:color="auto" w:sz="0" w:space="0"/>
          <w:shd w:val="clear" w:fill="FFFFFF"/>
        </w:rPr>
        <w:fldChar w:fldCharType="separate"/>
      </w:r>
      <w:r>
        <w:rPr>
          <w:rFonts w:hint="default" w:ascii="寰�蒋���" w:hAnsi="寰�蒋���" w:eastAsia="寰�蒋���" w:cs="寰�蒋���"/>
          <w:i w:val="0"/>
          <w:caps w:val="0"/>
          <w:color w:val="000000"/>
          <w:spacing w:val="0"/>
          <w:sz w:val="27"/>
          <w:szCs w:val="27"/>
          <w:bdr w:val="none" w:color="auto" w:sz="0" w:space="0"/>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寰�蒋���" w:hAnsi="寰�蒋���" w:eastAsia="寰�蒋���" w:cs="寰�蒋���"/>
          <w:i w:val="0"/>
          <w:caps w:val="0"/>
          <w:color w:val="000000"/>
          <w:spacing w:val="0"/>
          <w:sz w:val="27"/>
          <w:szCs w:val="27"/>
          <w:bdr w:val="none" w:color="auto" w:sz="0" w:space="0"/>
          <w:shd w:val="clear" w:fill="FFFFFF"/>
        </w:rPr>
        <w:fldChar w:fldCharType="end"/>
      </w:r>
      <w:r>
        <w:rPr>
          <w:rFonts w:hint="default" w:ascii="寰�蒋���" w:hAnsi="寰�蒋���" w:eastAsia="寰�蒋���" w:cs="寰�蒋���"/>
          <w:i w:val="0"/>
          <w:caps w:val="0"/>
          <w:color w:val="000000"/>
          <w:spacing w:val="0"/>
          <w:sz w:val="27"/>
          <w:szCs w:val="27"/>
          <w:u w:val="none"/>
          <w:bdr w:val="none" w:color="auto" w:sz="0" w:space="0"/>
          <w:shd w:val="clear" w:fill="FFFFFF"/>
        </w:rPr>
        <w:fldChar w:fldCharType="begin"/>
      </w:r>
      <w:r>
        <w:rPr>
          <w:rFonts w:hint="default" w:ascii="寰�蒋���" w:hAnsi="寰�蒋���" w:eastAsia="寰�蒋���" w:cs="寰�蒋���"/>
          <w:i w:val="0"/>
          <w:caps w:val="0"/>
          <w:color w:val="000000"/>
          <w:spacing w:val="0"/>
          <w:sz w:val="27"/>
          <w:szCs w:val="27"/>
          <w:u w:val="none"/>
          <w:bdr w:val="none" w:color="auto" w:sz="0" w:space="0"/>
          <w:shd w:val="clear" w:fill="FFFFFF"/>
        </w:rPr>
        <w:instrText xml:space="preserve"> HYPERLINK "http://med.gzu.edu.cn/_upload/article/files/81/c2/338636bb4305be9e450a68a5ecc7/7b3e7373-40d2-4b1c-84f9-416a3ec3ba09.docx" </w:instrText>
      </w:r>
      <w:r>
        <w:rPr>
          <w:rFonts w:hint="default" w:ascii="寰�蒋���" w:hAnsi="寰�蒋���" w:eastAsia="寰�蒋���" w:cs="寰�蒋���"/>
          <w:i w:val="0"/>
          <w:caps w:val="0"/>
          <w:color w:val="000000"/>
          <w:spacing w:val="0"/>
          <w:sz w:val="27"/>
          <w:szCs w:val="27"/>
          <w:u w:val="none"/>
          <w:bdr w:val="none" w:color="auto" w:sz="0" w:space="0"/>
          <w:shd w:val="clear" w:fill="FFFFFF"/>
        </w:rPr>
        <w:fldChar w:fldCharType="separate"/>
      </w:r>
      <w:r>
        <w:rPr>
          <w:rStyle w:val="5"/>
          <w:rFonts w:hint="default" w:ascii="寰�蒋���" w:hAnsi="寰�蒋���" w:eastAsia="寰�蒋���" w:cs="寰�蒋���"/>
          <w:i w:val="0"/>
          <w:caps w:val="0"/>
          <w:color w:val="000000"/>
          <w:spacing w:val="0"/>
          <w:sz w:val="27"/>
          <w:szCs w:val="27"/>
          <w:u w:val="none"/>
          <w:bdr w:val="none" w:color="auto" w:sz="0" w:space="0"/>
          <w:shd w:val="clear" w:fill="FFFFFF"/>
        </w:rPr>
        <w:t>附件2-贵州大学医学院“申请-考核”制招收博士生导师信息表.docx</w:t>
      </w:r>
      <w:r>
        <w:rPr>
          <w:rFonts w:hint="default" w:ascii="寰�蒋���" w:hAnsi="寰�蒋���" w:eastAsia="寰�蒋���" w:cs="寰�蒋���"/>
          <w:i w:val="0"/>
          <w:caps w:val="0"/>
          <w:color w:val="000000"/>
          <w:spacing w:val="0"/>
          <w:sz w:val="27"/>
          <w:szCs w:val="27"/>
          <w:u w:val="none"/>
          <w:bdr w:val="none" w:color="auto" w:sz="0" w:space="0"/>
          <w:shd w:val="clear" w:fill="FFFFFF"/>
        </w:rPr>
        <w:fldChar w:fldCharType="end"/>
      </w:r>
    </w:p>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寰�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0006773">
    <w:nsid w:val="62591AF5"/>
    <w:multiLevelType w:val="multilevel"/>
    <w:tmpl w:val="62591AF5"/>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650006762">
    <w:nsid w:val="62591AEA"/>
    <w:multiLevelType w:val="multilevel"/>
    <w:tmpl w:val="62591AEA"/>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650006762"/>
    <w:lvlOverride w:ilvl="0">
      <w:startOverride w:val="1"/>
    </w:lvlOverride>
  </w:num>
  <w:num w:numId="2">
    <w:abstractNumId w:val="165000677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0F3448A8"/>
    <w:rsid w:val="69195F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med.gzu.edu.cn/_ueditor/themes/default/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