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1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305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徐顺贵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drawing>
                <wp:inline distT="0" distB="0" distL="114300" distR="114300">
                  <wp:extent cx="1737995" cy="2305685"/>
                  <wp:effectExtent l="0" t="0" r="14605" b="18415"/>
                  <wp:docPr id="1" name="图片 1" descr="a125d87628e92731aed0e760fe3e4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a125d87628e92731aed0e760fe3e4f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995" cy="2305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专业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中医内科学</w:t>
            </w:r>
          </w:p>
        </w:tc>
        <w:tc>
          <w:tcPr>
            <w:tcW w:w="295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徐顺贵，主任医师，教授，医学博士，博士研究生导师。现任福建中医药大学第一临床医学院副院长，兼任中国民族医药学会肺病分会常务理事，中华中医药学会肺系病分会委员，世界中医药学会联合会肺康复专业委员会理事，福建省中医药学会内科分会副主任委员，福建省海峡医药卫生交流协会呼吸病学分会副会长。主持福建省自然科学基金资助项目、福建省教育厅和福建省卫生健康委员会科研项目等课题，在国家级和省级刊物上发表学术论文30余篇，荣获第三届“中医药社杯”全国高等中医药院校青年教师教学基本功竞赛三等奖、中国大学生医学技术技能大赛优秀指导教师等荣誉称号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呼吸系统疾病的中西医基础和临床研究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MjlmMjdlOTBiODBkOWRiODVkZjc0YjgzYjM4N2YifQ=="/>
  </w:docVars>
  <w:rsids>
    <w:rsidRoot w:val="000A2CFA"/>
    <w:rsid w:val="000A2CFA"/>
    <w:rsid w:val="001B66D8"/>
    <w:rsid w:val="003C54CD"/>
    <w:rsid w:val="00A41AF1"/>
    <w:rsid w:val="00BF4133"/>
    <w:rsid w:val="08E46C70"/>
    <w:rsid w:val="11F96CE6"/>
    <w:rsid w:val="2C281232"/>
    <w:rsid w:val="63622617"/>
    <w:rsid w:val="72984A46"/>
    <w:rsid w:val="72CE299A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528</Words>
  <Characters>536</Characters>
  <Lines>4</Lines>
  <Paragraphs>1</Paragraphs>
  <TotalTime>4</TotalTime>
  <ScaleCrop>false</ScaleCrop>
  <LinksUpToDate>false</LinksUpToDate>
  <CharactersWithSpaces>538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2022-05-05T01:26:00Z</dcterms:created>
  <dc:creator>王志塔</dc:creator>
  <cp:lastModifiedBy>Administrator</cp:lastModifiedBy>
  <dcterms:modified xsi:type="dcterms:W3CDTF">2022-05-06T06:51:34Z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D2C3E89217434585B58D4F1439C03697</vt:lpwstr>
  </property>
</Properties>
</file>