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E26EE" w14:textId="77777777" w:rsidR="00F0161A" w:rsidRDefault="00F0161A" w:rsidP="00F0161A">
      <w:pPr>
        <w:pStyle w:val="a7"/>
        <w:spacing w:line="440" w:lineRule="exact"/>
        <w:ind w:right="-170"/>
        <w:jc w:val="center"/>
        <w:rPr>
          <w:rFonts w:hAnsi="宋体"/>
          <w:b/>
          <w:sz w:val="32"/>
          <w:szCs w:val="32"/>
        </w:rPr>
      </w:pPr>
      <w:bookmarkStart w:id="0" w:name="_GoBack"/>
      <w:r>
        <w:rPr>
          <w:rFonts w:hAnsi="宋体" w:hint="eastAsia"/>
          <w:b/>
          <w:sz w:val="32"/>
          <w:szCs w:val="32"/>
        </w:rPr>
        <w:t>吉林大学2</w:t>
      </w:r>
      <w:r>
        <w:rPr>
          <w:rFonts w:hAnsi="宋体"/>
          <w:b/>
          <w:sz w:val="32"/>
          <w:szCs w:val="32"/>
        </w:rPr>
        <w:t>02</w:t>
      </w:r>
      <w:r>
        <w:rPr>
          <w:rFonts w:hAnsi="宋体" w:hint="eastAsia"/>
          <w:b/>
          <w:sz w:val="32"/>
          <w:szCs w:val="32"/>
        </w:rPr>
        <w:t>2年博士研究生定向协议书</w:t>
      </w:r>
    </w:p>
    <w:bookmarkEnd w:id="0"/>
    <w:p w14:paraId="0F582306" w14:textId="77777777" w:rsidR="00F0161A" w:rsidRDefault="00F0161A" w:rsidP="00F0161A">
      <w:pPr>
        <w:pStyle w:val="a7"/>
        <w:spacing w:line="440" w:lineRule="exact"/>
        <w:ind w:right="-170"/>
        <w:jc w:val="center"/>
        <w:rPr>
          <w:rFonts w:ascii="黑体" w:eastAsia="黑体" w:hAnsi="宋体"/>
          <w:b/>
          <w:sz w:val="32"/>
          <w:szCs w:val="32"/>
        </w:rPr>
      </w:pPr>
    </w:p>
    <w:p w14:paraId="43445740" w14:textId="77777777" w:rsidR="00F0161A" w:rsidRDefault="00F0161A" w:rsidP="00F0161A">
      <w:pPr>
        <w:pStyle w:val="a7"/>
        <w:spacing w:line="560" w:lineRule="exact"/>
        <w:ind w:right="-1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甲方</w:t>
      </w:r>
      <w:r>
        <w:rPr>
          <w:rFonts w:ascii="仿宋" w:eastAsia="仿宋" w:hAnsi="仿宋" w:hint="eastAsia"/>
          <w:sz w:val="30"/>
          <w:szCs w:val="30"/>
        </w:rPr>
        <w:t>（培养单位）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2FD40353" w14:textId="77777777" w:rsidR="00F0161A" w:rsidRDefault="00F0161A" w:rsidP="00F0161A">
      <w:pPr>
        <w:pStyle w:val="a7"/>
        <w:spacing w:line="560" w:lineRule="exact"/>
        <w:ind w:right="-1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乙方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定向单位</w:t>
      </w:r>
      <w:r>
        <w:rPr>
          <w:rFonts w:ascii="仿宋" w:eastAsia="仿宋" w:hAnsi="仿宋" w:hint="eastAsia"/>
          <w:sz w:val="30"/>
          <w:szCs w:val="30"/>
        </w:rPr>
        <w:t>）：</w:t>
      </w:r>
    </w:p>
    <w:p w14:paraId="73904F28" w14:textId="77777777" w:rsidR="00F0161A" w:rsidRDefault="00F0161A" w:rsidP="00F0161A">
      <w:pPr>
        <w:pStyle w:val="a7"/>
        <w:spacing w:line="560" w:lineRule="exact"/>
        <w:ind w:right="-1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丙方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定向生本人</w:t>
      </w:r>
      <w:r>
        <w:rPr>
          <w:rFonts w:ascii="仿宋" w:eastAsia="仿宋" w:hAnsi="仿宋" w:hint="eastAsia"/>
          <w:sz w:val="30"/>
          <w:szCs w:val="30"/>
        </w:rPr>
        <w:t>）：</w:t>
      </w:r>
    </w:p>
    <w:p w14:paraId="0239A0BB" w14:textId="77777777" w:rsidR="00F0161A" w:rsidRDefault="00F0161A" w:rsidP="00F0161A">
      <w:pPr>
        <w:pStyle w:val="a7"/>
        <w:spacing w:line="560" w:lineRule="exact"/>
        <w:ind w:right="-170" w:firstLineChars="242" w:firstLine="7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根据教育部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年招收博士研究生的有关规定，吉林大学录取丙方为博士研究生，经</w:t>
      </w:r>
      <w:r>
        <w:rPr>
          <w:rFonts w:ascii="仿宋" w:eastAsia="仿宋" w:hAnsi="仿宋"/>
          <w:sz w:val="30"/>
          <w:szCs w:val="30"/>
        </w:rPr>
        <w:t>甲、乙、丙</w:t>
      </w:r>
      <w:r>
        <w:rPr>
          <w:rFonts w:ascii="仿宋" w:eastAsia="仿宋" w:hAnsi="仿宋" w:hint="eastAsia"/>
          <w:sz w:val="30"/>
          <w:szCs w:val="30"/>
        </w:rPr>
        <w:t>三方</w:t>
      </w:r>
      <w:r>
        <w:rPr>
          <w:rFonts w:ascii="仿宋" w:eastAsia="仿宋" w:hAnsi="仿宋"/>
          <w:sz w:val="30"/>
          <w:szCs w:val="30"/>
        </w:rPr>
        <w:t>协商达成如下协议：</w:t>
      </w:r>
    </w:p>
    <w:p w14:paraId="77D7C853" w14:textId="77777777" w:rsidR="00F0161A" w:rsidRDefault="00F0161A" w:rsidP="00F0161A">
      <w:pPr>
        <w:pStyle w:val="a7"/>
        <w:spacing w:line="560" w:lineRule="exact"/>
        <w:ind w:right="-170" w:firstLineChars="242" w:firstLine="7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一、甲方录取丙方为</w:t>
      </w:r>
      <w:r>
        <w:rPr>
          <w:rFonts w:ascii="仿宋" w:eastAsia="仿宋" w:hAnsi="仿宋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</w:t>
      </w:r>
      <w:r>
        <w:rPr>
          <w:rFonts w:ascii="仿宋" w:eastAsia="仿宋" w:hAnsi="仿宋"/>
          <w:sz w:val="30"/>
          <w:szCs w:val="30"/>
        </w:rPr>
        <w:t>专业</w:t>
      </w:r>
      <w:r>
        <w:rPr>
          <w:rFonts w:ascii="仿宋" w:eastAsia="仿宋" w:hAnsi="仿宋" w:hint="eastAsia"/>
          <w:sz w:val="30"/>
          <w:szCs w:val="30"/>
        </w:rPr>
        <w:t>博士</w:t>
      </w:r>
      <w:r>
        <w:rPr>
          <w:rFonts w:ascii="仿宋" w:eastAsia="仿宋" w:hAnsi="仿宋"/>
          <w:sz w:val="30"/>
          <w:szCs w:val="30"/>
        </w:rPr>
        <w:t>研究生</w:t>
      </w:r>
      <w:r>
        <w:rPr>
          <w:rFonts w:ascii="仿宋" w:eastAsia="仿宋" w:hAnsi="仿宋" w:hint="eastAsia"/>
          <w:sz w:val="30"/>
          <w:szCs w:val="30"/>
        </w:rPr>
        <w:t>，学制</w:t>
      </w:r>
      <w:r>
        <w:rPr>
          <w:rFonts w:ascii="仿宋" w:eastAsia="仿宋" w:hAnsi="仿宋"/>
          <w:sz w:val="30"/>
          <w:szCs w:val="30"/>
        </w:rPr>
        <w:t>___</w:t>
      </w:r>
      <w:r>
        <w:rPr>
          <w:rFonts w:ascii="仿宋" w:eastAsia="仿宋" w:hAnsi="仿宋" w:hint="eastAsia"/>
          <w:sz w:val="30"/>
          <w:szCs w:val="30"/>
        </w:rPr>
        <w:t>年。</w:t>
      </w:r>
    </w:p>
    <w:p w14:paraId="2C2D004E" w14:textId="77777777" w:rsidR="00F0161A" w:rsidRDefault="00F0161A" w:rsidP="00F0161A">
      <w:pPr>
        <w:pStyle w:val="a7"/>
        <w:spacing w:line="560" w:lineRule="exact"/>
        <w:ind w:right="-170" w:firstLineChars="242" w:firstLine="7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甲方根据</w:t>
      </w:r>
      <w:r>
        <w:rPr>
          <w:rFonts w:ascii="仿宋" w:eastAsia="仿宋" w:hAnsi="仿宋" w:hint="eastAsia"/>
          <w:sz w:val="30"/>
          <w:szCs w:val="30"/>
        </w:rPr>
        <w:t>《吉林大学研究生管理规定》对丙</w:t>
      </w:r>
      <w:r>
        <w:rPr>
          <w:rFonts w:ascii="仿宋" w:eastAsia="仿宋" w:hAnsi="仿宋"/>
          <w:sz w:val="30"/>
          <w:szCs w:val="30"/>
        </w:rPr>
        <w:t>方进行管理，按培养方案对丙方进行培养。丙方学习期满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符合</w:t>
      </w:r>
      <w:r>
        <w:rPr>
          <w:rFonts w:ascii="仿宋" w:eastAsia="仿宋" w:hAnsi="仿宋" w:hint="eastAsia"/>
          <w:sz w:val="30"/>
          <w:szCs w:val="30"/>
        </w:rPr>
        <w:t>博士</w:t>
      </w:r>
      <w:r>
        <w:rPr>
          <w:rFonts w:ascii="仿宋" w:eastAsia="仿宋" w:hAnsi="仿宋"/>
          <w:sz w:val="30"/>
          <w:szCs w:val="30"/>
        </w:rPr>
        <w:t>研究生毕业条件，甲方</w:t>
      </w:r>
      <w:r>
        <w:rPr>
          <w:rFonts w:ascii="仿宋" w:eastAsia="仿宋" w:hAnsi="仿宋" w:hint="eastAsia"/>
          <w:sz w:val="30"/>
          <w:szCs w:val="30"/>
        </w:rPr>
        <w:t>颁发博士毕业证书；</w:t>
      </w:r>
      <w:r>
        <w:rPr>
          <w:rFonts w:ascii="仿宋" w:eastAsia="仿宋" w:hAnsi="仿宋"/>
          <w:sz w:val="30"/>
          <w:szCs w:val="30"/>
        </w:rPr>
        <w:t>符合</w:t>
      </w:r>
      <w:r>
        <w:rPr>
          <w:rFonts w:ascii="仿宋" w:eastAsia="仿宋" w:hAnsi="仿宋" w:hint="eastAsia"/>
          <w:sz w:val="30"/>
          <w:szCs w:val="30"/>
        </w:rPr>
        <w:t>博士</w:t>
      </w:r>
      <w:r>
        <w:rPr>
          <w:rFonts w:ascii="仿宋" w:eastAsia="仿宋" w:hAnsi="仿宋"/>
          <w:sz w:val="30"/>
          <w:szCs w:val="30"/>
        </w:rPr>
        <w:t>学位授予条件，甲方授予</w:t>
      </w:r>
      <w:r>
        <w:rPr>
          <w:rFonts w:ascii="仿宋" w:eastAsia="仿宋" w:hAnsi="仿宋" w:hint="eastAsia"/>
          <w:sz w:val="30"/>
          <w:szCs w:val="30"/>
        </w:rPr>
        <w:t>博士</w:t>
      </w:r>
      <w:r>
        <w:rPr>
          <w:rFonts w:ascii="仿宋" w:eastAsia="仿宋" w:hAnsi="仿宋"/>
          <w:sz w:val="30"/>
          <w:szCs w:val="30"/>
        </w:rPr>
        <w:t>学位。丙方学习结束离校后，甲方将丙方的毕业证书、</w:t>
      </w:r>
      <w:r>
        <w:rPr>
          <w:rFonts w:ascii="仿宋" w:eastAsia="仿宋" w:hAnsi="仿宋" w:hint="eastAsia"/>
          <w:sz w:val="30"/>
          <w:szCs w:val="30"/>
        </w:rPr>
        <w:t>学位证书、博士</w:t>
      </w:r>
      <w:r>
        <w:rPr>
          <w:rFonts w:ascii="仿宋" w:eastAsia="仿宋" w:hAnsi="仿宋"/>
          <w:sz w:val="30"/>
          <w:szCs w:val="30"/>
        </w:rPr>
        <w:t>期间档案直接寄送乙方，乙方负责安排丙方工作。</w:t>
      </w:r>
    </w:p>
    <w:p w14:paraId="55718D52" w14:textId="77777777" w:rsidR="00F0161A" w:rsidRDefault="00F0161A" w:rsidP="00F0161A">
      <w:pPr>
        <w:pStyle w:val="a7"/>
        <w:spacing w:line="560" w:lineRule="exact"/>
        <w:ind w:right="-170" w:firstLineChars="242" w:firstLine="7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三、</w:t>
      </w:r>
      <w:r>
        <w:rPr>
          <w:rFonts w:ascii="仿宋" w:eastAsia="仿宋" w:hAnsi="仿宋" w:hint="eastAsia"/>
          <w:sz w:val="30"/>
          <w:szCs w:val="30"/>
        </w:rPr>
        <w:t>丙方学习期间</w:t>
      </w:r>
      <w:proofErr w:type="gramStart"/>
      <w:r>
        <w:rPr>
          <w:rFonts w:ascii="仿宋" w:eastAsia="仿宋" w:hAnsi="仿宋" w:hint="eastAsia"/>
          <w:sz w:val="30"/>
          <w:szCs w:val="30"/>
        </w:rPr>
        <w:t>不</w:t>
      </w:r>
      <w:proofErr w:type="gramEnd"/>
      <w:r>
        <w:rPr>
          <w:rFonts w:ascii="仿宋" w:eastAsia="仿宋" w:hAnsi="仿宋" w:hint="eastAsia"/>
          <w:sz w:val="30"/>
          <w:szCs w:val="30"/>
        </w:rPr>
        <w:t>转户口，</w:t>
      </w:r>
      <w:r>
        <w:rPr>
          <w:rFonts w:ascii="仿宋" w:eastAsia="仿宋" w:hAnsi="仿宋"/>
          <w:sz w:val="30"/>
          <w:szCs w:val="30"/>
        </w:rPr>
        <w:t>乙方负责管理丙方学习期间的人事档案，</w:t>
      </w:r>
      <w:r>
        <w:rPr>
          <w:rFonts w:ascii="仿宋" w:eastAsia="仿宋" w:hAnsi="仿宋" w:hint="eastAsia"/>
          <w:sz w:val="30"/>
          <w:szCs w:val="30"/>
        </w:rPr>
        <w:t>并</w:t>
      </w:r>
      <w:r>
        <w:rPr>
          <w:rFonts w:ascii="仿宋" w:eastAsia="仿宋" w:hAnsi="仿宋"/>
          <w:sz w:val="30"/>
          <w:szCs w:val="30"/>
        </w:rPr>
        <w:t>保证丙方的学习时间。丙方学习期间的工资、医疗保险、福利待遇和职务（职称）晋升等，由乙方和丙方协商解决。</w:t>
      </w:r>
    </w:p>
    <w:p w14:paraId="00476C98" w14:textId="77777777" w:rsidR="00F0161A" w:rsidRDefault="00F0161A" w:rsidP="00F0161A">
      <w:pPr>
        <w:pStyle w:val="a7"/>
        <w:spacing w:line="560" w:lineRule="exact"/>
        <w:ind w:right="-170" w:firstLineChars="242" w:firstLine="7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四、丙方必须遵守</w:t>
      </w:r>
      <w:r>
        <w:rPr>
          <w:rFonts w:ascii="仿宋" w:eastAsia="仿宋" w:hAnsi="仿宋" w:hint="eastAsia"/>
          <w:sz w:val="30"/>
          <w:szCs w:val="30"/>
        </w:rPr>
        <w:t>学校</w:t>
      </w:r>
      <w:r>
        <w:rPr>
          <w:rFonts w:ascii="仿宋" w:eastAsia="仿宋" w:hAnsi="仿宋"/>
          <w:sz w:val="30"/>
          <w:szCs w:val="30"/>
        </w:rPr>
        <w:t>各项规章制度，按时完成学业。丙方在甲方的学习结束后，必须回乙方工作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4F1DA29D" w14:textId="77777777" w:rsidR="00F0161A" w:rsidRDefault="00F0161A" w:rsidP="00F0161A">
      <w:pPr>
        <w:pStyle w:val="a7"/>
        <w:spacing w:line="560" w:lineRule="exact"/>
        <w:ind w:right="-170" w:firstLineChars="242" w:firstLine="7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五、丙方</w:t>
      </w:r>
      <w:r>
        <w:rPr>
          <w:rFonts w:ascii="仿宋" w:eastAsia="仿宋" w:hAnsi="仿宋" w:hint="eastAsia"/>
          <w:sz w:val="30"/>
          <w:szCs w:val="30"/>
        </w:rPr>
        <w:t>因学习成绩不合格或其他原因不能毕业、或不能授予学位等个人原因</w:t>
      </w:r>
      <w:r>
        <w:rPr>
          <w:rFonts w:ascii="仿宋" w:eastAsia="仿宋" w:hAnsi="仿宋"/>
          <w:sz w:val="30"/>
          <w:szCs w:val="30"/>
        </w:rPr>
        <w:t>中途退学、受开除学籍处分或因其他原因不宜继续学习，</w:t>
      </w:r>
      <w:r>
        <w:rPr>
          <w:rFonts w:ascii="仿宋" w:eastAsia="仿宋" w:hAnsi="仿宋" w:hint="eastAsia"/>
          <w:sz w:val="30"/>
          <w:szCs w:val="30"/>
        </w:rPr>
        <w:t>须在甲方办理离校手续，返回乙方继续工作，甲方不退培养费。</w:t>
      </w:r>
    </w:p>
    <w:p w14:paraId="3EF43EFF" w14:textId="77777777" w:rsidR="00F0161A" w:rsidRDefault="00F0161A" w:rsidP="00F0161A">
      <w:pPr>
        <w:pStyle w:val="a7"/>
        <w:spacing w:line="560" w:lineRule="exact"/>
        <w:ind w:right="-170" w:firstLineChars="242" w:firstLine="7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</w:t>
      </w:r>
      <w:r>
        <w:rPr>
          <w:rFonts w:ascii="仿宋" w:eastAsia="仿宋" w:hAnsi="仿宋"/>
          <w:sz w:val="30"/>
          <w:szCs w:val="30"/>
        </w:rPr>
        <w:t>丙方在学期间欲变动学籍（休学、延期毕业等），须提供乙方的同意证明，否则不予办理。</w:t>
      </w:r>
      <w:r>
        <w:rPr>
          <w:rFonts w:ascii="仿宋" w:eastAsia="仿宋" w:hAnsi="仿宋" w:hint="eastAsia"/>
          <w:sz w:val="30"/>
          <w:szCs w:val="30"/>
        </w:rPr>
        <w:t>延长修读年限期间，本协议可自</w:t>
      </w:r>
      <w:r>
        <w:rPr>
          <w:rFonts w:ascii="仿宋" w:eastAsia="仿宋" w:hAnsi="仿宋" w:hint="eastAsia"/>
          <w:sz w:val="30"/>
          <w:szCs w:val="30"/>
        </w:rPr>
        <w:lastRenderedPageBreak/>
        <w:t>动延长一年有效期，超期本协议自动废止，学生按自动退学处理。因其他原因延长学习年限需补签协议，延长期间需交纳相关培养费用，相关事项参照学校有关规定执行。丙方休学期间的一切费用需其本人与乙方协商解决。</w:t>
      </w:r>
    </w:p>
    <w:p w14:paraId="3B219C52" w14:textId="77777777" w:rsidR="00F0161A" w:rsidRDefault="00F0161A" w:rsidP="00F0161A">
      <w:pPr>
        <w:pStyle w:val="a7"/>
        <w:spacing w:line="560" w:lineRule="exact"/>
        <w:ind w:right="-170" w:firstLineChars="242" w:firstLine="7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七、丙方在学期间申请出国（境），必须提交乙方人事主管部门同意派出函，方能办理出国手续。</w:t>
      </w:r>
    </w:p>
    <w:p w14:paraId="1376CDE8" w14:textId="77777777" w:rsidR="00F0161A" w:rsidRDefault="00F0161A" w:rsidP="00F0161A">
      <w:pPr>
        <w:pStyle w:val="a7"/>
        <w:spacing w:line="560" w:lineRule="exact"/>
        <w:ind w:right="-170" w:firstLineChars="242" w:firstLine="7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八、</w:t>
      </w:r>
      <w:r>
        <w:rPr>
          <w:rFonts w:ascii="仿宋" w:eastAsia="仿宋" w:hAnsi="仿宋"/>
          <w:sz w:val="30"/>
          <w:szCs w:val="30"/>
        </w:rPr>
        <w:t>本协议一式</w:t>
      </w:r>
      <w:r>
        <w:rPr>
          <w:rFonts w:ascii="仿宋" w:eastAsia="仿宋" w:hAnsi="仿宋" w:hint="eastAsia"/>
          <w:sz w:val="30"/>
          <w:szCs w:val="30"/>
        </w:rPr>
        <w:t>四</w:t>
      </w:r>
      <w:r>
        <w:rPr>
          <w:rFonts w:ascii="仿宋" w:eastAsia="仿宋" w:hAnsi="仿宋"/>
          <w:sz w:val="30"/>
          <w:szCs w:val="30"/>
        </w:rPr>
        <w:t>份，经甲、乙、丙</w:t>
      </w:r>
      <w:r>
        <w:rPr>
          <w:rFonts w:ascii="仿宋" w:eastAsia="仿宋" w:hAnsi="仿宋" w:hint="eastAsia"/>
          <w:sz w:val="30"/>
          <w:szCs w:val="30"/>
        </w:rPr>
        <w:t>三</w:t>
      </w:r>
      <w:r>
        <w:rPr>
          <w:rFonts w:ascii="仿宋" w:eastAsia="仿宋" w:hAnsi="仿宋"/>
          <w:sz w:val="30"/>
          <w:szCs w:val="30"/>
        </w:rPr>
        <w:t>方签字并盖公章后，自丙方取得正式学籍（</w:t>
      </w:r>
      <w:r>
        <w:rPr>
          <w:rFonts w:ascii="仿宋" w:eastAsia="仿宋" w:hAnsi="仿宋" w:hint="eastAsia"/>
          <w:sz w:val="30"/>
          <w:szCs w:val="30"/>
        </w:rPr>
        <w:t>入学资格审查合格</w:t>
      </w:r>
      <w:r>
        <w:rPr>
          <w:rFonts w:ascii="仿宋" w:eastAsia="仿宋" w:hAnsi="仿宋"/>
          <w:sz w:val="30"/>
          <w:szCs w:val="30"/>
        </w:rPr>
        <w:t>）之日起生效。</w:t>
      </w:r>
      <w:r>
        <w:rPr>
          <w:rFonts w:ascii="仿宋" w:eastAsia="仿宋" w:hAnsi="仿宋" w:hint="eastAsia"/>
          <w:sz w:val="30"/>
          <w:szCs w:val="30"/>
        </w:rPr>
        <w:t>协议</w:t>
      </w:r>
      <w:r>
        <w:rPr>
          <w:rFonts w:ascii="仿宋" w:eastAsia="仿宋" w:hAnsi="仿宋"/>
          <w:sz w:val="30"/>
          <w:szCs w:val="30"/>
        </w:rPr>
        <w:t>甲、乙、丙</w:t>
      </w:r>
      <w:r>
        <w:rPr>
          <w:rFonts w:ascii="仿宋" w:eastAsia="仿宋" w:hAnsi="仿宋" w:hint="eastAsia"/>
          <w:sz w:val="30"/>
          <w:szCs w:val="30"/>
        </w:rPr>
        <w:t>三方</w:t>
      </w:r>
      <w:r>
        <w:rPr>
          <w:rFonts w:ascii="仿宋" w:eastAsia="仿宋" w:hAnsi="仿宋"/>
          <w:sz w:val="30"/>
          <w:szCs w:val="30"/>
        </w:rPr>
        <w:t>各持一份，</w:t>
      </w:r>
      <w:r>
        <w:rPr>
          <w:rFonts w:ascii="仿宋" w:eastAsia="仿宋" w:hAnsi="仿宋" w:hint="eastAsia"/>
          <w:sz w:val="30"/>
          <w:szCs w:val="30"/>
        </w:rPr>
        <w:t>一份存入丙方个人档案，具有同等法律效力。</w:t>
      </w:r>
    </w:p>
    <w:p w14:paraId="4FC60822" w14:textId="77777777" w:rsidR="00F0161A" w:rsidRDefault="00F0161A" w:rsidP="00F0161A">
      <w:pPr>
        <w:pStyle w:val="a7"/>
        <w:spacing w:line="560" w:lineRule="exact"/>
        <w:ind w:right="-170" w:firstLineChars="242" w:firstLine="7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九、本协议一经签订，三方均必须共同履行。如有一方违约，则应由违约方承担相应责任。</w:t>
      </w:r>
    </w:p>
    <w:p w14:paraId="7B32EBCC" w14:textId="77777777" w:rsidR="00F0161A" w:rsidRDefault="00F0161A" w:rsidP="00F0161A">
      <w:pPr>
        <w:pStyle w:val="a7"/>
        <w:spacing w:line="560" w:lineRule="exact"/>
        <w:ind w:right="-170" w:firstLineChars="242" w:firstLine="7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十、本协议</w:t>
      </w:r>
      <w:r>
        <w:rPr>
          <w:rFonts w:ascii="仿宋" w:eastAsia="仿宋" w:hAnsi="仿宋"/>
          <w:sz w:val="30"/>
          <w:szCs w:val="30"/>
        </w:rPr>
        <w:t>未尽事宜，由甲、乙、丙</w:t>
      </w:r>
      <w:r>
        <w:rPr>
          <w:rFonts w:ascii="仿宋" w:eastAsia="仿宋" w:hAnsi="仿宋" w:hint="eastAsia"/>
          <w:sz w:val="30"/>
          <w:szCs w:val="30"/>
        </w:rPr>
        <w:t>三</w:t>
      </w:r>
      <w:r>
        <w:rPr>
          <w:rFonts w:ascii="仿宋" w:eastAsia="仿宋" w:hAnsi="仿宋"/>
          <w:sz w:val="30"/>
          <w:szCs w:val="30"/>
        </w:rPr>
        <w:t>方</w:t>
      </w:r>
      <w:r>
        <w:rPr>
          <w:rFonts w:ascii="仿宋" w:eastAsia="仿宋" w:hAnsi="仿宋" w:hint="eastAsia"/>
          <w:sz w:val="30"/>
          <w:szCs w:val="30"/>
        </w:rPr>
        <w:t>协商解决</w:t>
      </w:r>
      <w:r>
        <w:rPr>
          <w:rFonts w:ascii="仿宋" w:eastAsia="仿宋" w:hAnsi="仿宋"/>
          <w:sz w:val="30"/>
          <w:szCs w:val="30"/>
        </w:rPr>
        <w:t>。</w:t>
      </w:r>
    </w:p>
    <w:p w14:paraId="6B8CDD14" w14:textId="77777777" w:rsidR="00F0161A" w:rsidRDefault="00F0161A" w:rsidP="00F0161A">
      <w:pPr>
        <w:pStyle w:val="a7"/>
        <w:spacing w:line="560" w:lineRule="exact"/>
        <w:ind w:right="-170" w:firstLineChars="242" w:firstLine="726"/>
        <w:rPr>
          <w:rFonts w:ascii="仿宋" w:eastAsia="仿宋" w:hAnsi="仿宋"/>
          <w:sz w:val="30"/>
          <w:szCs w:val="30"/>
        </w:rPr>
      </w:pPr>
    </w:p>
    <w:p w14:paraId="160A3EBB" w14:textId="77777777" w:rsidR="00F0161A" w:rsidRDefault="00F0161A" w:rsidP="00F0161A">
      <w:pPr>
        <w:pStyle w:val="a7"/>
        <w:spacing w:line="560" w:lineRule="exact"/>
        <w:ind w:right="-1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甲方单位公章：         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>
        <w:rPr>
          <w:rFonts w:ascii="仿宋" w:eastAsia="仿宋" w:hAnsi="仿宋"/>
          <w:sz w:val="30"/>
          <w:szCs w:val="30"/>
        </w:rPr>
        <w:t xml:space="preserve"> 乙方单位公章：</w:t>
      </w:r>
    </w:p>
    <w:p w14:paraId="22154628" w14:textId="77777777" w:rsidR="00F0161A" w:rsidRDefault="00F0161A" w:rsidP="00F0161A">
      <w:pPr>
        <w:pStyle w:val="a7"/>
        <w:spacing w:line="560" w:lineRule="exact"/>
        <w:ind w:right="-1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甲方负责人签字：        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乙方负责人签字：</w:t>
      </w:r>
    </w:p>
    <w:p w14:paraId="2531252E" w14:textId="77777777" w:rsidR="00F0161A" w:rsidRDefault="00F0161A" w:rsidP="00F0161A">
      <w:pPr>
        <w:pStyle w:val="a7"/>
        <w:spacing w:line="560" w:lineRule="exact"/>
        <w:ind w:right="-17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年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 日      </w:t>
      </w:r>
      <w:r>
        <w:rPr>
          <w:rFonts w:ascii="仿宋" w:eastAsia="仿宋" w:hAnsi="仿宋" w:hint="eastAsia"/>
          <w:sz w:val="30"/>
          <w:szCs w:val="30"/>
        </w:rPr>
        <w:t xml:space="preserve">          </w:t>
      </w:r>
      <w:r>
        <w:rPr>
          <w:rFonts w:ascii="仿宋" w:eastAsia="仿宋" w:hAnsi="仿宋"/>
          <w:sz w:val="30"/>
          <w:szCs w:val="30"/>
        </w:rPr>
        <w:t xml:space="preserve"> 年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月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日</w:t>
      </w:r>
    </w:p>
    <w:p w14:paraId="696C1579" w14:textId="77777777" w:rsidR="00F0161A" w:rsidRDefault="00F0161A" w:rsidP="00F0161A">
      <w:pPr>
        <w:pStyle w:val="a7"/>
        <w:spacing w:line="560" w:lineRule="exact"/>
        <w:ind w:right="-170"/>
        <w:rPr>
          <w:rFonts w:ascii="仿宋" w:eastAsia="仿宋" w:hAnsi="仿宋"/>
          <w:sz w:val="30"/>
          <w:szCs w:val="30"/>
        </w:rPr>
      </w:pPr>
    </w:p>
    <w:p w14:paraId="7280B2E6" w14:textId="77777777" w:rsidR="00F0161A" w:rsidRDefault="00F0161A" w:rsidP="00F0161A">
      <w:pPr>
        <w:pStyle w:val="a7"/>
        <w:spacing w:line="560" w:lineRule="exact"/>
        <w:ind w:right="-1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丙方签字：</w:t>
      </w:r>
    </w:p>
    <w:p w14:paraId="4E5C09A1" w14:textId="77777777" w:rsidR="00F0161A" w:rsidRDefault="00F0161A" w:rsidP="00F0161A">
      <w:pPr>
        <w:pStyle w:val="a7"/>
        <w:spacing w:line="560" w:lineRule="exact"/>
        <w:ind w:right="-17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 月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日</w:t>
      </w:r>
    </w:p>
    <w:p w14:paraId="3BEA4ADE" w14:textId="77777777" w:rsidR="00F0161A" w:rsidRDefault="00F0161A" w:rsidP="00F0161A">
      <w:pPr>
        <w:rPr>
          <w:rFonts w:ascii="仿宋" w:eastAsia="仿宋" w:hAnsi="仿宋" w:cs="仿宋" w:hint="eastAsia"/>
          <w:sz w:val="32"/>
          <w:szCs w:val="32"/>
        </w:rPr>
      </w:pPr>
    </w:p>
    <w:p w14:paraId="51854D39" w14:textId="77777777" w:rsidR="00142646" w:rsidRDefault="00142646"/>
    <w:sectPr w:rsidR="001426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4A163" w14:textId="77777777" w:rsidR="0046531F" w:rsidRDefault="0046531F" w:rsidP="00F0161A">
      <w:r>
        <w:separator/>
      </w:r>
    </w:p>
  </w:endnote>
  <w:endnote w:type="continuationSeparator" w:id="0">
    <w:p w14:paraId="6E582D06" w14:textId="77777777" w:rsidR="0046531F" w:rsidRDefault="0046531F" w:rsidP="00F0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1B51F" w14:textId="77777777" w:rsidR="0046531F" w:rsidRDefault="0046531F" w:rsidP="00F0161A">
      <w:r>
        <w:separator/>
      </w:r>
    </w:p>
  </w:footnote>
  <w:footnote w:type="continuationSeparator" w:id="0">
    <w:p w14:paraId="04978B3D" w14:textId="77777777" w:rsidR="0046531F" w:rsidRDefault="0046531F" w:rsidP="00F0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BC"/>
    <w:rsid w:val="00142646"/>
    <w:rsid w:val="0046531F"/>
    <w:rsid w:val="00F0161A"/>
    <w:rsid w:val="00F0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D71454-C836-46D5-AC7E-A4AC47A8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6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16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16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161A"/>
    <w:rPr>
      <w:sz w:val="18"/>
      <w:szCs w:val="18"/>
    </w:rPr>
  </w:style>
  <w:style w:type="paragraph" w:styleId="a7">
    <w:name w:val="Plain Text"/>
    <w:basedOn w:val="a"/>
    <w:link w:val="a8"/>
    <w:qFormat/>
    <w:rsid w:val="00F0161A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F0161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2021-11-16T06:46:00Z</dcterms:created>
  <dcterms:modified xsi:type="dcterms:W3CDTF">2021-11-16T06:47:00Z</dcterms:modified>
</cp:coreProperties>
</file>