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28"/>
          <w:szCs w:val="28"/>
        </w:rPr>
      </w:pPr>
      <w:r>
        <w:rPr>
          <w:rFonts w:hint="eastAsia" w:ascii="黑体" w:hAnsi="黑体" w:eastAsia="黑体" w:cs="黑体"/>
          <w:color w:val="auto"/>
          <w:sz w:val="28"/>
          <w:szCs w:val="28"/>
        </w:rPr>
        <w:t>河北工业大学2022年博士研究生招生考试考场规则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考生应当自觉服从监考员等考务工作人员的管理，及时关注并严格遵从监考员通过在线考试系统发送的“开始实人验证”“开始答题”“停止答题”“退出考场”等指令，不得以任何理由妨碍监考员等考务工作人员履行职责，不得扰乱在线考试秩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二、考生凭本人《准考证》和有效居民身份证按规定时间参加在线考试，考生需</w:t>
      </w:r>
      <w:r>
        <w:rPr>
          <w:rFonts w:hint="eastAsia" w:ascii="宋体" w:hAnsi="宋体" w:eastAsia="宋体" w:cs="宋体"/>
          <w:b/>
          <w:bCs/>
          <w:color w:val="auto"/>
          <w:sz w:val="24"/>
          <w:szCs w:val="24"/>
          <w:lang w:val="en-US" w:eastAsia="zh-CN"/>
        </w:rPr>
        <w:t>在考试开始前30分钟进入候考状态</w:t>
      </w:r>
      <w:r>
        <w:rPr>
          <w:rFonts w:hint="eastAsia" w:ascii="宋体" w:hAnsi="宋体" w:eastAsia="宋体" w:cs="宋体"/>
          <w:color w:val="auto"/>
          <w:sz w:val="24"/>
          <w:szCs w:val="24"/>
          <w:lang w:val="en-US" w:eastAsia="zh-CN"/>
        </w:rPr>
        <w:t>，并主动配合监考员进行身份验证核查、随身物品检查等。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三、考生只准携带规定的考试物品，或者招生单位在准考证上注明的所需用具。不得携带</w:t>
      </w:r>
      <w:r>
        <w:rPr>
          <w:rFonts w:hint="eastAsia" w:ascii="宋体" w:hAnsi="宋体" w:eastAsia="宋体" w:cs="宋体"/>
          <w:color w:val="auto"/>
          <w:sz w:val="24"/>
          <w:szCs w:val="24"/>
          <w:lang w:val="en-US" w:eastAsia="zh-CN"/>
        </w:rPr>
        <w:t>手表</w:t>
      </w:r>
      <w:r>
        <w:rPr>
          <w:rFonts w:hint="eastAsia" w:ascii="宋体" w:hAnsi="宋体" w:eastAsia="宋体" w:cs="宋体"/>
          <w:color w:val="auto"/>
          <w:sz w:val="24"/>
          <w:szCs w:val="24"/>
          <w:lang w:val="en-US" w:eastAsia="zh-CN"/>
        </w:rPr>
        <w:t>；不得携带任何书刊、报纸、稿纸、图片、资料或有存储、编程、查询功能的电子用品以及涂改液、修正带等物品进入考试环境。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四、考试通过学信网在线考试系统进行，启用二机位。一机位从考生正面拍摄，</w:t>
      </w:r>
      <w:r>
        <w:rPr>
          <w:rFonts w:hint="eastAsia" w:ascii="宋体" w:hAnsi="宋体" w:eastAsia="宋体" w:cs="宋体"/>
          <w:color w:val="auto"/>
          <w:sz w:val="24"/>
          <w:szCs w:val="24"/>
        </w:rPr>
        <w:t>考生本人</w:t>
      </w:r>
      <w:r>
        <w:rPr>
          <w:rFonts w:hint="eastAsia" w:ascii="宋体" w:hAnsi="宋体" w:eastAsia="宋体" w:cs="宋体"/>
          <w:color w:val="auto"/>
          <w:sz w:val="24"/>
          <w:szCs w:val="24"/>
          <w:lang w:val="en-US" w:eastAsia="zh-CN"/>
        </w:rPr>
        <w:t>上半身</w:t>
      </w:r>
      <w:r>
        <w:rPr>
          <w:rFonts w:hint="eastAsia" w:ascii="宋体" w:hAnsi="宋体" w:eastAsia="宋体" w:cs="宋体"/>
          <w:color w:val="auto"/>
          <w:sz w:val="24"/>
          <w:szCs w:val="24"/>
        </w:rPr>
        <w:t>及</w:t>
      </w:r>
      <w:r>
        <w:rPr>
          <w:rFonts w:hint="eastAsia" w:ascii="宋体" w:hAnsi="宋体" w:eastAsia="宋体" w:cs="宋体"/>
          <w:color w:val="auto"/>
          <w:sz w:val="24"/>
          <w:szCs w:val="24"/>
          <w:lang w:val="en-US" w:eastAsia="zh-CN"/>
        </w:rPr>
        <w:t>考试所用</w:t>
      </w:r>
      <w:r>
        <w:rPr>
          <w:rFonts w:hint="eastAsia" w:ascii="宋体" w:hAnsi="宋体" w:eastAsia="宋体" w:cs="宋体"/>
          <w:color w:val="auto"/>
          <w:sz w:val="24"/>
          <w:szCs w:val="24"/>
        </w:rPr>
        <w:t>桌面</w:t>
      </w:r>
      <w:r>
        <w:rPr>
          <w:rFonts w:hint="eastAsia" w:ascii="宋体" w:hAnsi="宋体" w:eastAsia="宋体" w:cs="宋体"/>
          <w:color w:val="auto"/>
          <w:sz w:val="24"/>
          <w:szCs w:val="24"/>
          <w:lang w:val="en-US" w:eastAsia="zh-CN"/>
        </w:rPr>
        <w:t>须清晰可见。二机位从考生右侧后方约</w:t>
      </w:r>
      <w:r>
        <w:rPr>
          <w:rFonts w:hint="default" w:ascii="宋体" w:hAnsi="宋体" w:eastAsia="宋体" w:cs="宋体"/>
          <w:color w:val="auto"/>
          <w:sz w:val="24"/>
          <w:szCs w:val="24"/>
          <w:lang w:val="en-US" w:eastAsia="zh-CN"/>
        </w:rPr>
        <w:t>45°</w:t>
      </w:r>
      <w:r>
        <w:rPr>
          <w:rFonts w:hint="eastAsia" w:ascii="宋体" w:hAnsi="宋体" w:eastAsia="宋体" w:cs="宋体"/>
          <w:color w:val="auto"/>
          <w:sz w:val="24"/>
          <w:szCs w:val="24"/>
          <w:lang w:val="en-US" w:eastAsia="zh-CN"/>
        </w:rPr>
        <w:t>的位置拍摄，一机位屏幕、考生手部动作、考生所处考试环境须清晰可见。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考试期间，</w:t>
      </w:r>
      <w:r>
        <w:rPr>
          <w:rFonts w:hint="eastAsia" w:ascii="宋体" w:hAnsi="宋体" w:eastAsia="宋体" w:cs="宋体"/>
          <w:color w:val="auto"/>
          <w:sz w:val="24"/>
          <w:szCs w:val="24"/>
          <w:lang w:val="en-US" w:eastAsia="zh-CN"/>
        </w:rPr>
        <w:t>所用</w:t>
      </w:r>
      <w:r>
        <w:rPr>
          <w:rFonts w:hint="eastAsia" w:ascii="宋体" w:hAnsi="宋体" w:eastAsia="宋体" w:cs="宋体"/>
          <w:color w:val="auto"/>
          <w:sz w:val="24"/>
          <w:szCs w:val="24"/>
        </w:rPr>
        <w:t>房间须保持安静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明亮，</w:t>
      </w:r>
      <w:r>
        <w:rPr>
          <w:rFonts w:hint="eastAsia" w:ascii="宋体" w:hAnsi="宋体" w:eastAsia="宋体" w:cs="宋体"/>
          <w:color w:val="auto"/>
          <w:sz w:val="24"/>
          <w:szCs w:val="24"/>
          <w:lang w:val="en-US" w:eastAsia="zh-CN"/>
        </w:rPr>
        <w:t>严禁在培训机构参加考试；</w:t>
      </w:r>
      <w:r>
        <w:rPr>
          <w:rFonts w:hint="eastAsia" w:ascii="宋体" w:hAnsi="宋体" w:eastAsia="宋体" w:cs="宋体"/>
          <w:color w:val="auto"/>
          <w:sz w:val="24"/>
          <w:szCs w:val="24"/>
        </w:rPr>
        <w:t>房间内不得有其他人，不允许出现其他声音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不得由他人替考，不得接受他人或机构以任何方式助考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视频背景须</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真实环境，不允许使用虚拟背景、更换视频背景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不允许采用任何方式变声、更改人像。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六、考生</w:t>
      </w:r>
      <w:r>
        <w:rPr>
          <w:rFonts w:hint="eastAsia" w:ascii="宋体" w:hAnsi="宋体" w:eastAsia="宋体" w:cs="宋体"/>
          <w:color w:val="auto"/>
          <w:sz w:val="24"/>
          <w:szCs w:val="24"/>
        </w:rPr>
        <w:t>不得在</w:t>
      </w:r>
      <w:r>
        <w:rPr>
          <w:rFonts w:hint="eastAsia" w:ascii="宋体" w:hAnsi="宋体" w:eastAsia="宋体" w:cs="宋体"/>
          <w:color w:val="auto"/>
          <w:sz w:val="24"/>
          <w:szCs w:val="24"/>
          <w:lang w:val="en-US" w:eastAsia="zh-CN"/>
        </w:rPr>
        <w:t>监考员</w:t>
      </w:r>
      <w:r>
        <w:rPr>
          <w:rFonts w:hint="eastAsia" w:ascii="宋体" w:hAnsi="宋体" w:eastAsia="宋体" w:cs="宋体"/>
          <w:color w:val="auto"/>
          <w:sz w:val="24"/>
          <w:szCs w:val="24"/>
        </w:rPr>
        <w:t>查验确认视频音频后私自调整</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rPr>
        <w:t>设备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考试过程中</w:t>
      </w:r>
      <w:r>
        <w:rPr>
          <w:rFonts w:hint="eastAsia" w:ascii="宋体" w:hAnsi="宋体" w:eastAsia="宋体" w:cs="宋体"/>
          <w:color w:val="auto"/>
          <w:sz w:val="24"/>
          <w:szCs w:val="24"/>
        </w:rPr>
        <w:t>不得</w:t>
      </w:r>
      <w:r>
        <w:rPr>
          <w:rFonts w:hint="eastAsia" w:ascii="宋体" w:hAnsi="宋体" w:eastAsia="宋体" w:cs="宋体"/>
          <w:color w:val="auto"/>
          <w:sz w:val="24"/>
          <w:szCs w:val="24"/>
          <w:lang w:val="en-US" w:eastAsia="zh-CN"/>
        </w:rPr>
        <w:t>切换考试界面，不得离开考试环境，</w:t>
      </w:r>
      <w:r>
        <w:rPr>
          <w:rFonts w:hint="eastAsia" w:ascii="宋体" w:hAnsi="宋体" w:eastAsia="宋体" w:cs="宋体"/>
          <w:color w:val="auto"/>
          <w:sz w:val="24"/>
          <w:szCs w:val="24"/>
        </w:rPr>
        <w:t>如有违反，视同作弊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未经</w:t>
      </w:r>
      <w:r>
        <w:rPr>
          <w:rFonts w:hint="eastAsia" w:ascii="宋体" w:hAnsi="宋体" w:eastAsia="宋体" w:cs="宋体"/>
          <w:color w:val="auto"/>
          <w:sz w:val="24"/>
          <w:szCs w:val="24"/>
          <w:lang w:val="en-US" w:eastAsia="zh-CN"/>
        </w:rPr>
        <w:t>监考员</w:t>
      </w:r>
      <w:r>
        <w:rPr>
          <w:rFonts w:hint="eastAsia" w:ascii="宋体" w:hAnsi="宋体" w:eastAsia="宋体" w:cs="宋体"/>
          <w:color w:val="auto"/>
          <w:sz w:val="24"/>
          <w:szCs w:val="24"/>
        </w:rPr>
        <w:t>同意，</w:t>
      </w:r>
      <w:r>
        <w:rPr>
          <w:rFonts w:hint="eastAsia" w:ascii="宋体" w:hAnsi="宋体" w:eastAsia="宋体" w:cs="宋体"/>
          <w:color w:val="auto"/>
          <w:sz w:val="24"/>
          <w:szCs w:val="24"/>
          <w:lang w:val="en-US" w:eastAsia="zh-CN"/>
        </w:rPr>
        <w:t>不得</w:t>
      </w:r>
      <w:r>
        <w:rPr>
          <w:rFonts w:hint="eastAsia" w:ascii="宋体" w:hAnsi="宋体" w:eastAsia="宋体" w:cs="宋体"/>
          <w:color w:val="auto"/>
          <w:sz w:val="24"/>
          <w:szCs w:val="24"/>
        </w:rPr>
        <w:t>擅自</w:t>
      </w:r>
      <w:r>
        <w:rPr>
          <w:rFonts w:hint="eastAsia" w:ascii="宋体" w:hAnsi="宋体" w:eastAsia="宋体" w:cs="宋体"/>
          <w:color w:val="auto"/>
          <w:sz w:val="24"/>
          <w:szCs w:val="24"/>
          <w:lang w:val="en-US" w:eastAsia="zh-CN"/>
        </w:rPr>
        <w:t>退出考试界面</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如有违反，</w:t>
      </w:r>
      <w:r>
        <w:rPr>
          <w:rFonts w:hint="eastAsia" w:ascii="宋体" w:hAnsi="宋体" w:eastAsia="宋体" w:cs="宋体"/>
          <w:color w:val="auto"/>
          <w:sz w:val="24"/>
          <w:szCs w:val="24"/>
        </w:rPr>
        <w:t>视</w:t>
      </w:r>
      <w:r>
        <w:rPr>
          <w:rFonts w:hint="eastAsia" w:ascii="宋体" w:hAnsi="宋体" w:eastAsia="宋体" w:cs="宋体"/>
          <w:color w:val="auto"/>
          <w:sz w:val="24"/>
          <w:szCs w:val="24"/>
          <w:lang w:val="en-US" w:eastAsia="zh-CN"/>
        </w:rPr>
        <w:t>同</w:t>
      </w:r>
      <w:r>
        <w:rPr>
          <w:rFonts w:hint="eastAsia" w:ascii="宋体" w:hAnsi="宋体" w:eastAsia="宋体" w:cs="宋体"/>
          <w:color w:val="auto"/>
          <w:sz w:val="24"/>
          <w:szCs w:val="24"/>
        </w:rPr>
        <w:t>主动放弃考试</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rPr>
        <w:t>不得化浓妆，不得佩戴饰品、耳机、口罩等，头发不得遮挡面部和双耳，保证面部清晰可见，不得佩戴智能</w:t>
      </w:r>
      <w:r>
        <w:rPr>
          <w:rFonts w:hint="eastAsia" w:ascii="宋体" w:hAnsi="宋体" w:eastAsia="宋体" w:cs="宋体"/>
          <w:b w:val="0"/>
          <w:bCs w:val="0"/>
          <w:color w:val="auto"/>
          <w:sz w:val="24"/>
          <w:szCs w:val="24"/>
          <w:lang w:val="en-US" w:eastAsia="zh-CN"/>
        </w:rPr>
        <w:t>电子设备（含电子表、手环等），</w:t>
      </w:r>
      <w:r>
        <w:rPr>
          <w:rFonts w:hint="eastAsia" w:ascii="宋体" w:hAnsi="宋体" w:eastAsia="宋体" w:cs="宋体"/>
          <w:b w:val="0"/>
          <w:bCs w:val="0"/>
          <w:color w:val="auto"/>
          <w:sz w:val="24"/>
          <w:szCs w:val="24"/>
        </w:rPr>
        <w:t>如有违反，视同作弊</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rPr>
        <w:t>考生如果出现较长时间的视频中断等情况，招生单位</w:t>
      </w:r>
      <w:r>
        <w:rPr>
          <w:rFonts w:hint="eastAsia" w:ascii="宋体" w:hAnsi="宋体" w:eastAsia="宋体" w:cs="宋体"/>
          <w:color w:val="auto"/>
          <w:sz w:val="24"/>
          <w:szCs w:val="24"/>
          <w:lang w:val="en-US" w:eastAsia="zh-CN"/>
        </w:rPr>
        <w:t>可</w:t>
      </w: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具体</w:t>
      </w:r>
      <w:r>
        <w:rPr>
          <w:rFonts w:hint="eastAsia" w:ascii="宋体" w:hAnsi="宋体" w:eastAsia="宋体" w:cs="宋体"/>
          <w:color w:val="auto"/>
          <w:sz w:val="24"/>
          <w:szCs w:val="24"/>
        </w:rPr>
        <w:t>情况</w:t>
      </w:r>
      <w:r>
        <w:rPr>
          <w:rFonts w:hint="eastAsia" w:ascii="宋体" w:hAnsi="宋体" w:eastAsia="宋体" w:cs="宋体"/>
          <w:color w:val="auto"/>
          <w:sz w:val="24"/>
          <w:szCs w:val="24"/>
          <w:lang w:val="en-US" w:eastAsia="zh-CN"/>
        </w:rPr>
        <w:t>重新组织</w:t>
      </w:r>
      <w:r>
        <w:rPr>
          <w:rFonts w:hint="eastAsia" w:ascii="宋体" w:hAnsi="宋体" w:eastAsia="宋体" w:cs="宋体"/>
          <w:color w:val="auto"/>
          <w:sz w:val="24"/>
          <w:szCs w:val="24"/>
        </w:rPr>
        <w:t>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b/>
          <w:bCs/>
          <w:color w:val="auto"/>
          <w:sz w:val="24"/>
          <w:szCs w:val="24"/>
          <w:lang w:val="en-US" w:eastAsia="zh-CN"/>
        </w:rPr>
        <w:t>监考员发出“开始答题”的指令后，考生方可开始答题。英语科目9:15前、专业课一和专业课二14:15前可进入系统参加考试，但不延时。超出上述时间，考场锁定，</w:t>
      </w:r>
      <w:r>
        <w:rPr>
          <w:rFonts w:hint="eastAsia" w:ascii="宋体" w:hAnsi="宋体" w:eastAsia="宋体" w:cs="宋体"/>
          <w:color w:val="auto"/>
          <w:sz w:val="24"/>
          <w:szCs w:val="24"/>
        </w:rPr>
        <w:t>迟到考生不准参加当科考试，考生不得提前交卷。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考生</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在</w:t>
      </w:r>
      <w:r>
        <w:rPr>
          <w:rFonts w:hint="eastAsia" w:ascii="宋体" w:hAnsi="宋体" w:eastAsia="宋体" w:cs="宋体"/>
          <w:color w:val="auto"/>
          <w:sz w:val="24"/>
          <w:szCs w:val="24"/>
        </w:rPr>
        <w:t>答题纸</w:t>
      </w:r>
      <w:r>
        <w:rPr>
          <w:rFonts w:hint="eastAsia" w:ascii="宋体" w:hAnsi="宋体" w:eastAsia="宋体" w:cs="宋体"/>
          <w:color w:val="auto"/>
          <w:sz w:val="24"/>
          <w:szCs w:val="24"/>
        </w:rPr>
        <w:t>指定位置准确清楚地书写科目代码、科目名称、考生编号、姓名、</w:t>
      </w:r>
      <w:r>
        <w:rPr>
          <w:rFonts w:hint="eastAsia" w:ascii="宋体" w:hAnsi="宋体" w:eastAsia="宋体" w:cs="宋体"/>
          <w:color w:val="auto"/>
          <w:sz w:val="24"/>
          <w:szCs w:val="24"/>
          <w:lang w:val="en-US" w:eastAsia="zh-CN"/>
        </w:rPr>
        <w:t>报考专业、</w:t>
      </w:r>
      <w:r>
        <w:rPr>
          <w:rFonts w:hint="eastAsia" w:ascii="宋体" w:hAnsi="宋体" w:eastAsia="宋体" w:cs="宋体"/>
          <w:color w:val="auto"/>
          <w:sz w:val="24"/>
          <w:szCs w:val="24"/>
        </w:rPr>
        <w:t>页码及总页数等信息，凡不按规定书写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漏写、错写或者字迹</w:t>
      </w:r>
      <w:r>
        <w:rPr>
          <w:rFonts w:hint="eastAsia" w:ascii="宋体" w:hAnsi="宋体" w:eastAsia="宋体" w:cs="宋体"/>
          <w:color w:val="auto"/>
          <w:sz w:val="24"/>
          <w:szCs w:val="24"/>
          <w:lang w:val="en-US" w:eastAsia="zh-CN"/>
        </w:rPr>
        <w:t>不清楚</w:t>
      </w:r>
      <w:r>
        <w:rPr>
          <w:rFonts w:hint="eastAsia" w:ascii="宋体" w:hAnsi="宋体" w:eastAsia="宋体" w:cs="宋体"/>
          <w:color w:val="auto"/>
          <w:sz w:val="24"/>
          <w:szCs w:val="24"/>
        </w:rPr>
        <w:t>影响</w:t>
      </w:r>
      <w:r>
        <w:rPr>
          <w:rFonts w:hint="eastAsia" w:ascii="宋体" w:hAnsi="宋体" w:eastAsia="宋体" w:cs="宋体"/>
          <w:color w:val="auto"/>
          <w:sz w:val="24"/>
          <w:szCs w:val="24"/>
          <w:lang w:val="en-US" w:eastAsia="zh-CN"/>
        </w:rPr>
        <w:t>阅</w:t>
      </w:r>
      <w:r>
        <w:rPr>
          <w:rFonts w:hint="eastAsia" w:ascii="宋体" w:hAnsi="宋体" w:eastAsia="宋体" w:cs="宋体"/>
          <w:color w:val="auto"/>
          <w:sz w:val="24"/>
          <w:szCs w:val="24"/>
        </w:rPr>
        <w:t>卷结果的，责任由考生自负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每张答题纸单面作答，</w:t>
      </w:r>
      <w:r>
        <w:rPr>
          <w:rFonts w:hint="eastAsia" w:ascii="宋体" w:hAnsi="宋体" w:eastAsia="宋体" w:cs="宋体"/>
          <w:color w:val="auto"/>
          <w:sz w:val="24"/>
          <w:szCs w:val="24"/>
          <w:lang w:val="en-US" w:eastAsia="zh-CN"/>
        </w:rPr>
        <w:t>考生须在答题纸密封线以下区域作答。不得使用规定以外的答题纸和草稿纸，写在草稿纸或规定区域以外的答案一律无效，不得在答题纸上做任何标记；不得</w:t>
      </w:r>
      <w:r>
        <w:rPr>
          <w:rFonts w:hint="eastAsia" w:ascii="宋体" w:hAnsi="宋体" w:eastAsia="宋体" w:cs="宋体"/>
          <w:color w:val="auto"/>
          <w:sz w:val="24"/>
          <w:szCs w:val="24"/>
        </w:rPr>
        <w:t>通过网络</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其他</w:t>
      </w:r>
      <w:r>
        <w:rPr>
          <w:rFonts w:hint="eastAsia" w:ascii="宋体" w:hAnsi="宋体" w:eastAsia="宋体" w:cs="宋体"/>
          <w:color w:val="auto"/>
          <w:sz w:val="24"/>
          <w:szCs w:val="24"/>
          <w:lang w:val="en-US" w:eastAsia="zh-CN"/>
        </w:rPr>
        <w:t>途径</w:t>
      </w:r>
      <w:r>
        <w:rPr>
          <w:rFonts w:hint="eastAsia" w:ascii="宋体" w:hAnsi="宋体" w:eastAsia="宋体" w:cs="宋体"/>
          <w:color w:val="auto"/>
          <w:sz w:val="24"/>
          <w:szCs w:val="24"/>
        </w:rPr>
        <w:t>查询或以任何形式向他人求助，如有违反，视同作弊</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九、</w:t>
      </w:r>
      <w:r>
        <w:rPr>
          <w:rFonts w:hint="eastAsia" w:ascii="宋体" w:hAnsi="宋体" w:eastAsia="宋体" w:cs="宋体"/>
          <w:b/>
          <w:bCs/>
          <w:color w:val="auto"/>
          <w:sz w:val="24"/>
          <w:szCs w:val="24"/>
          <w:lang w:val="en-US" w:eastAsia="zh-CN"/>
        </w:rPr>
        <w:t>监考员发出“停止答题”的指令后，考生须立即停止答题，</w:t>
      </w:r>
      <w:r>
        <w:rPr>
          <w:rFonts w:hint="eastAsia" w:ascii="宋体" w:hAnsi="宋体" w:eastAsia="宋体" w:cs="宋体"/>
          <w:color w:val="auto"/>
          <w:sz w:val="24"/>
          <w:szCs w:val="24"/>
          <w:lang w:val="en-US" w:eastAsia="zh-CN"/>
        </w:rPr>
        <w:t>并于10分钟内将本场考试的</w:t>
      </w:r>
      <w:r>
        <w:rPr>
          <w:rFonts w:hint="eastAsia" w:ascii="宋体" w:hAnsi="宋体" w:eastAsia="宋体" w:cs="宋体"/>
          <w:color w:val="auto"/>
          <w:sz w:val="24"/>
          <w:szCs w:val="24"/>
        </w:rPr>
        <w:t>答题纸</w:t>
      </w:r>
      <w:r>
        <w:rPr>
          <w:rFonts w:hint="eastAsia" w:ascii="宋体" w:hAnsi="宋体" w:eastAsia="宋体" w:cs="宋体"/>
          <w:color w:val="auto"/>
          <w:sz w:val="24"/>
          <w:szCs w:val="24"/>
          <w:lang w:val="en-US" w:eastAsia="zh-CN"/>
        </w:rPr>
        <w:t>逐页扫描成一个PDF发送至学院教务员指定的电子邮箱。英语科目的答题纸pdf命名为“姓名+英语”，专业课一和专业课二的答题纸pdf命名为“姓名+专业课一科目代码+专业课二科目代码”。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w:t>
      </w:r>
      <w:r>
        <w:rPr>
          <w:rFonts w:hint="eastAsia" w:ascii="宋体" w:hAnsi="宋体" w:eastAsia="宋体" w:cs="宋体"/>
          <w:b/>
          <w:bCs/>
          <w:color w:val="auto"/>
          <w:sz w:val="24"/>
          <w:szCs w:val="24"/>
          <w:lang w:val="en-US" w:eastAsia="zh-CN"/>
        </w:rPr>
        <w:t>监考员发出“退出考场”的指令后，考生须在考试界面点击“交卷”，</w:t>
      </w:r>
      <w:r>
        <w:rPr>
          <w:rFonts w:hint="eastAsia" w:ascii="宋体" w:hAnsi="宋体" w:eastAsia="宋体" w:cs="宋体"/>
          <w:color w:val="auto"/>
          <w:sz w:val="24"/>
          <w:szCs w:val="24"/>
          <w:lang w:val="en-US" w:eastAsia="zh-CN"/>
        </w:rPr>
        <w:t>然后退出在线考试系统。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十一、</w:t>
      </w:r>
      <w:r>
        <w:rPr>
          <w:rFonts w:hint="eastAsia" w:ascii="宋体" w:hAnsi="宋体" w:eastAsia="宋体" w:cs="宋体"/>
          <w:b/>
          <w:bCs/>
          <w:color w:val="auto"/>
          <w:sz w:val="24"/>
          <w:szCs w:val="24"/>
          <w:lang w:val="en-US" w:eastAsia="zh-CN"/>
        </w:rPr>
        <w:t>考试界面显示的考试时间总时长为185分钟。英语科目8:55-9:00、专业课一和专业课二13:55-14:00为预览试卷的时间，禁止答题。英语科目11:00-12:00、专业课一和专业课二16:00-17:00为考生扫描答题纸并发送至指定邮箱以及学院教务员验收答题纸的时间，禁止继续答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十二、</w:t>
      </w:r>
      <w:r>
        <w:rPr>
          <w:rFonts w:hint="eastAsia" w:ascii="宋体" w:hAnsi="宋体" w:eastAsia="宋体" w:cs="宋体"/>
          <w:color w:val="auto"/>
          <w:sz w:val="24"/>
          <w:szCs w:val="24"/>
        </w:rPr>
        <w:t>考生在</w:t>
      </w:r>
      <w:r>
        <w:rPr>
          <w:rFonts w:hint="eastAsia" w:ascii="宋体" w:hAnsi="宋体" w:eastAsia="宋体" w:cs="宋体"/>
          <w:color w:val="auto"/>
          <w:sz w:val="24"/>
          <w:szCs w:val="24"/>
          <w:lang w:val="en-US" w:eastAsia="zh-CN"/>
        </w:rPr>
        <w:t>考试过程中</w:t>
      </w:r>
      <w:r>
        <w:rPr>
          <w:rFonts w:hint="eastAsia" w:ascii="宋体" w:hAnsi="宋体" w:eastAsia="宋体" w:cs="宋体"/>
          <w:color w:val="auto"/>
          <w:sz w:val="24"/>
          <w:szCs w:val="24"/>
        </w:rPr>
        <w:t>不得拍照、截屏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录屏、录音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录像和网络直播等。考后</w:t>
      </w:r>
      <w:r>
        <w:rPr>
          <w:rFonts w:hint="eastAsia" w:ascii="宋体" w:hAnsi="宋体" w:eastAsia="宋体" w:cs="宋体"/>
          <w:color w:val="auto"/>
          <w:sz w:val="24"/>
          <w:szCs w:val="24"/>
          <w:lang w:val="en-US" w:eastAsia="zh-CN"/>
        </w:rPr>
        <w:t>不得将</w:t>
      </w:r>
      <w:r>
        <w:rPr>
          <w:rFonts w:hint="eastAsia" w:ascii="宋体" w:hAnsi="宋体" w:eastAsia="宋体" w:cs="宋体"/>
          <w:color w:val="auto"/>
          <w:sz w:val="24"/>
          <w:szCs w:val="24"/>
        </w:rPr>
        <w:t>答题纸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草稿纸</w:t>
      </w:r>
      <w:r>
        <w:rPr>
          <w:rFonts w:hint="eastAsia" w:ascii="宋体" w:hAnsi="宋体" w:eastAsia="宋体" w:cs="宋体"/>
          <w:color w:val="auto"/>
          <w:sz w:val="24"/>
          <w:szCs w:val="24"/>
        </w:rPr>
        <w:t>等</w:t>
      </w:r>
      <w:r>
        <w:rPr>
          <w:rFonts w:hint="eastAsia" w:ascii="宋体" w:hAnsi="宋体" w:eastAsia="宋体" w:cs="宋体"/>
          <w:color w:val="auto"/>
          <w:sz w:val="24"/>
          <w:szCs w:val="24"/>
          <w:lang w:val="en-US" w:eastAsia="zh-CN"/>
        </w:rPr>
        <w:t>所有</w:t>
      </w:r>
      <w:r>
        <w:rPr>
          <w:rFonts w:hint="eastAsia" w:ascii="宋体" w:hAnsi="宋体" w:eastAsia="宋体" w:cs="宋体"/>
          <w:color w:val="auto"/>
          <w:sz w:val="24"/>
          <w:szCs w:val="24"/>
        </w:rPr>
        <w:t>与考试相关的</w:t>
      </w:r>
      <w:r>
        <w:rPr>
          <w:rFonts w:hint="eastAsia" w:ascii="宋体" w:hAnsi="宋体" w:eastAsia="宋体" w:cs="宋体"/>
          <w:color w:val="auto"/>
          <w:sz w:val="24"/>
          <w:szCs w:val="24"/>
          <w:lang w:val="en-US" w:eastAsia="zh-CN"/>
        </w:rPr>
        <w:t>纸质版、电子版材料以任何形式、任何途径发布或传播。</w:t>
      </w:r>
      <w:r>
        <w:rPr>
          <w:rFonts w:hint="eastAsia" w:ascii="宋体" w:hAnsi="宋体" w:eastAsia="宋体" w:cs="宋体"/>
          <w:color w:val="auto"/>
          <w:sz w:val="24"/>
          <w:szCs w:val="24"/>
        </w:rPr>
        <w:t>若后期发现考生</w:t>
      </w:r>
      <w:r>
        <w:rPr>
          <w:rFonts w:hint="eastAsia" w:ascii="宋体" w:hAnsi="宋体" w:eastAsia="宋体" w:cs="宋体"/>
          <w:color w:val="auto"/>
          <w:sz w:val="24"/>
          <w:szCs w:val="24"/>
          <w:lang w:val="en-US" w:eastAsia="zh-CN"/>
        </w:rPr>
        <w:t>存在以上行为</w:t>
      </w:r>
      <w:r>
        <w:rPr>
          <w:rFonts w:hint="eastAsia" w:ascii="宋体" w:hAnsi="宋体" w:eastAsia="宋体" w:cs="宋体"/>
          <w:color w:val="auto"/>
          <w:sz w:val="24"/>
          <w:szCs w:val="24"/>
        </w:rPr>
        <w:t>，将依据相关规定追究责任，</w:t>
      </w:r>
      <w:bookmarkStart w:id="0" w:name="_GoBack"/>
      <w:bookmarkEnd w:id="0"/>
      <w:r>
        <w:rPr>
          <w:rFonts w:hint="eastAsia" w:ascii="宋体" w:hAnsi="宋体" w:eastAsia="宋体" w:cs="宋体"/>
          <w:color w:val="auto"/>
          <w:sz w:val="24"/>
          <w:szCs w:val="24"/>
        </w:rPr>
        <w:t>情节严重者将取消</w:t>
      </w:r>
      <w:r>
        <w:rPr>
          <w:rFonts w:hint="eastAsia" w:ascii="宋体" w:hAnsi="宋体" w:eastAsia="宋体" w:cs="宋体"/>
          <w:color w:val="auto"/>
          <w:sz w:val="24"/>
          <w:szCs w:val="24"/>
          <w:lang w:val="en-US" w:eastAsia="zh-CN"/>
        </w:rPr>
        <w:t>复试资格、</w:t>
      </w:r>
      <w:r>
        <w:rPr>
          <w:rFonts w:hint="eastAsia" w:ascii="宋体" w:hAnsi="宋体" w:eastAsia="宋体" w:cs="宋体"/>
          <w:color w:val="auto"/>
          <w:sz w:val="24"/>
          <w:szCs w:val="24"/>
        </w:rPr>
        <w:t>录取资格、入学资格，甚至取消学籍。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三、考生不遵守考场规则，不服从监考员等考务工作人员管理，有违纪、作弊等行为的，将按照《中华人民共和国教育法》以及《国家教育考试违规处理办法》执行，并记入国家教育考试考生诚信档案；涉嫌违法的，移送司法机关，依照《中华人民共和国刑法》《最高人民法院、最高人民检察院关于办理组织考试作弊等刑事案件适用法律若干问题的解释》等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十四、考试过程中</w:t>
      </w:r>
      <w:r>
        <w:rPr>
          <w:rFonts w:hint="eastAsia" w:ascii="宋体" w:hAnsi="宋体" w:eastAsia="宋体" w:cs="宋体"/>
          <w:color w:val="auto"/>
          <w:sz w:val="24"/>
          <w:szCs w:val="24"/>
        </w:rPr>
        <w:t>如发生设备或网络故障，考生</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第一时间通过</w:t>
      </w:r>
      <w:r>
        <w:rPr>
          <w:rFonts w:hint="eastAsia" w:ascii="宋体" w:hAnsi="宋体" w:eastAsia="宋体" w:cs="宋体"/>
          <w:color w:val="auto"/>
          <w:sz w:val="24"/>
          <w:szCs w:val="24"/>
          <w:lang w:val="en-US" w:eastAsia="zh-CN"/>
        </w:rPr>
        <w:t>学院教务员</w:t>
      </w:r>
      <w:r>
        <w:rPr>
          <w:rFonts w:hint="eastAsia" w:ascii="宋体" w:hAnsi="宋体" w:eastAsia="宋体" w:cs="宋体"/>
          <w:color w:val="auto"/>
          <w:sz w:val="24"/>
          <w:szCs w:val="24"/>
        </w:rPr>
        <w:t>与监考员及时取得联系。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十五、</w:t>
      </w:r>
      <w:r>
        <w:rPr>
          <w:rFonts w:hint="eastAsia" w:ascii="宋体" w:hAnsi="宋体" w:eastAsia="宋体" w:cs="宋体"/>
          <w:color w:val="auto"/>
          <w:sz w:val="24"/>
          <w:szCs w:val="24"/>
        </w:rPr>
        <w:t>因考生个人原因不能按时参加考试的，视为放弃考试资格，由考生自行承担</w:t>
      </w:r>
      <w:r>
        <w:rPr>
          <w:rFonts w:hint="eastAsia" w:ascii="宋体" w:hAnsi="宋体" w:eastAsia="宋体" w:cs="宋体"/>
          <w:color w:val="auto"/>
          <w:sz w:val="24"/>
          <w:szCs w:val="24"/>
          <w:lang w:val="en-US" w:eastAsia="zh-CN"/>
        </w:rPr>
        <w:t>相关后果。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jkzYWM2MmIxZWI3NGQwNjYxZDE1NmMyZWM2NjAifQ=="/>
  </w:docVars>
  <w:rsids>
    <w:rsidRoot w:val="00000000"/>
    <w:rsid w:val="00692A25"/>
    <w:rsid w:val="015725D8"/>
    <w:rsid w:val="01F172E9"/>
    <w:rsid w:val="051F632A"/>
    <w:rsid w:val="0700720B"/>
    <w:rsid w:val="07035F04"/>
    <w:rsid w:val="07344F4E"/>
    <w:rsid w:val="08043F98"/>
    <w:rsid w:val="098826F0"/>
    <w:rsid w:val="0AA32B8E"/>
    <w:rsid w:val="0ADF27E4"/>
    <w:rsid w:val="0B374980"/>
    <w:rsid w:val="0DDF2AFB"/>
    <w:rsid w:val="1414020D"/>
    <w:rsid w:val="14824041"/>
    <w:rsid w:val="15EA79A7"/>
    <w:rsid w:val="15F1472F"/>
    <w:rsid w:val="16EB2088"/>
    <w:rsid w:val="173B75A7"/>
    <w:rsid w:val="19D45503"/>
    <w:rsid w:val="1AF8323C"/>
    <w:rsid w:val="20B120D5"/>
    <w:rsid w:val="219E2142"/>
    <w:rsid w:val="22702E2F"/>
    <w:rsid w:val="22AE0EB4"/>
    <w:rsid w:val="22DB168B"/>
    <w:rsid w:val="23B43665"/>
    <w:rsid w:val="250951E9"/>
    <w:rsid w:val="272C14CA"/>
    <w:rsid w:val="28366729"/>
    <w:rsid w:val="286B34B1"/>
    <w:rsid w:val="2A094D30"/>
    <w:rsid w:val="2A45661C"/>
    <w:rsid w:val="2BB47EEF"/>
    <w:rsid w:val="2CC8568C"/>
    <w:rsid w:val="2D0A4B01"/>
    <w:rsid w:val="2E6D6B9B"/>
    <w:rsid w:val="2F0106CB"/>
    <w:rsid w:val="2F275F56"/>
    <w:rsid w:val="2F7731BA"/>
    <w:rsid w:val="2FFC2416"/>
    <w:rsid w:val="32BA306B"/>
    <w:rsid w:val="331723DD"/>
    <w:rsid w:val="33D1671B"/>
    <w:rsid w:val="34F66D23"/>
    <w:rsid w:val="361658A4"/>
    <w:rsid w:val="37ED3EE3"/>
    <w:rsid w:val="400718BA"/>
    <w:rsid w:val="40FD6D63"/>
    <w:rsid w:val="41F019C5"/>
    <w:rsid w:val="42A67168"/>
    <w:rsid w:val="449A2700"/>
    <w:rsid w:val="466E3B9E"/>
    <w:rsid w:val="472B476C"/>
    <w:rsid w:val="47DB02CC"/>
    <w:rsid w:val="48522132"/>
    <w:rsid w:val="4905068C"/>
    <w:rsid w:val="4A1C2405"/>
    <w:rsid w:val="4A705CAB"/>
    <w:rsid w:val="4B1360D8"/>
    <w:rsid w:val="4B8424B9"/>
    <w:rsid w:val="4D2759DC"/>
    <w:rsid w:val="4EE80B08"/>
    <w:rsid w:val="50CC172A"/>
    <w:rsid w:val="528E15C6"/>
    <w:rsid w:val="53481246"/>
    <w:rsid w:val="543127D6"/>
    <w:rsid w:val="556C16B8"/>
    <w:rsid w:val="5A7A426C"/>
    <w:rsid w:val="5A8E4D8E"/>
    <w:rsid w:val="5B9407B8"/>
    <w:rsid w:val="5E4C3D8E"/>
    <w:rsid w:val="5EC3025A"/>
    <w:rsid w:val="5EFB71CC"/>
    <w:rsid w:val="5F3F0E7C"/>
    <w:rsid w:val="5F704F20"/>
    <w:rsid w:val="5F7316DF"/>
    <w:rsid w:val="5FE93B0B"/>
    <w:rsid w:val="60327E35"/>
    <w:rsid w:val="63777021"/>
    <w:rsid w:val="6384309D"/>
    <w:rsid w:val="648A57C7"/>
    <w:rsid w:val="6815257B"/>
    <w:rsid w:val="68B650B2"/>
    <w:rsid w:val="6A6B466F"/>
    <w:rsid w:val="6AEA0C82"/>
    <w:rsid w:val="6B65120D"/>
    <w:rsid w:val="6BDF4C9C"/>
    <w:rsid w:val="6E70623E"/>
    <w:rsid w:val="73571C35"/>
    <w:rsid w:val="73B615EF"/>
    <w:rsid w:val="75D25D54"/>
    <w:rsid w:val="79806766"/>
    <w:rsid w:val="7B29035B"/>
    <w:rsid w:val="7BD70338"/>
    <w:rsid w:val="7CBF42C6"/>
    <w:rsid w:val="7DDE2D3E"/>
    <w:rsid w:val="7E3F62C5"/>
    <w:rsid w:val="7EF07CDD"/>
    <w:rsid w:val="7F166E48"/>
    <w:rsid w:val="7FD40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1693</Words>
  <Characters>1752</Characters>
  <Lines>0</Lines>
  <Paragraphs>0</Paragraphs>
  <TotalTime>6</TotalTime>
  <ScaleCrop>false</ScaleCrop>
  <LinksUpToDate>false</LinksUpToDate>
  <CharactersWithSpaces>1752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2022-04-25T06:53:00Z</dcterms:created>
  <dc:creator>研究生院</dc:creator>
  <cp:lastModifiedBy>潘家平</cp:lastModifiedBy>
  <cp:lastPrinted>2022-05-03T09:05:05Z</cp:lastPrinted>
  <dcterms:modified xsi:type="dcterms:W3CDTF">2022-05-03T09:09:22Z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F562DA8D9CEF4B848DBBAA4AD15F3B99</vt:lpwstr>
  </property>
</Properties>
</file>