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9" w:afterAutospacing="0" w:line="250" w:lineRule="atLeast"/>
        <w:ind w:left="0" w:right="0" w:firstLine="601"/>
        <w:jc w:val="center"/>
      </w:pPr>
      <w:r>
        <w:rPr>
          <w:rStyle w:val="4"/>
          <w:rFonts w:ascii="Times New Roman" w:hAnsi="Times New Roman" w:cs="Times New Roman"/>
          <w:sz w:val="30"/>
          <w:szCs w:val="30"/>
          <w:bdr w:val="none" w:color="auto" w:sz="0" w:space="0"/>
        </w:rPr>
        <w:t>2022</w:t>
      </w:r>
      <w:r>
        <w:rPr>
          <w:rFonts w:hint="eastAsia" w:ascii="宋体" w:hAnsi="宋体" w:eastAsia="宋体" w:cs="宋体"/>
          <w:sz w:val="30"/>
          <w:szCs w:val="30"/>
          <w:bdr w:val="none" w:color="auto" w:sz="0" w:space="0"/>
        </w:rPr>
        <w:t>年“申请</w:t>
      </w:r>
      <w:r>
        <w:rPr>
          <w:rFonts w:hint="default" w:ascii="Times New Roman" w:hAnsi="Times New Roman" w:cs="Times New Roman"/>
          <w:sz w:val="30"/>
          <w:szCs w:val="30"/>
          <w:bdr w:val="none" w:color="auto" w:sz="0" w:space="0"/>
        </w:rPr>
        <w:t>-</w:t>
      </w:r>
      <w:r>
        <w:rPr>
          <w:rFonts w:hint="eastAsia" w:ascii="宋体" w:hAnsi="宋体" w:eastAsia="宋体" w:cs="宋体"/>
          <w:sz w:val="30"/>
          <w:szCs w:val="30"/>
          <w:bdr w:val="none" w:color="auto" w:sz="0" w:space="0"/>
        </w:rPr>
        <w:t>考核”制学术型博士研究生招生复试录取工作实施细则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eastAsia" w:ascii="宋体" w:hAnsi="宋体" w:eastAsia="宋体" w:cs="宋体"/>
          <w:sz w:val="24"/>
          <w:szCs w:val="24"/>
          <w:bdr w:val="none" w:color="auto" w:sz="0" w:space="0"/>
        </w:rPr>
        <w:t>资源与环境工程学院</w:t>
      </w:r>
      <w:r>
        <w:rPr>
          <w:rFonts w:hint="default" w:ascii="Times New Roman" w:hAnsi="Times New Roman" w:cs="Times New Roman"/>
          <w:sz w:val="24"/>
          <w:szCs w:val="24"/>
          <w:bdr w:val="none" w:color="auto" w:sz="0" w:space="0"/>
        </w:rPr>
        <w:t>2022</w:t>
      </w:r>
      <w:r>
        <w:rPr>
          <w:rFonts w:hint="eastAsia" w:ascii="宋体" w:hAnsi="宋体" w:eastAsia="宋体" w:cs="宋体"/>
          <w:sz w:val="24"/>
          <w:szCs w:val="24"/>
          <w:bdr w:val="none" w:color="auto" w:sz="0" w:space="0"/>
        </w:rPr>
        <w:t>年学术型博士研究生招生复试录取工作按照《华东理工大学关于</w:t>
      </w:r>
      <w:r>
        <w:rPr>
          <w:rFonts w:hint="default" w:ascii="Times New Roman" w:hAnsi="Times New Roman" w:cs="Times New Roman"/>
          <w:sz w:val="24"/>
          <w:szCs w:val="24"/>
          <w:bdr w:val="none" w:color="auto" w:sz="0" w:space="0"/>
        </w:rPr>
        <w:t>2022</w:t>
      </w:r>
      <w:r>
        <w:rPr>
          <w:rFonts w:hint="eastAsia" w:ascii="宋体" w:hAnsi="宋体" w:eastAsia="宋体" w:cs="宋体"/>
          <w:sz w:val="24"/>
          <w:szCs w:val="24"/>
          <w:bdr w:val="none" w:color="auto" w:sz="0" w:space="0"/>
        </w:rPr>
        <w:t>年博士研究生招生复试录取工作的指导意见》（</w:t>
      </w:r>
      <w:r>
        <w:rPr>
          <w:rFonts w:hint="default" w:ascii="Times New Roman" w:hAnsi="Times New Roman" w:cs="Times New Roman"/>
          <w:sz w:val="24"/>
          <w:szCs w:val="24"/>
          <w:bdr w:val="none" w:color="auto" w:sz="0" w:space="0"/>
        </w:rPr>
        <w:t>https://gschool.ecust.edu.cn/2022/0428/c12707a143811/page.htm</w:t>
      </w:r>
      <w:r>
        <w:rPr>
          <w:rFonts w:hint="eastAsia" w:ascii="宋体" w:hAnsi="宋体" w:eastAsia="宋体" w:cs="宋体"/>
          <w:sz w:val="24"/>
          <w:szCs w:val="24"/>
          <w:bdr w:val="none" w:color="auto" w:sz="0" w:space="0"/>
        </w:rPr>
        <w:t>）和《华东理工大学</w:t>
      </w:r>
      <w:r>
        <w:rPr>
          <w:rFonts w:hint="default" w:ascii="Times New Roman" w:hAnsi="Times New Roman" w:cs="Times New Roman"/>
          <w:sz w:val="24"/>
          <w:szCs w:val="24"/>
          <w:bdr w:val="none" w:color="auto" w:sz="0" w:space="0"/>
        </w:rPr>
        <w:t>2022</w:t>
      </w:r>
      <w:r>
        <w:rPr>
          <w:rFonts w:hint="eastAsia" w:ascii="宋体" w:hAnsi="宋体" w:eastAsia="宋体" w:cs="宋体"/>
          <w:sz w:val="24"/>
          <w:szCs w:val="24"/>
          <w:bdr w:val="none" w:color="auto" w:sz="0" w:space="0"/>
        </w:rPr>
        <w:t>年普通招考博士研究生招生工作考生须知》（</w:t>
      </w:r>
      <w:r>
        <w:rPr>
          <w:rFonts w:hint="default" w:ascii="Times New Roman" w:hAnsi="Times New Roman" w:cs="Times New Roman"/>
          <w:sz w:val="24"/>
          <w:szCs w:val="24"/>
          <w:bdr w:val="none" w:color="auto" w:sz="0" w:space="0"/>
        </w:rPr>
        <w:t>https://gschool.ecust.edu.cn/2022/0501/c12707a143955/page.htm</w:t>
      </w:r>
      <w:r>
        <w:rPr>
          <w:rFonts w:hint="eastAsia" w:ascii="宋体" w:hAnsi="宋体" w:eastAsia="宋体" w:cs="宋体"/>
          <w:sz w:val="24"/>
          <w:szCs w:val="24"/>
          <w:bdr w:val="none" w:color="auto" w:sz="0" w:space="0"/>
        </w:rPr>
        <w:t>）执行，结合学院的实际情况，特制定相关实施细则如下。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250" w:lineRule="atLeast"/>
        <w:ind w:left="0" w:right="0" w:firstLine="482"/>
        <w:jc w:val="left"/>
      </w:pPr>
      <w:r>
        <w:rPr>
          <w:rStyle w:val="4"/>
          <w:rFonts w:hint="eastAsia" w:ascii="宋体" w:hAnsi="宋体" w:eastAsia="宋体" w:cs="宋体"/>
          <w:sz w:val="24"/>
          <w:szCs w:val="24"/>
          <w:bdr w:val="none" w:color="auto" w:sz="0" w:space="0"/>
        </w:rPr>
        <w:t>一、复试时间、形式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left"/>
      </w:pPr>
      <w:r>
        <w:rPr>
          <w:rFonts w:hint="default" w:ascii="Times New Roman" w:hAnsi="Times New Roman" w:cs="Times New Roman"/>
          <w:sz w:val="24"/>
          <w:szCs w:val="24"/>
          <w:bdr w:val="none" w:color="auto" w:sz="0" w:space="0"/>
        </w:rPr>
        <w:t>1. </w:t>
      </w:r>
      <w:r>
        <w:rPr>
          <w:rFonts w:hint="eastAsia" w:ascii="宋体" w:hAnsi="宋体" w:eastAsia="宋体" w:cs="宋体"/>
          <w:sz w:val="24"/>
          <w:szCs w:val="24"/>
          <w:bdr w:val="none" w:color="auto" w:sz="0" w:space="0"/>
        </w:rPr>
        <w:t>复试时间：</w:t>
      </w:r>
      <w:r>
        <w:rPr>
          <w:rFonts w:hint="default" w:ascii="Times New Roman" w:hAnsi="Times New Roman" w:cs="Times New Roman"/>
          <w:sz w:val="24"/>
          <w:szCs w:val="24"/>
          <w:bdr w:val="none" w:color="auto" w:sz="0" w:space="0"/>
        </w:rPr>
        <w:t>2022</w:t>
      </w:r>
      <w:r>
        <w:rPr>
          <w:rFonts w:hint="eastAsia" w:ascii="宋体" w:hAnsi="宋体" w:eastAsia="宋体" w:cs="宋体"/>
          <w:sz w:val="24"/>
          <w:szCs w:val="24"/>
          <w:bdr w:val="none" w:color="auto" w:sz="0" w:space="0"/>
        </w:rPr>
        <w:t>年</w:t>
      </w:r>
      <w:r>
        <w:rPr>
          <w:rFonts w:hint="default" w:ascii="Times New Roman" w:hAnsi="Times New Roman" w:cs="Times New Roman"/>
          <w:sz w:val="24"/>
          <w:szCs w:val="24"/>
          <w:bdr w:val="none" w:color="auto" w:sz="0" w:space="0"/>
        </w:rPr>
        <w:t>5</w:t>
      </w:r>
      <w:r>
        <w:rPr>
          <w:rFonts w:hint="eastAsia" w:ascii="宋体" w:hAnsi="宋体" w:eastAsia="宋体" w:cs="宋体"/>
          <w:sz w:val="24"/>
          <w:szCs w:val="24"/>
          <w:bdr w:val="none" w:color="auto" w:sz="0" w:space="0"/>
        </w:rPr>
        <w:t>月</w:t>
      </w:r>
      <w:r>
        <w:rPr>
          <w:rFonts w:hint="default" w:ascii="Times New Roman" w:hAnsi="Times New Roman" w:cs="Times New Roman"/>
          <w:sz w:val="24"/>
          <w:szCs w:val="24"/>
          <w:bdr w:val="none" w:color="auto" w:sz="0" w:space="0"/>
        </w:rPr>
        <w:t>15</w:t>
      </w:r>
      <w:r>
        <w:rPr>
          <w:rFonts w:hint="eastAsia" w:ascii="宋体" w:hAnsi="宋体" w:eastAsia="宋体" w:cs="宋体"/>
          <w:sz w:val="24"/>
          <w:szCs w:val="24"/>
          <w:bdr w:val="none" w:color="auto" w:sz="0" w:space="0"/>
        </w:rPr>
        <w:t>日（周日）</w:t>
      </w:r>
      <w:r>
        <w:rPr>
          <w:rFonts w:hint="default" w:ascii="Times New Roman" w:hAnsi="Times New Roman" w:cs="Times New Roman"/>
          <w:sz w:val="24"/>
          <w:szCs w:val="24"/>
          <w:bdr w:val="none" w:color="auto" w:sz="0" w:space="0"/>
        </w:rPr>
        <w:t>8:30</w:t>
      </w:r>
      <w:r>
        <w:rPr>
          <w:rFonts w:hint="eastAsia" w:ascii="宋体" w:hAnsi="宋体" w:eastAsia="宋体" w:cs="宋体"/>
          <w:sz w:val="24"/>
          <w:szCs w:val="24"/>
          <w:bdr w:val="none" w:color="auto" w:sz="0" w:space="0"/>
        </w:rPr>
        <w:t>开始。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left"/>
      </w:pPr>
      <w:r>
        <w:rPr>
          <w:rFonts w:hint="default" w:ascii="Times New Roman" w:hAnsi="Times New Roman" w:cs="Times New Roman"/>
          <w:sz w:val="24"/>
          <w:szCs w:val="24"/>
          <w:bdr w:val="none" w:color="auto" w:sz="0" w:space="0"/>
        </w:rPr>
        <w:t>2. </w:t>
      </w:r>
      <w:r>
        <w:rPr>
          <w:rFonts w:hint="eastAsia" w:ascii="宋体" w:hAnsi="宋体" w:eastAsia="宋体" w:cs="宋体"/>
          <w:sz w:val="24"/>
          <w:szCs w:val="24"/>
          <w:bdr w:val="none" w:color="auto" w:sz="0" w:space="0"/>
        </w:rPr>
        <w:t>复试形式：采用线上形式进行复试（腾讯会议平台）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3. </w:t>
      </w:r>
      <w:r>
        <w:rPr>
          <w:rFonts w:hint="eastAsia" w:ascii="宋体" w:hAnsi="宋体" w:eastAsia="宋体" w:cs="宋体"/>
          <w:sz w:val="24"/>
          <w:szCs w:val="24"/>
          <w:bdr w:val="none" w:color="auto" w:sz="0" w:space="0"/>
        </w:rPr>
        <w:t>政策宣讲会时间：</w:t>
      </w:r>
      <w:r>
        <w:rPr>
          <w:rFonts w:hint="default" w:ascii="Times New Roman" w:hAnsi="Times New Roman" w:cs="Times New Roman"/>
          <w:sz w:val="24"/>
          <w:szCs w:val="24"/>
          <w:bdr w:val="none" w:color="auto" w:sz="0" w:space="0"/>
        </w:rPr>
        <w:t>5</w:t>
      </w:r>
      <w:r>
        <w:rPr>
          <w:rFonts w:hint="eastAsia" w:ascii="宋体" w:hAnsi="宋体" w:eastAsia="宋体" w:cs="宋体"/>
          <w:sz w:val="24"/>
          <w:szCs w:val="24"/>
          <w:bdr w:val="none" w:color="auto" w:sz="0" w:space="0"/>
        </w:rPr>
        <w:t>月</w:t>
      </w:r>
      <w:r>
        <w:rPr>
          <w:rFonts w:hint="default" w:ascii="Times New Roman" w:hAnsi="Times New Roman" w:cs="Times New Roman"/>
          <w:sz w:val="24"/>
          <w:szCs w:val="24"/>
          <w:bdr w:val="none" w:color="auto" w:sz="0" w:space="0"/>
        </w:rPr>
        <w:t>13</w:t>
      </w:r>
      <w:r>
        <w:rPr>
          <w:rFonts w:hint="eastAsia" w:ascii="宋体" w:hAnsi="宋体" w:eastAsia="宋体" w:cs="宋体"/>
          <w:sz w:val="24"/>
          <w:szCs w:val="24"/>
          <w:bdr w:val="none" w:color="auto" w:sz="0" w:space="0"/>
        </w:rPr>
        <w:t>日</w:t>
      </w:r>
      <w:r>
        <w:rPr>
          <w:rFonts w:hint="default" w:ascii="Times New Roman" w:hAnsi="Times New Roman" w:cs="Times New Roman"/>
          <w:sz w:val="24"/>
          <w:szCs w:val="24"/>
          <w:bdr w:val="none" w:color="auto" w:sz="0" w:space="0"/>
        </w:rPr>
        <w:t>19:30-20:30  </w:t>
      </w:r>
      <w:r>
        <w:rPr>
          <w:rFonts w:hint="eastAsia" w:ascii="宋体" w:hAnsi="宋体" w:eastAsia="宋体" w:cs="宋体"/>
          <w:sz w:val="24"/>
          <w:szCs w:val="24"/>
          <w:bdr w:val="none" w:color="auto" w:sz="0" w:space="0"/>
        </w:rPr>
        <w:t>内容重要，务必参加（腾讯会议，会议号在</w:t>
      </w:r>
      <w:r>
        <w:rPr>
          <w:rFonts w:hint="default" w:ascii="Times New Roman" w:hAnsi="Times New Roman" w:cs="Times New Roman"/>
          <w:sz w:val="24"/>
          <w:szCs w:val="24"/>
          <w:bdr w:val="none" w:color="auto" w:sz="0" w:space="0"/>
        </w:rPr>
        <w:t>QQ</w:t>
      </w:r>
      <w:r>
        <w:rPr>
          <w:rFonts w:hint="eastAsia" w:ascii="宋体" w:hAnsi="宋体" w:eastAsia="宋体" w:cs="宋体"/>
          <w:sz w:val="24"/>
          <w:szCs w:val="24"/>
          <w:bdr w:val="none" w:color="auto" w:sz="0" w:space="0"/>
        </w:rPr>
        <w:t>群内通知）。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4. </w:t>
      </w:r>
      <w:r>
        <w:rPr>
          <w:rFonts w:hint="eastAsia" w:ascii="宋体" w:hAnsi="宋体" w:eastAsia="宋体" w:cs="宋体"/>
          <w:sz w:val="24"/>
          <w:szCs w:val="24"/>
          <w:bdr w:val="none" w:color="auto" w:sz="0" w:space="0"/>
        </w:rPr>
        <w:t>请参加复试的博士加入</w:t>
      </w:r>
      <w:r>
        <w:rPr>
          <w:rFonts w:hint="default" w:ascii="Times New Roman" w:hAnsi="Times New Roman" w:cs="Times New Roman"/>
          <w:sz w:val="24"/>
          <w:szCs w:val="24"/>
          <w:bdr w:val="none" w:color="auto" w:sz="0" w:space="0"/>
        </w:rPr>
        <w:t>2022</w:t>
      </w:r>
      <w:r>
        <w:rPr>
          <w:rFonts w:hint="eastAsia" w:ascii="宋体" w:hAnsi="宋体" w:eastAsia="宋体" w:cs="宋体"/>
          <w:sz w:val="24"/>
          <w:szCs w:val="24"/>
          <w:bdr w:val="none" w:color="auto" w:sz="0" w:space="0"/>
        </w:rPr>
        <w:t>年学术博士复试通知</w:t>
      </w:r>
      <w:r>
        <w:rPr>
          <w:rFonts w:hint="default" w:ascii="Times New Roman" w:hAnsi="Times New Roman" w:cs="Times New Roman"/>
          <w:sz w:val="24"/>
          <w:szCs w:val="24"/>
          <w:bdr w:val="none" w:color="auto" w:sz="0" w:space="0"/>
        </w:rPr>
        <w:t>QQ</w:t>
      </w:r>
      <w:r>
        <w:rPr>
          <w:rFonts w:hint="eastAsia" w:ascii="宋体" w:hAnsi="宋体" w:eastAsia="宋体" w:cs="宋体"/>
          <w:sz w:val="24"/>
          <w:szCs w:val="24"/>
          <w:bdr w:val="none" w:color="auto" w:sz="0" w:space="0"/>
        </w:rPr>
        <w:t>群，群号码是</w:t>
      </w:r>
      <w:r>
        <w:rPr>
          <w:rFonts w:hint="default" w:ascii="Times New Roman" w:hAnsi="Times New Roman" w:cs="Times New Roman"/>
          <w:sz w:val="24"/>
          <w:szCs w:val="24"/>
          <w:bdr w:val="none" w:color="auto" w:sz="0" w:space="0"/>
        </w:rPr>
        <w:t>793268449</w:t>
      </w:r>
      <w:r>
        <w:rPr>
          <w:rFonts w:hint="eastAsia" w:ascii="宋体" w:hAnsi="宋体" w:eastAsia="宋体" w:cs="宋体"/>
          <w:sz w:val="24"/>
          <w:szCs w:val="24"/>
          <w:bdr w:val="none" w:color="auto" w:sz="0" w:space="0"/>
        </w:rPr>
        <w:t>。入群验证是复试专业</w:t>
      </w:r>
      <w:r>
        <w:rPr>
          <w:rFonts w:hint="default" w:ascii="Times New Roman" w:hAnsi="Times New Roman" w:cs="Times New Roman"/>
          <w:sz w:val="24"/>
          <w:szCs w:val="24"/>
          <w:bdr w:val="none" w:color="auto" w:sz="0" w:space="0"/>
        </w:rPr>
        <w:t>+</w:t>
      </w:r>
      <w:r>
        <w:rPr>
          <w:rFonts w:hint="eastAsia" w:ascii="宋体" w:hAnsi="宋体" w:eastAsia="宋体" w:cs="宋体"/>
          <w:sz w:val="24"/>
          <w:szCs w:val="24"/>
          <w:bdr w:val="none" w:color="auto" w:sz="0" w:space="0"/>
        </w:rPr>
        <w:t>考生姓名。后续复试相关通知均在此</w:t>
      </w:r>
      <w:r>
        <w:rPr>
          <w:rFonts w:hint="default" w:ascii="Times New Roman" w:hAnsi="Times New Roman" w:cs="Times New Roman"/>
          <w:sz w:val="24"/>
          <w:szCs w:val="24"/>
          <w:bdr w:val="none" w:color="auto" w:sz="0" w:space="0"/>
        </w:rPr>
        <w:t>QQ</w:t>
      </w:r>
      <w:r>
        <w:rPr>
          <w:rFonts w:hint="eastAsia" w:ascii="宋体" w:hAnsi="宋体" w:eastAsia="宋体" w:cs="宋体"/>
          <w:sz w:val="24"/>
          <w:szCs w:val="24"/>
          <w:bdr w:val="none" w:color="auto" w:sz="0" w:space="0"/>
        </w:rPr>
        <w:t>群向考生通知，考生须密切关注复试通知</w:t>
      </w:r>
      <w:r>
        <w:rPr>
          <w:rFonts w:hint="default" w:ascii="Times New Roman" w:hAnsi="Times New Roman" w:cs="Times New Roman"/>
          <w:sz w:val="24"/>
          <w:szCs w:val="24"/>
          <w:bdr w:val="none" w:color="auto" w:sz="0" w:space="0"/>
        </w:rPr>
        <w:t>QQ</w:t>
      </w:r>
      <w:r>
        <w:rPr>
          <w:rFonts w:hint="eastAsia" w:ascii="宋体" w:hAnsi="宋体" w:eastAsia="宋体" w:cs="宋体"/>
          <w:sz w:val="24"/>
          <w:szCs w:val="24"/>
          <w:bdr w:val="none" w:color="auto" w:sz="0" w:space="0"/>
        </w:rPr>
        <w:t>群内公告。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250" w:lineRule="atLeast"/>
        <w:ind w:left="0" w:right="0" w:firstLine="482"/>
        <w:jc w:val="left"/>
      </w:pPr>
      <w:bookmarkStart w:id="0" w:name="_GoBack"/>
      <w:bookmarkEnd w:id="0"/>
      <w:r>
        <w:rPr>
          <w:rStyle w:val="4"/>
          <w:rFonts w:hint="eastAsia" w:ascii="宋体" w:hAnsi="宋体" w:eastAsia="宋体" w:cs="宋体"/>
          <w:sz w:val="24"/>
          <w:szCs w:val="24"/>
          <w:bdr w:val="none" w:color="auto" w:sz="0" w:space="0"/>
        </w:rPr>
        <w:t>二、复试要求材料及网络测试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eastAsia" w:ascii="宋体" w:hAnsi="宋体" w:eastAsia="宋体" w:cs="宋体"/>
          <w:color w:val="000000"/>
          <w:sz w:val="24"/>
          <w:szCs w:val="24"/>
          <w:bdr w:val="none" w:color="auto" w:sz="0" w:space="0"/>
        </w:rPr>
        <w:t>（一）考生参加复试须提供的材料：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default" w:ascii="Times New Roman" w:hAnsi="Times New Roman" w:cs="Times New Roman"/>
          <w:color w:val="000000"/>
          <w:sz w:val="24"/>
          <w:szCs w:val="24"/>
          <w:bdr w:val="none" w:color="auto" w:sz="0" w:space="0"/>
        </w:rPr>
        <w:t>1.</w:t>
      </w:r>
      <w:r>
        <w:rPr>
          <w:rFonts w:hint="eastAsia" w:ascii="宋体" w:hAnsi="宋体" w:eastAsia="宋体" w:cs="宋体"/>
          <w:color w:val="000000"/>
          <w:sz w:val="24"/>
          <w:szCs w:val="24"/>
          <w:bdr w:val="none" w:color="auto" w:sz="0" w:space="0"/>
        </w:rPr>
        <w:t>身份证原件；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default" w:ascii="Times New Roman" w:hAnsi="Times New Roman" w:cs="Times New Roman"/>
          <w:color w:val="000000"/>
          <w:sz w:val="24"/>
          <w:szCs w:val="24"/>
          <w:bdr w:val="none" w:color="auto" w:sz="0" w:space="0"/>
        </w:rPr>
        <w:t>2.</w:t>
      </w:r>
      <w:r>
        <w:rPr>
          <w:rFonts w:hint="eastAsia" w:ascii="宋体" w:hAnsi="宋体" w:eastAsia="宋体" w:cs="宋体"/>
          <w:color w:val="000000"/>
          <w:sz w:val="24"/>
          <w:szCs w:val="24"/>
          <w:bdr w:val="none" w:color="auto" w:sz="0" w:space="0"/>
        </w:rPr>
        <w:t>诚信复试承诺书：从</w:t>
      </w:r>
      <w:r>
        <w:rPr>
          <w:rFonts w:hint="default" w:ascii="Times New Roman" w:hAnsi="Times New Roman" w:cs="Times New Roman"/>
          <w:color w:val="000000"/>
          <w:sz w:val="24"/>
          <w:szCs w:val="24"/>
          <w:bdr w:val="none" w:color="auto" w:sz="0" w:space="0"/>
        </w:rPr>
        <w:t>QQ</w:t>
      </w:r>
      <w:r>
        <w:rPr>
          <w:rFonts w:hint="eastAsia" w:ascii="宋体" w:hAnsi="宋体" w:eastAsia="宋体" w:cs="宋体"/>
          <w:color w:val="000000"/>
          <w:sz w:val="24"/>
          <w:szCs w:val="24"/>
          <w:bdr w:val="none" w:color="auto" w:sz="0" w:space="0"/>
        </w:rPr>
        <w:t>群文件中提取，请打印签字后扫描或拍照</w:t>
      </w:r>
      <w:r>
        <w:rPr>
          <w:rFonts w:hint="default" w:ascii="Times New Roman" w:hAnsi="Times New Roman" w:cs="Times New Roman"/>
          <w:color w:val="000000"/>
          <w:sz w:val="24"/>
          <w:szCs w:val="24"/>
          <w:bdr w:val="none" w:color="auto" w:sz="0" w:space="0"/>
        </w:rPr>
        <w:t>,</w:t>
      </w:r>
      <w:r>
        <w:rPr>
          <w:rFonts w:hint="eastAsia" w:ascii="宋体" w:hAnsi="宋体" w:eastAsia="宋体" w:cs="宋体"/>
          <w:color w:val="000000"/>
          <w:sz w:val="24"/>
          <w:szCs w:val="24"/>
          <w:bdr w:val="none" w:color="auto" w:sz="0" w:space="0"/>
        </w:rPr>
        <w:t>邮件发送到</w:t>
      </w:r>
      <w:r>
        <w:rPr>
          <w:rFonts w:hint="eastAsia" w:ascii="宋体" w:hAnsi="宋体" w:eastAsia="宋体" w:cs="宋体"/>
          <w:bdr w:val="none" w:color="auto" w:sz="0" w:space="0"/>
        </w:rPr>
        <w:t>发送到</w:t>
      </w:r>
      <w:r>
        <w:rPr>
          <w:rFonts w:hint="default" w:ascii="Times New Roman" w:hAnsi="Times New Roman" w:cs="Times New Roman"/>
          <w:bdr w:val="none" w:color="auto" w:sz="0" w:space="0"/>
        </w:rPr>
        <w:t>zhyz_ecust@163.com</w:t>
      </w:r>
      <w:r>
        <w:rPr>
          <w:rFonts w:hint="eastAsia" w:ascii="宋体" w:hAnsi="宋体" w:eastAsia="宋体" w:cs="宋体"/>
          <w:color w:val="000000"/>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eastAsia" w:ascii="宋体" w:hAnsi="宋体" w:eastAsia="宋体" w:cs="宋体"/>
          <w:color w:val="000000"/>
          <w:sz w:val="24"/>
          <w:szCs w:val="24"/>
          <w:bdr w:val="none" w:color="auto" w:sz="0" w:space="0"/>
        </w:rPr>
        <w:t>（二）网络测试时间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default" w:ascii="Times New Roman" w:hAnsi="Times New Roman" w:cs="Times New Roman"/>
          <w:color w:val="000000"/>
          <w:sz w:val="24"/>
          <w:szCs w:val="24"/>
          <w:bdr w:val="none" w:color="auto" w:sz="0" w:space="0"/>
        </w:rPr>
        <w:t>5</w:t>
      </w:r>
      <w:r>
        <w:rPr>
          <w:rFonts w:hint="eastAsia" w:ascii="宋体" w:hAnsi="宋体" w:eastAsia="宋体" w:cs="宋体"/>
          <w:color w:val="000000"/>
          <w:sz w:val="24"/>
          <w:szCs w:val="24"/>
          <w:bdr w:val="none" w:color="auto" w:sz="0" w:space="0"/>
        </w:rPr>
        <w:t>月</w:t>
      </w:r>
      <w:r>
        <w:rPr>
          <w:rFonts w:hint="default" w:ascii="Times New Roman" w:hAnsi="Times New Roman" w:cs="Times New Roman"/>
          <w:color w:val="000000"/>
          <w:sz w:val="24"/>
          <w:szCs w:val="24"/>
          <w:bdr w:val="none" w:color="auto" w:sz="0" w:space="0"/>
        </w:rPr>
        <w:t>13-14</w:t>
      </w:r>
      <w:r>
        <w:rPr>
          <w:rFonts w:hint="eastAsia" w:ascii="宋体" w:hAnsi="宋体" w:eastAsia="宋体" w:cs="宋体"/>
          <w:color w:val="000000"/>
          <w:sz w:val="24"/>
          <w:szCs w:val="24"/>
          <w:bdr w:val="none" w:color="auto" w:sz="0" w:space="0"/>
        </w:rPr>
        <w:t>日会安排专人为考生做网络测试，具体时间及要求在</w:t>
      </w:r>
      <w:r>
        <w:rPr>
          <w:rFonts w:hint="default" w:ascii="Times New Roman" w:hAnsi="Times New Roman" w:cs="Times New Roman"/>
          <w:color w:val="000000"/>
          <w:sz w:val="24"/>
          <w:szCs w:val="24"/>
          <w:bdr w:val="none" w:color="auto" w:sz="0" w:space="0"/>
        </w:rPr>
        <w:t>QQ</w:t>
      </w:r>
      <w:r>
        <w:rPr>
          <w:rFonts w:hint="eastAsia" w:ascii="宋体" w:hAnsi="宋体" w:eastAsia="宋体" w:cs="宋体"/>
          <w:color w:val="000000"/>
          <w:sz w:val="24"/>
          <w:szCs w:val="24"/>
          <w:bdr w:val="none" w:color="auto" w:sz="0" w:space="0"/>
        </w:rPr>
        <w:t>群中通知。网络测试也需要展示上面两个材料。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250" w:lineRule="atLeast"/>
        <w:ind w:left="0" w:right="0" w:firstLine="482"/>
        <w:jc w:val="left"/>
      </w:pPr>
      <w:r>
        <w:rPr>
          <w:rStyle w:val="4"/>
          <w:rFonts w:hint="eastAsia" w:ascii="宋体" w:hAnsi="宋体" w:eastAsia="宋体" w:cs="宋体"/>
          <w:sz w:val="24"/>
          <w:szCs w:val="24"/>
          <w:bdr w:val="none" w:color="auto" w:sz="0" w:space="0"/>
        </w:rPr>
        <w:t>三、复试考核内容和方式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eastAsia" w:ascii="宋体" w:hAnsi="宋体" w:eastAsia="宋体" w:cs="宋体"/>
          <w:sz w:val="24"/>
          <w:szCs w:val="24"/>
          <w:bdr w:val="none" w:color="auto" w:sz="0" w:space="0"/>
        </w:rPr>
        <w:t>学院设立“综合考核专家组” </w:t>
      </w:r>
      <w:r>
        <w:rPr>
          <w:rFonts w:hint="default" w:ascii="Times New Roman" w:hAnsi="Times New Roman" w:cs="Times New Roman"/>
          <w:sz w:val="24"/>
          <w:szCs w:val="24"/>
          <w:bdr w:val="none" w:color="auto" w:sz="0" w:space="0"/>
        </w:rPr>
        <w:t>(</w:t>
      </w:r>
      <w:r>
        <w:rPr>
          <w:rFonts w:hint="eastAsia" w:ascii="宋体" w:hAnsi="宋体" w:eastAsia="宋体" w:cs="宋体"/>
          <w:sz w:val="24"/>
          <w:szCs w:val="24"/>
          <w:bdr w:val="none" w:color="auto" w:sz="0" w:space="0"/>
        </w:rPr>
        <w:t>由不少于</w:t>
      </w:r>
      <w:r>
        <w:rPr>
          <w:rFonts w:hint="default" w:ascii="Times New Roman" w:hAnsi="Times New Roman" w:cs="Times New Roman"/>
          <w:sz w:val="24"/>
          <w:szCs w:val="24"/>
          <w:bdr w:val="none" w:color="auto" w:sz="0" w:space="0"/>
        </w:rPr>
        <w:t>7</w:t>
      </w:r>
      <w:r>
        <w:rPr>
          <w:rFonts w:hint="eastAsia" w:ascii="宋体" w:hAnsi="宋体" w:eastAsia="宋体" w:cs="宋体"/>
          <w:sz w:val="24"/>
          <w:szCs w:val="24"/>
          <w:bdr w:val="none" w:color="auto" w:sz="0" w:space="0"/>
        </w:rPr>
        <w:t>名博导组成</w:t>
      </w:r>
      <w:r>
        <w:rPr>
          <w:rFonts w:hint="default" w:ascii="Times New Roman" w:hAnsi="Times New Roman" w:cs="Times New Roman"/>
          <w:sz w:val="24"/>
          <w:szCs w:val="24"/>
          <w:bdr w:val="none" w:color="auto" w:sz="0" w:space="0"/>
        </w:rPr>
        <w:t>)</w:t>
      </w:r>
      <w:r>
        <w:rPr>
          <w:rFonts w:hint="eastAsia" w:ascii="宋体" w:hAnsi="宋体" w:eastAsia="宋体" w:cs="宋体"/>
          <w:sz w:val="24"/>
          <w:szCs w:val="24"/>
          <w:bdr w:val="none" w:color="auto" w:sz="0" w:space="0"/>
        </w:rPr>
        <w:t>，对进入复试的考生进行综合考核。综合考核采取面试方式，每位考生面试时间不少于</w:t>
      </w:r>
      <w:r>
        <w:rPr>
          <w:rFonts w:hint="default" w:ascii="Times New Roman" w:hAnsi="Times New Roman" w:cs="Times New Roman"/>
          <w:sz w:val="24"/>
          <w:szCs w:val="24"/>
          <w:bdr w:val="none" w:color="auto" w:sz="0" w:space="0"/>
        </w:rPr>
        <w:t>30</w:t>
      </w:r>
      <w:r>
        <w:rPr>
          <w:rFonts w:hint="eastAsia" w:ascii="宋体" w:hAnsi="宋体" w:eastAsia="宋体" w:cs="宋体"/>
          <w:sz w:val="24"/>
          <w:szCs w:val="24"/>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1. </w:t>
      </w:r>
      <w:r>
        <w:rPr>
          <w:rFonts w:hint="eastAsia" w:ascii="宋体" w:hAnsi="宋体" w:eastAsia="宋体" w:cs="宋体"/>
          <w:sz w:val="24"/>
          <w:szCs w:val="24"/>
          <w:bdr w:val="none" w:color="auto" w:sz="0" w:space="0"/>
        </w:rPr>
        <w:t>综合考核内容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eastAsia" w:ascii="宋体" w:hAnsi="宋体" w:eastAsia="宋体" w:cs="宋体"/>
          <w:sz w:val="24"/>
          <w:szCs w:val="24"/>
          <w:bdr w:val="none" w:color="auto" w:sz="0" w:space="0"/>
        </w:rPr>
        <w:t>综合考核分为专业基础、专业综合和综合能力三部分，每部分满分为</w:t>
      </w:r>
      <w:r>
        <w:rPr>
          <w:rFonts w:hint="default" w:ascii="Times New Roman" w:hAnsi="Times New Roman" w:cs="Times New Roman"/>
          <w:sz w:val="24"/>
          <w:szCs w:val="24"/>
          <w:bdr w:val="none" w:color="auto" w:sz="0" w:space="0"/>
        </w:rPr>
        <w:t>100</w:t>
      </w:r>
      <w:r>
        <w:rPr>
          <w:rFonts w:hint="eastAsia" w:ascii="宋体" w:hAnsi="宋体" w:eastAsia="宋体" w:cs="宋体"/>
          <w:sz w:val="24"/>
          <w:szCs w:val="24"/>
          <w:bdr w:val="none" w:color="auto" w:sz="0" w:space="0"/>
        </w:rPr>
        <w:t>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eastAsia"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1</w:t>
      </w:r>
      <w:r>
        <w:rPr>
          <w:rFonts w:hint="eastAsia" w:ascii="宋体" w:hAnsi="宋体" w:eastAsia="宋体" w:cs="宋体"/>
          <w:sz w:val="24"/>
          <w:szCs w:val="24"/>
          <w:bdr w:val="none" w:color="auto" w:sz="0" w:space="0"/>
        </w:rPr>
        <w:t>）专业基础（</w:t>
      </w:r>
      <w:r>
        <w:rPr>
          <w:rFonts w:hint="default" w:ascii="Times New Roman" w:hAnsi="Times New Roman" w:cs="Times New Roman"/>
          <w:sz w:val="24"/>
          <w:szCs w:val="24"/>
          <w:bdr w:val="none" w:color="auto" w:sz="0" w:space="0"/>
        </w:rPr>
        <w:t>100</w:t>
      </w:r>
      <w:r>
        <w:rPr>
          <w:rFonts w:hint="eastAsia" w:ascii="宋体" w:hAnsi="宋体" w:eastAsia="宋体" w:cs="宋体"/>
          <w:sz w:val="24"/>
          <w:szCs w:val="24"/>
          <w:bdr w:val="none" w:color="auto" w:sz="0" w:space="0"/>
        </w:rPr>
        <w:t>分）：以学术报告（</w:t>
      </w:r>
      <w:r>
        <w:rPr>
          <w:rFonts w:hint="default" w:ascii="Times New Roman" w:hAnsi="Times New Roman" w:cs="Times New Roman"/>
          <w:sz w:val="24"/>
          <w:szCs w:val="24"/>
          <w:bdr w:val="none" w:color="auto" w:sz="0" w:space="0"/>
        </w:rPr>
        <w:t>PPT</w:t>
      </w:r>
      <w:r>
        <w:rPr>
          <w:rFonts w:hint="eastAsia" w:ascii="宋体" w:hAnsi="宋体" w:eastAsia="宋体" w:cs="宋体"/>
          <w:sz w:val="24"/>
          <w:szCs w:val="24"/>
          <w:bdr w:val="none" w:color="auto" w:sz="0" w:space="0"/>
        </w:rPr>
        <w:t>）形式介绍攻读硕士学位或工作期间的研究工作及取得的学术成果等。报告时间约</w:t>
      </w:r>
      <w:r>
        <w:rPr>
          <w:rFonts w:hint="default" w:ascii="Times New Roman" w:hAnsi="Times New Roman" w:cs="Times New Roman"/>
          <w:sz w:val="24"/>
          <w:szCs w:val="24"/>
          <w:bdr w:val="none" w:color="auto" w:sz="0" w:space="0"/>
        </w:rPr>
        <w:t>10</w:t>
      </w:r>
      <w:r>
        <w:rPr>
          <w:rFonts w:hint="eastAsia" w:ascii="宋体" w:hAnsi="宋体" w:eastAsia="宋体" w:cs="宋体"/>
          <w:sz w:val="24"/>
          <w:szCs w:val="24"/>
          <w:bdr w:val="none" w:color="auto" w:sz="0" w:space="0"/>
        </w:rPr>
        <w:t>分钟。</w:t>
      </w:r>
      <w:r>
        <w:rPr>
          <w:rFonts w:hint="default" w:ascii="Times New Roman" w:hAnsi="Times New Roman" w:cs="Times New Roman"/>
          <w:sz w:val="24"/>
          <w:szCs w:val="24"/>
          <w:bdr w:val="none" w:color="auto" w:sz="0" w:space="0"/>
        </w:rPr>
        <w:t>PPT</w:t>
      </w:r>
      <w:r>
        <w:rPr>
          <w:rFonts w:hint="eastAsia" w:ascii="宋体" w:hAnsi="宋体" w:eastAsia="宋体" w:cs="宋体"/>
          <w:sz w:val="24"/>
          <w:szCs w:val="24"/>
          <w:bdr w:val="none" w:color="auto" w:sz="0" w:space="0"/>
        </w:rPr>
        <w:t>内容可包括：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bdr w:val="none" w:color="auto" w:sz="0" w:space="0"/>
        </w:rPr>
        <w:t> ①</w:t>
      </w:r>
      <w:r>
        <w:rPr>
          <w:rFonts w:hint="eastAsia" w:ascii="宋体" w:hAnsi="宋体" w:eastAsia="宋体" w:cs="宋体"/>
          <w:sz w:val="24"/>
          <w:szCs w:val="24"/>
          <w:bdr w:val="none" w:color="auto" w:sz="0" w:space="0"/>
        </w:rPr>
        <w:t>个人简历（经历）介绍（中英文）；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bdr w:val="none" w:color="auto" w:sz="0" w:space="0"/>
        </w:rPr>
        <w:t> ②</w:t>
      </w:r>
      <w:r>
        <w:rPr>
          <w:rFonts w:hint="eastAsia" w:ascii="宋体" w:hAnsi="宋体" w:eastAsia="宋体" w:cs="宋体"/>
          <w:sz w:val="24"/>
          <w:szCs w:val="24"/>
          <w:bdr w:val="none" w:color="auto" w:sz="0" w:space="0"/>
        </w:rPr>
        <w:t>攻读硕士学位或工作期间的研究工作，包括学习成绩、科研情况及学术成果（中英文）；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bdr w:val="none" w:color="auto" w:sz="0" w:space="0"/>
        </w:rPr>
        <w:t> ③</w:t>
      </w:r>
      <w:r>
        <w:rPr>
          <w:rFonts w:hint="eastAsia" w:ascii="宋体" w:hAnsi="宋体" w:eastAsia="宋体" w:cs="宋体"/>
          <w:sz w:val="24"/>
          <w:szCs w:val="24"/>
          <w:bdr w:val="none" w:color="auto" w:sz="0" w:space="0"/>
        </w:rPr>
        <w:t>博士研究设想和计划，包括研究计划的意义、研究内容和基本方案，要体现出研究的前沿性、创新性和科学性。其中必须包括一定量的文献综述总结（中英文）。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eastAsia"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2</w:t>
      </w:r>
      <w:r>
        <w:rPr>
          <w:rFonts w:hint="eastAsia" w:ascii="宋体" w:hAnsi="宋体" w:eastAsia="宋体" w:cs="宋体"/>
          <w:sz w:val="24"/>
          <w:szCs w:val="24"/>
          <w:bdr w:val="none" w:color="auto" w:sz="0" w:space="0"/>
        </w:rPr>
        <w:t>）专业综合（</w:t>
      </w:r>
      <w:r>
        <w:rPr>
          <w:rFonts w:hint="default" w:ascii="Times New Roman" w:hAnsi="Times New Roman" w:cs="Times New Roman"/>
          <w:sz w:val="24"/>
          <w:szCs w:val="24"/>
          <w:bdr w:val="none" w:color="auto" w:sz="0" w:space="0"/>
        </w:rPr>
        <w:t>100</w:t>
      </w:r>
      <w:r>
        <w:rPr>
          <w:rFonts w:hint="eastAsia" w:ascii="宋体" w:hAnsi="宋体" w:eastAsia="宋体" w:cs="宋体"/>
          <w:sz w:val="24"/>
          <w:szCs w:val="24"/>
          <w:bdr w:val="none" w:color="auto" w:sz="0" w:space="0"/>
        </w:rPr>
        <w:t>分）：面试小组就考生申请阶段提交的材料和现场所作的报告（</w:t>
      </w:r>
      <w:r>
        <w:rPr>
          <w:rFonts w:hint="default" w:ascii="Times New Roman" w:hAnsi="Times New Roman" w:cs="Times New Roman"/>
          <w:sz w:val="24"/>
          <w:szCs w:val="24"/>
          <w:bdr w:val="none" w:color="auto" w:sz="0" w:space="0"/>
        </w:rPr>
        <w:t>PPT</w:t>
      </w:r>
      <w:r>
        <w:rPr>
          <w:rFonts w:hint="eastAsia" w:ascii="宋体" w:hAnsi="宋体" w:eastAsia="宋体" w:cs="宋体"/>
          <w:sz w:val="24"/>
          <w:szCs w:val="24"/>
          <w:bdr w:val="none" w:color="auto" w:sz="0" w:space="0"/>
        </w:rPr>
        <w:t>）的相关问题进行提问，依据考生的表现情况打分。时间约</w:t>
      </w:r>
      <w:r>
        <w:rPr>
          <w:rFonts w:hint="default" w:ascii="Times New Roman" w:hAnsi="Times New Roman" w:cs="Times New Roman"/>
          <w:sz w:val="24"/>
          <w:szCs w:val="24"/>
          <w:bdr w:val="none" w:color="auto" w:sz="0" w:space="0"/>
        </w:rPr>
        <w:t>10</w:t>
      </w:r>
      <w:r>
        <w:rPr>
          <w:rFonts w:hint="eastAsia" w:ascii="宋体" w:hAnsi="宋体" w:eastAsia="宋体" w:cs="宋体"/>
          <w:sz w:val="24"/>
          <w:szCs w:val="24"/>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eastAsia" w:ascii="宋体" w:hAnsi="宋体" w:eastAsia="宋体" w:cs="宋体"/>
          <w:sz w:val="24"/>
          <w:szCs w:val="24"/>
          <w:bdr w:val="none" w:color="auto" w:sz="0" w:space="0"/>
        </w:rPr>
        <w:t>（</w:t>
      </w:r>
      <w:r>
        <w:rPr>
          <w:rFonts w:hint="default" w:ascii="Times New Roman" w:hAnsi="Times New Roman" w:cs="Times New Roman"/>
          <w:sz w:val="24"/>
          <w:szCs w:val="24"/>
          <w:bdr w:val="none" w:color="auto" w:sz="0" w:space="0"/>
        </w:rPr>
        <w:t>3</w:t>
      </w:r>
      <w:r>
        <w:rPr>
          <w:rFonts w:hint="eastAsia" w:ascii="宋体" w:hAnsi="宋体" w:eastAsia="宋体" w:cs="宋体"/>
          <w:sz w:val="24"/>
          <w:szCs w:val="24"/>
          <w:bdr w:val="none" w:color="auto" w:sz="0" w:space="0"/>
        </w:rPr>
        <w:t>）综合能力（</w:t>
      </w:r>
      <w:r>
        <w:rPr>
          <w:rFonts w:hint="default" w:ascii="Times New Roman" w:hAnsi="Times New Roman" w:cs="Times New Roman"/>
          <w:sz w:val="24"/>
          <w:szCs w:val="24"/>
          <w:bdr w:val="none" w:color="auto" w:sz="0" w:space="0"/>
        </w:rPr>
        <w:t>100</w:t>
      </w:r>
      <w:r>
        <w:rPr>
          <w:rFonts w:hint="eastAsia" w:ascii="宋体" w:hAnsi="宋体" w:eastAsia="宋体" w:cs="宋体"/>
          <w:sz w:val="24"/>
          <w:szCs w:val="24"/>
          <w:bdr w:val="none" w:color="auto" w:sz="0" w:space="0"/>
        </w:rPr>
        <w:t>分）：包括专业英语、人文素质、交流表达、培养潜质等对学生综合能力进行评价。时间约</w:t>
      </w:r>
      <w:r>
        <w:rPr>
          <w:rFonts w:hint="default" w:ascii="Times New Roman" w:hAnsi="Times New Roman" w:cs="Times New Roman"/>
          <w:sz w:val="24"/>
          <w:szCs w:val="24"/>
          <w:bdr w:val="none" w:color="auto" w:sz="0" w:space="0"/>
        </w:rPr>
        <w:t>10</w:t>
      </w:r>
      <w:r>
        <w:rPr>
          <w:rFonts w:hint="eastAsia" w:ascii="宋体" w:hAnsi="宋体" w:eastAsia="宋体" w:cs="宋体"/>
          <w:sz w:val="24"/>
          <w:szCs w:val="24"/>
          <w:bdr w:val="none" w:color="auto" w:sz="0" w:space="0"/>
        </w:rPr>
        <w:t>分钟。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color w:val="00000A"/>
          <w:sz w:val="24"/>
          <w:szCs w:val="24"/>
          <w:bdr w:val="none" w:color="auto" w:sz="0" w:space="0"/>
        </w:rPr>
        <w:t>2. </w:t>
      </w:r>
      <w:r>
        <w:rPr>
          <w:rFonts w:hint="eastAsia" w:ascii="宋体" w:hAnsi="宋体" w:eastAsia="宋体" w:cs="宋体"/>
          <w:color w:val="00000A"/>
          <w:sz w:val="24"/>
          <w:szCs w:val="24"/>
          <w:bdr w:val="none" w:color="auto" w:sz="0" w:space="0"/>
        </w:rPr>
        <w:t>综合考核成绩</w:t>
      </w:r>
      <w:r>
        <w:rPr>
          <w:rFonts w:hint="default" w:ascii="Times New Roman" w:hAnsi="Times New Roman" w:cs="Times New Roman"/>
          <w:sz w:val="24"/>
          <w:szCs w:val="24"/>
          <w:bdr w:val="none" w:color="auto" w:sz="0" w:space="0"/>
        </w:rPr>
        <w:t>=</w:t>
      </w:r>
      <w:r>
        <w:rPr>
          <w:rFonts w:hint="eastAsia" w:ascii="宋体" w:hAnsi="宋体" w:eastAsia="宋体" w:cs="宋体"/>
          <w:sz w:val="24"/>
          <w:szCs w:val="24"/>
          <w:bdr w:val="none" w:color="auto" w:sz="0" w:space="0"/>
        </w:rPr>
        <w:t>专业基础成绩</w:t>
      </w:r>
      <w:r>
        <w:rPr>
          <w:rFonts w:hint="default" w:ascii="Times New Roman" w:hAnsi="Times New Roman" w:cs="Times New Roman"/>
          <w:sz w:val="24"/>
          <w:szCs w:val="24"/>
          <w:bdr w:val="none" w:color="auto" w:sz="0" w:space="0"/>
        </w:rPr>
        <w:t>+</w:t>
      </w:r>
      <w:r>
        <w:rPr>
          <w:rFonts w:hint="eastAsia" w:ascii="宋体" w:hAnsi="宋体" w:eastAsia="宋体" w:cs="宋体"/>
          <w:sz w:val="24"/>
          <w:szCs w:val="24"/>
          <w:bdr w:val="none" w:color="auto" w:sz="0" w:space="0"/>
        </w:rPr>
        <w:t>专业综合成绩</w:t>
      </w:r>
      <w:r>
        <w:rPr>
          <w:rFonts w:hint="default" w:ascii="Times New Roman" w:hAnsi="Times New Roman" w:cs="Times New Roman"/>
          <w:sz w:val="24"/>
          <w:szCs w:val="24"/>
          <w:bdr w:val="none" w:color="auto" w:sz="0" w:space="0"/>
        </w:rPr>
        <w:t>+</w:t>
      </w:r>
      <w:r>
        <w:rPr>
          <w:rFonts w:hint="eastAsia" w:ascii="宋体" w:hAnsi="宋体" w:eastAsia="宋体" w:cs="宋体"/>
          <w:sz w:val="24"/>
          <w:szCs w:val="24"/>
          <w:bdr w:val="none" w:color="auto" w:sz="0" w:space="0"/>
        </w:rPr>
        <w:t>综合能力成绩，其中任一部分成绩在</w:t>
      </w:r>
      <w:r>
        <w:rPr>
          <w:rFonts w:hint="default" w:ascii="Times New Roman" w:hAnsi="Times New Roman" w:cs="Times New Roman"/>
          <w:sz w:val="24"/>
          <w:szCs w:val="24"/>
          <w:bdr w:val="none" w:color="auto" w:sz="0" w:space="0"/>
        </w:rPr>
        <w:t>60</w:t>
      </w:r>
      <w:r>
        <w:rPr>
          <w:rFonts w:hint="eastAsia" w:ascii="宋体" w:hAnsi="宋体" w:eastAsia="宋体" w:cs="宋体"/>
          <w:sz w:val="24"/>
          <w:szCs w:val="24"/>
          <w:bdr w:val="none" w:color="auto" w:sz="0" w:space="0"/>
        </w:rPr>
        <w:t>分以下视为考核不合格，不予录取。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3. </w:t>
      </w:r>
      <w:r>
        <w:rPr>
          <w:rFonts w:hint="eastAsia" w:ascii="宋体" w:hAnsi="宋体" w:eastAsia="宋体" w:cs="宋体"/>
          <w:sz w:val="24"/>
          <w:szCs w:val="24"/>
          <w:bdr w:val="none" w:color="auto" w:sz="0" w:space="0"/>
        </w:rPr>
        <w:t>为防止学生通过腾讯会议播放</w:t>
      </w:r>
      <w:r>
        <w:rPr>
          <w:rFonts w:hint="default" w:ascii="Times New Roman" w:hAnsi="Times New Roman" w:cs="Times New Roman"/>
          <w:sz w:val="24"/>
          <w:szCs w:val="24"/>
          <w:bdr w:val="none" w:color="auto" w:sz="0" w:space="0"/>
        </w:rPr>
        <w:t>PPT</w:t>
      </w:r>
      <w:r>
        <w:rPr>
          <w:rFonts w:hint="eastAsia" w:ascii="宋体" w:hAnsi="宋体" w:eastAsia="宋体" w:cs="宋体"/>
          <w:sz w:val="24"/>
          <w:szCs w:val="24"/>
          <w:bdr w:val="none" w:color="auto" w:sz="0" w:space="0"/>
        </w:rPr>
        <w:t>有突发问题，请各位考生于</w:t>
      </w:r>
      <w:r>
        <w:rPr>
          <w:rFonts w:hint="default" w:ascii="Times New Roman" w:hAnsi="Times New Roman" w:cs="Times New Roman"/>
          <w:sz w:val="24"/>
          <w:szCs w:val="24"/>
          <w:bdr w:val="none" w:color="auto" w:sz="0" w:space="0"/>
        </w:rPr>
        <w:t>5</w:t>
      </w:r>
      <w:r>
        <w:rPr>
          <w:rFonts w:hint="eastAsia" w:ascii="宋体" w:hAnsi="宋体" w:eastAsia="宋体" w:cs="宋体"/>
          <w:sz w:val="24"/>
          <w:szCs w:val="24"/>
          <w:bdr w:val="none" w:color="auto" w:sz="0" w:space="0"/>
        </w:rPr>
        <w:t>月</w:t>
      </w:r>
      <w:r>
        <w:rPr>
          <w:rFonts w:hint="default" w:ascii="Times New Roman" w:hAnsi="Times New Roman" w:cs="Times New Roman"/>
          <w:sz w:val="24"/>
          <w:szCs w:val="24"/>
          <w:bdr w:val="none" w:color="auto" w:sz="0" w:space="0"/>
        </w:rPr>
        <w:t>14</w:t>
      </w:r>
      <w:r>
        <w:rPr>
          <w:rFonts w:hint="eastAsia" w:ascii="宋体" w:hAnsi="宋体" w:eastAsia="宋体" w:cs="宋体"/>
          <w:sz w:val="24"/>
          <w:szCs w:val="24"/>
          <w:bdr w:val="none" w:color="auto" w:sz="0" w:space="0"/>
        </w:rPr>
        <w:t>日</w:t>
      </w:r>
      <w:r>
        <w:rPr>
          <w:rFonts w:hint="default" w:ascii="Times New Roman" w:hAnsi="Times New Roman" w:cs="Times New Roman"/>
          <w:sz w:val="24"/>
          <w:szCs w:val="24"/>
          <w:bdr w:val="none" w:color="auto" w:sz="0" w:space="0"/>
        </w:rPr>
        <w:t>10:00</w:t>
      </w:r>
      <w:r>
        <w:rPr>
          <w:rFonts w:hint="eastAsia" w:ascii="宋体" w:hAnsi="宋体" w:eastAsia="宋体" w:cs="宋体"/>
          <w:sz w:val="24"/>
          <w:szCs w:val="24"/>
          <w:bdr w:val="none" w:color="auto" w:sz="0" w:space="0"/>
        </w:rPr>
        <w:t>前将学术报告（</w:t>
      </w:r>
      <w:r>
        <w:rPr>
          <w:rFonts w:hint="default" w:ascii="Times New Roman" w:hAnsi="Times New Roman" w:cs="Times New Roman"/>
          <w:sz w:val="24"/>
          <w:szCs w:val="24"/>
          <w:bdr w:val="none" w:color="auto" w:sz="0" w:space="0"/>
        </w:rPr>
        <w:t>PPT</w:t>
      </w:r>
      <w:r>
        <w:rPr>
          <w:rFonts w:hint="eastAsia" w:ascii="宋体" w:hAnsi="宋体" w:eastAsia="宋体" w:cs="宋体"/>
          <w:sz w:val="24"/>
          <w:szCs w:val="24"/>
          <w:bdr w:val="none" w:color="auto" w:sz="0" w:space="0"/>
        </w:rPr>
        <w:t>）发送到</w:t>
      </w:r>
      <w:r>
        <w:rPr>
          <w:rFonts w:hint="default" w:ascii="Times New Roman" w:hAnsi="Times New Roman" w:cs="Times New Roman"/>
          <w:sz w:val="24"/>
          <w:szCs w:val="24"/>
          <w:bdr w:val="none" w:color="auto" w:sz="0" w:space="0"/>
        </w:rPr>
        <w:t>zhyz_ecust@163.com</w:t>
      </w:r>
      <w:r>
        <w:rPr>
          <w:rFonts w:hint="eastAsia" w:ascii="宋体" w:hAnsi="宋体" w:eastAsia="宋体" w:cs="宋体"/>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250" w:lineRule="atLeast"/>
        <w:ind w:left="0" w:right="0" w:firstLine="482"/>
        <w:jc w:val="left"/>
      </w:pPr>
      <w:r>
        <w:rPr>
          <w:rStyle w:val="4"/>
          <w:rFonts w:hint="eastAsia" w:ascii="宋体" w:hAnsi="宋体" w:eastAsia="宋体" w:cs="宋体"/>
          <w:sz w:val="24"/>
          <w:szCs w:val="24"/>
          <w:bdr w:val="none" w:color="auto" w:sz="0" w:space="0"/>
        </w:rPr>
        <w:t>四、复试分组及成绩评判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1. </w:t>
      </w:r>
      <w:r>
        <w:rPr>
          <w:rFonts w:hint="eastAsia" w:ascii="宋体" w:hAnsi="宋体" w:eastAsia="宋体" w:cs="宋体"/>
          <w:sz w:val="24"/>
          <w:szCs w:val="24"/>
          <w:bdr w:val="none" w:color="auto" w:sz="0" w:space="0"/>
        </w:rPr>
        <w:t>考生按报考专业分组面试，同组考生随机排序。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default" w:ascii="Times New Roman" w:hAnsi="Times New Roman" w:cs="Times New Roman"/>
          <w:sz w:val="24"/>
          <w:szCs w:val="24"/>
          <w:bdr w:val="none" w:color="auto" w:sz="0" w:space="0"/>
        </w:rPr>
        <w:t>2. </w:t>
      </w:r>
      <w:r>
        <w:rPr>
          <w:rStyle w:val="4"/>
          <w:rFonts w:hint="eastAsia" w:ascii="宋体" w:hAnsi="宋体" w:eastAsia="宋体" w:cs="宋体"/>
          <w:sz w:val="24"/>
          <w:szCs w:val="24"/>
          <w:bdr w:val="none" w:color="auto" w:sz="0" w:space="0"/>
        </w:rPr>
        <w:t>外语非免试考生的外语考核办法：</w:t>
      </w:r>
      <w:r>
        <w:rPr>
          <w:rFonts w:hint="eastAsia" w:ascii="宋体" w:hAnsi="宋体" w:eastAsia="宋体" w:cs="宋体"/>
          <w:sz w:val="24"/>
          <w:szCs w:val="24"/>
          <w:bdr w:val="none" w:color="auto" w:sz="0" w:space="0"/>
        </w:rPr>
        <w:t>综合考核时由面试专家根据考生外语考核表现填写是否合格，合格票数大于等于半数视为外语考核通过，小于半数则视为不合格。外语考核不计入复试总分，但不合格者不予录取。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pPr>
      <w:r>
        <w:rPr>
          <w:rFonts w:hint="default" w:ascii="Times New Roman" w:hAnsi="Times New Roman" w:cs="Times New Roman"/>
          <w:sz w:val="24"/>
          <w:szCs w:val="24"/>
          <w:bdr w:val="none" w:color="auto" w:sz="0" w:space="0"/>
        </w:rPr>
        <w:t>3. </w:t>
      </w:r>
      <w:r>
        <w:rPr>
          <w:rStyle w:val="4"/>
          <w:rFonts w:hint="eastAsia" w:ascii="宋体" w:hAnsi="宋体" w:eastAsia="宋体" w:cs="宋体"/>
          <w:sz w:val="24"/>
          <w:szCs w:val="24"/>
          <w:bdr w:val="none" w:color="auto" w:sz="0" w:space="0"/>
        </w:rPr>
        <w:t>最终复试成绩的计算方法：</w:t>
      </w:r>
      <w:r>
        <w:rPr>
          <w:rFonts w:hint="eastAsia" w:ascii="宋体" w:hAnsi="宋体" w:eastAsia="宋体" w:cs="宋体"/>
          <w:sz w:val="24"/>
          <w:szCs w:val="24"/>
          <w:bdr w:val="none" w:color="auto" w:sz="0" w:space="0"/>
        </w:rPr>
        <w:t>每位考生的各项考核成绩</w:t>
      </w:r>
      <w:r>
        <w:rPr>
          <w:rFonts w:hint="eastAsia" w:ascii="宋体" w:hAnsi="宋体" w:eastAsia="宋体" w:cs="宋体"/>
          <w:color w:val="000000"/>
          <w:sz w:val="24"/>
          <w:szCs w:val="24"/>
          <w:bdr w:val="none" w:color="auto" w:sz="0" w:space="0"/>
        </w:rPr>
        <w:t>由复试小组各专家现场独立评分，去掉最高分和最低分后取其他专家评分的平均值作为该考生在本组的复试成绩。只设一组面试的专业，考生在本组的复试成绩即为最终复试成绩；设两组及以上面试的专业，将本专业各组复试成绩加权，取加权平均值作为考生的最终复试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250" w:lineRule="atLeast"/>
        <w:ind w:left="0" w:right="0" w:firstLine="482"/>
        <w:jc w:val="left"/>
      </w:pPr>
      <w:r>
        <w:rPr>
          <w:rStyle w:val="4"/>
          <w:rFonts w:hint="eastAsia" w:ascii="宋体" w:hAnsi="宋体" w:eastAsia="宋体" w:cs="宋体"/>
          <w:sz w:val="24"/>
          <w:szCs w:val="24"/>
          <w:bdr w:val="none" w:color="auto" w:sz="0" w:space="0"/>
        </w:rPr>
        <w:t>五、拟录取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color w:val="00000A"/>
          <w:sz w:val="24"/>
          <w:szCs w:val="24"/>
          <w:bdr w:val="none" w:color="auto" w:sz="0" w:space="0"/>
        </w:rPr>
        <w:t>1. </w:t>
      </w:r>
      <w:r>
        <w:rPr>
          <w:rFonts w:hint="eastAsia" w:ascii="宋体" w:hAnsi="宋体" w:eastAsia="宋体" w:cs="宋体"/>
          <w:color w:val="00000A"/>
          <w:sz w:val="24"/>
          <w:szCs w:val="24"/>
          <w:bdr w:val="none" w:color="auto" w:sz="0" w:space="0"/>
        </w:rPr>
        <w:t>资源与环境工程学院招收“申请</w:t>
      </w:r>
      <w:r>
        <w:rPr>
          <w:rFonts w:hint="default" w:ascii="Times New Roman" w:hAnsi="Times New Roman" w:cs="Times New Roman"/>
          <w:color w:val="00000A"/>
          <w:sz w:val="24"/>
          <w:szCs w:val="24"/>
          <w:bdr w:val="none" w:color="auto" w:sz="0" w:space="0"/>
        </w:rPr>
        <w:t>-</w:t>
      </w:r>
      <w:r>
        <w:rPr>
          <w:rFonts w:hint="eastAsia" w:ascii="宋体" w:hAnsi="宋体" w:eastAsia="宋体" w:cs="宋体"/>
          <w:color w:val="00000A"/>
          <w:sz w:val="24"/>
          <w:szCs w:val="24"/>
          <w:bdr w:val="none" w:color="auto" w:sz="0" w:space="0"/>
        </w:rPr>
        <w:t>考核”制学术型博士学位研究生以学院为单位进行统筹招生，按照专业根据考生综合考核复试成绩从高到低分别排序，结合考生的身体健康状况分别确定拟录取名单。对口支援部省合建计划名额单列。综合考核复试中任一部分考核低于 </w:t>
      </w:r>
      <w:r>
        <w:rPr>
          <w:rFonts w:hint="default" w:ascii="Times New Roman" w:hAnsi="Times New Roman" w:cs="Times New Roman"/>
          <w:color w:val="00000A"/>
          <w:sz w:val="24"/>
          <w:szCs w:val="24"/>
          <w:bdr w:val="none" w:color="auto" w:sz="0" w:space="0"/>
        </w:rPr>
        <w:t>60 </w:t>
      </w:r>
      <w:r>
        <w:rPr>
          <w:rFonts w:hint="eastAsia" w:ascii="宋体" w:hAnsi="宋体" w:eastAsia="宋体" w:cs="宋体"/>
          <w:color w:val="00000A"/>
          <w:sz w:val="24"/>
          <w:szCs w:val="24"/>
          <w:bdr w:val="none" w:color="auto" w:sz="0" w:space="0"/>
        </w:rPr>
        <w:t>分不予录取，综合考核复试成绩相同考生，依次按照专业基础、专业综合、综合能力降序排列。外语非免试考生外语考核不合格者，不予录取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2. </w:t>
      </w:r>
      <w:r>
        <w:rPr>
          <w:rFonts w:hint="eastAsia" w:ascii="宋体" w:hAnsi="宋体" w:eastAsia="宋体" w:cs="宋体"/>
          <w:sz w:val="24"/>
          <w:szCs w:val="24"/>
          <w:bdr w:val="none" w:color="auto" w:sz="0" w:space="0"/>
        </w:rPr>
        <w:t>复试结果、拟录取名单经学院博士研究生招生工作领导小组审核后在学院网站（</w:t>
      </w:r>
      <w:r>
        <w:rPr>
          <w:rFonts w:hint="default" w:ascii="Times New Roman" w:hAnsi="Times New Roman" w:cs="Times New Roman"/>
          <w:sz w:val="24"/>
          <w:szCs w:val="24"/>
          <w:bdr w:val="none" w:color="auto" w:sz="0" w:space="0"/>
        </w:rPr>
        <w:t>http://zhxy.ecust.edu.cn/</w:t>
      </w:r>
      <w:r>
        <w:rPr>
          <w:rFonts w:hint="eastAsia" w:ascii="宋体" w:hAnsi="宋体" w:eastAsia="宋体" w:cs="宋体"/>
          <w:sz w:val="24"/>
          <w:szCs w:val="24"/>
          <w:bdr w:val="none" w:color="auto" w:sz="0" w:space="0"/>
        </w:rPr>
        <w:t>）向考生公布。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9" w:beforeAutospacing="0" w:after="159" w:afterAutospacing="0" w:line="250" w:lineRule="atLeast"/>
        <w:ind w:left="0" w:right="0" w:firstLine="482"/>
        <w:jc w:val="left"/>
      </w:pPr>
      <w:r>
        <w:rPr>
          <w:rStyle w:val="4"/>
          <w:rFonts w:hint="eastAsia" w:ascii="宋体" w:hAnsi="宋体" w:eastAsia="宋体" w:cs="宋体"/>
          <w:sz w:val="24"/>
          <w:szCs w:val="24"/>
          <w:bdr w:val="none" w:color="auto" w:sz="0" w:space="0"/>
        </w:rPr>
        <w:t>六、其他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1</w:t>
      </w:r>
      <w:r>
        <w:rPr>
          <w:rFonts w:hint="eastAsia" w:ascii="宋体" w:hAnsi="宋体" w:eastAsia="宋体" w:cs="宋体"/>
          <w:sz w:val="24"/>
          <w:szCs w:val="24"/>
          <w:bdr w:val="none" w:color="auto" w:sz="0" w:space="0"/>
        </w:rPr>
        <w:t>．根据教育部文件规定，新生入学后</w:t>
      </w:r>
      <w:r>
        <w:rPr>
          <w:rFonts w:hint="default" w:ascii="Times New Roman" w:hAnsi="Times New Roman" w:cs="Times New Roman"/>
          <w:sz w:val="24"/>
          <w:szCs w:val="24"/>
          <w:bdr w:val="none" w:color="auto" w:sz="0" w:space="0"/>
        </w:rPr>
        <w:t>3</w:t>
      </w:r>
      <w:r>
        <w:rPr>
          <w:rFonts w:hint="eastAsia" w:ascii="宋体" w:hAnsi="宋体" w:eastAsia="宋体" w:cs="宋体"/>
          <w:sz w:val="24"/>
          <w:szCs w:val="24"/>
          <w:bdr w:val="none" w:color="auto" w:sz="0" w:space="0"/>
        </w:rPr>
        <w:t>个月内，我校将按照《普通高等学校学生管理规定》有关要求，对所有考生进行全面复查。复查不合格的，取消学籍；情节严重的，移交有关部门调查处理。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2. </w:t>
      </w:r>
      <w:r>
        <w:rPr>
          <w:rFonts w:hint="eastAsia" w:ascii="宋体" w:hAnsi="宋体" w:eastAsia="宋体" w:cs="宋体"/>
          <w:sz w:val="24"/>
          <w:szCs w:val="24"/>
          <w:bdr w:val="none" w:color="auto" w:sz="0" w:space="0"/>
        </w:rPr>
        <w:t>体检按教育部相关文件要求执行。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0" w:firstLine="482"/>
        <w:jc w:val="both"/>
      </w:pPr>
      <w:r>
        <w:rPr>
          <w:rFonts w:hint="default" w:ascii="Times New Roman" w:hAnsi="Times New Roman" w:cs="Times New Roman"/>
          <w:sz w:val="24"/>
          <w:szCs w:val="24"/>
          <w:bdr w:val="none" w:color="auto" w:sz="0" w:space="0"/>
        </w:rPr>
        <w:t>3. </w:t>
      </w:r>
      <w:r>
        <w:rPr>
          <w:rFonts w:hint="eastAsia" w:ascii="宋体" w:hAnsi="宋体" w:eastAsia="宋体" w:cs="宋体"/>
          <w:sz w:val="24"/>
          <w:szCs w:val="24"/>
          <w:bdr w:val="none" w:color="auto" w:sz="0" w:space="0"/>
        </w:rPr>
        <w:t>本细则由学院博士研究生招生工作领导小组负责解释。复试期间考生若有咨询或投诉，可与学院招生工作领导小组联系。联系方式：电话</w:t>
      </w:r>
      <w:r>
        <w:rPr>
          <w:rFonts w:hint="default" w:ascii="Times New Roman" w:hAnsi="Times New Roman" w:cs="Times New Roman"/>
          <w:sz w:val="24"/>
          <w:szCs w:val="24"/>
          <w:bdr w:val="none" w:color="auto" w:sz="0" w:space="0"/>
        </w:rPr>
        <w:t>021-64252399</w:t>
      </w:r>
      <w:r>
        <w:rPr>
          <w:rFonts w:hint="eastAsia" w:ascii="宋体" w:hAnsi="宋体" w:eastAsia="宋体" w:cs="宋体"/>
          <w:sz w:val="24"/>
          <w:szCs w:val="24"/>
          <w:bdr w:val="none" w:color="auto" w:sz="0" w:space="0"/>
        </w:rPr>
        <w:t>，邮箱：</w:t>
      </w:r>
      <w:r>
        <w:rPr>
          <w:rFonts w:hint="default" w:ascii="Times New Roman" w:hAnsi="Times New Roman" w:cs="Times New Roman"/>
          <w:sz w:val="24"/>
          <w:szCs w:val="24"/>
          <w:bdr w:val="none" w:color="auto" w:sz="0" w:space="0"/>
        </w:rPr>
        <w:t>zhyz_ecust@163.com</w:t>
      </w:r>
      <w:r>
        <w:rPr>
          <w:rFonts w:hint="eastAsia" w:ascii="宋体" w:hAnsi="宋体" w:eastAsia="宋体" w:cs="宋体"/>
          <w:sz w:val="24"/>
          <w:szCs w:val="24"/>
          <w:bdr w:val="none" w:color="auto" w:sz="0" w:space="0"/>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840" w:firstLine="482"/>
        <w:jc w:val="righ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50" w:lineRule="atLeast"/>
        <w:ind w:left="0" w:right="840" w:firstLine="482"/>
        <w:jc w:val="right"/>
      </w:pPr>
    </w:p>
    <w:p>
      <w:pPr/>
      <w:bookmarkStart w:id="1" w:name="_GoBack"/>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1F5732"/>
    <w:rsid w:val="101F573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2022-05-13T08:07:00Z</dcterms:created>
  <dc:creator>HHsxk</dc:creator>
  <cp:lastModifiedBy>HHsxk</cp:lastModifiedBy>
  <dcterms:modified xsi:type="dcterms:W3CDTF">2022-05-13T08:07:56Z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