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4B821" w14:textId="339A7467" w:rsidR="00A53091" w:rsidRPr="00243141" w:rsidRDefault="00A53091" w:rsidP="00243141">
      <w:pPr>
        <w:pStyle w:val="a7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Microsoft YaHei UI"/>
          <w:color w:val="333333"/>
          <w:spacing w:val="15"/>
          <w:sz w:val="40"/>
          <w:szCs w:val="40"/>
        </w:rPr>
      </w:pPr>
      <w:r w:rsidRPr="00243141">
        <w:rPr>
          <w:rFonts w:ascii="方正小标宋简体" w:eastAsia="方正小标宋简体" w:hAnsi="仿宋" w:hint="eastAsia"/>
          <w:sz w:val="40"/>
          <w:szCs w:val="40"/>
        </w:rPr>
        <w:t>云南大学研究生招生网络远程</w:t>
      </w:r>
      <w:r w:rsidR="00B66953">
        <w:rPr>
          <w:rFonts w:ascii="方正小标宋简体" w:eastAsia="方正小标宋简体" w:hAnsi="仿宋" w:hint="eastAsia"/>
          <w:sz w:val="40"/>
          <w:szCs w:val="40"/>
        </w:rPr>
        <w:t>考试</w:t>
      </w:r>
      <w:r w:rsidRPr="00243141">
        <w:rPr>
          <w:rFonts w:ascii="方正小标宋简体" w:eastAsia="方正小标宋简体" w:hAnsi="仿宋" w:hint="eastAsia"/>
          <w:sz w:val="40"/>
          <w:szCs w:val="40"/>
        </w:rPr>
        <w:t>考场规则</w:t>
      </w:r>
    </w:p>
    <w:p w14:paraId="7F38991C" w14:textId="3659D2A3" w:rsidR="00F91771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672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一、考生应根据报考专业的要求，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提前调试设置好硬件设备，</w:t>
      </w:r>
      <w:r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提前熟悉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考试软件操作，提前将本人网络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设备（含本人网络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设备和</w:t>
      </w:r>
      <w:proofErr w:type="gramStart"/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周围环境监测</w:t>
      </w:r>
      <w:proofErr w:type="gramEnd"/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设备）调试完毕并提前进入候考区等待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。考前</w:t>
      </w:r>
      <w:r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主动配合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进行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“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人脸识别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”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身份验证核查、报考资格审查、网络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环境安全检查等，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期间</w:t>
      </w:r>
      <w:r w:rsidR="00F91771"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不允许采用任何方式变声、更改人像。</w:t>
      </w:r>
    </w:p>
    <w:p w14:paraId="3956C02F" w14:textId="52C11C32" w:rsidR="00F91771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二、考生须凭本人</w:t>
      </w:r>
      <w:r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有效居民身份证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等证件信息，按规定的时间，登录指定系统参加网络远程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。</w:t>
      </w:r>
      <w:proofErr w:type="gramStart"/>
      <w:r w:rsidR="00F91771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候考时</w:t>
      </w:r>
      <w:proofErr w:type="gramEnd"/>
      <w:r w:rsidR="00F91771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自觉配合工作人员对本人身份和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F91771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环境查验，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听从考试工作人员安排</w:t>
      </w:r>
      <w:r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有序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候场，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结束后有序离场。考生应当</w:t>
      </w:r>
      <w:r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自觉服从考试工作人员的管理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，不得以任何理由妨碍考试工作人员履行职责，不得扰乱网络远程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考场及</w:t>
      </w:r>
      <w:proofErr w:type="gramStart"/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网络候考秩序</w:t>
      </w:r>
      <w:proofErr w:type="gramEnd"/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。</w:t>
      </w:r>
    </w:p>
    <w:p w14:paraId="50178C09" w14:textId="5AC20001" w:rsidR="00F91771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672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三、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考生应选择</w:t>
      </w:r>
      <w:r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独立安静房间独自参加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网络远程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243141" w:rsidRPr="00243141">
        <w:rPr>
          <w:rFonts w:ascii="Times New Roman" w:eastAsia="仿宋" w:hAnsi="Times New Roman" w:cs="Times New Roman" w:hint="eastAsia"/>
          <w:b/>
          <w:color w:val="000000" w:themeColor="text1"/>
          <w:spacing w:val="15"/>
          <w:sz w:val="32"/>
          <w:szCs w:val="32"/>
        </w:rPr>
        <w:t>（</w:t>
      </w:r>
      <w:r w:rsidR="00243141" w:rsidRPr="00243141">
        <w:rPr>
          <w:rFonts w:eastAsia="仿宋"/>
          <w:b/>
          <w:color w:val="000000"/>
          <w:sz w:val="32"/>
          <w:szCs w:val="32"/>
        </w:rPr>
        <w:t>严禁选择在培训机构、网吧、商场、广场等影响音视频效果和有损</w:t>
      </w:r>
      <w:r w:rsidR="004F05C9">
        <w:rPr>
          <w:rFonts w:eastAsia="仿宋"/>
          <w:b/>
          <w:color w:val="000000"/>
          <w:sz w:val="32"/>
          <w:szCs w:val="32"/>
        </w:rPr>
        <w:t>考试</w:t>
      </w:r>
      <w:r w:rsidR="00243141" w:rsidRPr="00243141">
        <w:rPr>
          <w:rFonts w:eastAsia="仿宋"/>
          <w:b/>
          <w:color w:val="000000"/>
          <w:sz w:val="32"/>
          <w:szCs w:val="32"/>
        </w:rPr>
        <w:t>严肃性的场所</w:t>
      </w:r>
      <w:r w:rsidR="00243141" w:rsidRPr="00243141">
        <w:rPr>
          <w:rFonts w:ascii="Times New Roman" w:eastAsia="仿宋" w:hAnsi="Times New Roman" w:cs="Times New Roman" w:hint="eastAsia"/>
          <w:b/>
          <w:color w:val="000000" w:themeColor="text1"/>
          <w:spacing w:val="15"/>
          <w:sz w:val="32"/>
          <w:szCs w:val="32"/>
        </w:rPr>
        <w:t>）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。整个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期间，房间必须保持安静明亮，房间内不得有其他人，也不允许出现其他声音。除必要的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设备、纸张、文具及报考专业要求的工具材料外，考生不得携带其他与考试有关的纸质材料及其</w:t>
      </w:r>
      <w:proofErr w:type="gramStart"/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他电子</w:t>
      </w:r>
      <w:proofErr w:type="gramEnd"/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存储设备进行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。</w:t>
      </w:r>
      <w:r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不得由他人替考，也不得接受他人或机构以任何方式助考。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期间视频背景必须是真实环境，不允许使用虚拟背景、更换视频背景。</w:t>
      </w:r>
    </w:p>
    <w:p w14:paraId="3264219E" w14:textId="299B0A0A" w:rsidR="00F91771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四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、考生参加网络远程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期间，必须</w:t>
      </w:r>
      <w:r w:rsidR="007C635C"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全程开启音</w:t>
      </w:r>
      <w:r w:rsidR="007C635C"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lastRenderedPageBreak/>
        <w:t>频视频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，并且全程正面免冠朝向摄像头，视线不得离开。必须保证头肩部出现在视频画面正中间，并且</w:t>
      </w:r>
      <w:r w:rsidR="007C635C"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保证面部清晰可见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，不得佩戴口罩。双手必须放置在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小组可视范围内，不得遮挡。</w:t>
      </w:r>
    </w:p>
    <w:p w14:paraId="466A76E6" w14:textId="74CA8C72" w:rsidR="00F91771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五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过程中，考生应</w:t>
      </w:r>
      <w:r w:rsidR="007C635C"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尽力保持考试过程顺畅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，不得拍照、录屏、录像、录音；不吸烟，不喧哗；不求助他人、不得以任何方式查阅资料（院系有特殊规定</w:t>
      </w:r>
      <w:r w:rsidR="00243141"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的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，以院系规定为准）；不发表与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内容无关的言论。</w:t>
      </w:r>
    </w:p>
    <w:p w14:paraId="7D6040D9" w14:textId="18B738A3" w:rsidR="00F91771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六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结束后，</w:t>
      </w:r>
      <w:r w:rsidR="007C635C"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不得将考试内容告知他人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，不得记录和传播考试过程的音视频等信息。</w:t>
      </w:r>
    </w:p>
    <w:p w14:paraId="70A4C93A" w14:textId="6F4C07D3" w:rsidR="00F91771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七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期间如发生设备或网络故障，应</w:t>
      </w:r>
      <w:r w:rsidR="007C635C"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主动采用院系规定方式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与</w:t>
      </w:r>
      <w:r w:rsidR="00243141"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相关学院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保持沟通。</w:t>
      </w:r>
    </w:p>
    <w:p w14:paraId="7CC8B4C5" w14:textId="77777777" w:rsidR="00646FA0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八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、考生如不遵守考场规则，不服从考试工作人员管理，有违纪、作弊等行为的，将按照《国家教育考试违规处理办法》进行处理并将情况记入国家教育考试诚信档案。</w:t>
      </w:r>
      <w:r w:rsidRPr="00243141"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考生应知晓并自觉遵守国家和学校相关考试法律法规。不得有违纪、作弊等行为，否则将按《中华人民共和国教育法》《国家教育考试违规处理办法》等予以严肃处理，并将记入国家教育考试考生诚信档案；涉嫌违法的，移送司法机关，依照《中华人民共和国刑法》等</w:t>
      </w:r>
      <w:proofErr w:type="gramStart"/>
      <w:r w:rsidRPr="00243141"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追究法律责任</w:t>
      </w:r>
      <w:proofErr w:type="gramEnd"/>
      <w:r w:rsidRPr="00243141"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。</w:t>
      </w:r>
    </w:p>
    <w:sectPr w:rsidR="00646FA0" w:rsidRPr="0024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C9D48" w14:textId="77777777" w:rsidR="00624DE7" w:rsidRDefault="00624DE7" w:rsidP="007C635C">
      <w:r>
        <w:separator/>
      </w:r>
    </w:p>
  </w:endnote>
  <w:endnote w:type="continuationSeparator" w:id="0">
    <w:p w14:paraId="18486260" w14:textId="77777777" w:rsidR="00624DE7" w:rsidRDefault="00624DE7" w:rsidP="007C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59101" w14:textId="77777777" w:rsidR="00624DE7" w:rsidRDefault="00624DE7" w:rsidP="007C635C">
      <w:r>
        <w:separator/>
      </w:r>
    </w:p>
  </w:footnote>
  <w:footnote w:type="continuationSeparator" w:id="0">
    <w:p w14:paraId="7AC3B5D1" w14:textId="77777777" w:rsidR="00624DE7" w:rsidRDefault="00624DE7" w:rsidP="007C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93"/>
    <w:rsid w:val="002301E4"/>
    <w:rsid w:val="00243141"/>
    <w:rsid w:val="00460555"/>
    <w:rsid w:val="004F05C9"/>
    <w:rsid w:val="005E270E"/>
    <w:rsid w:val="00624DE7"/>
    <w:rsid w:val="00646FA0"/>
    <w:rsid w:val="007C635C"/>
    <w:rsid w:val="00837C93"/>
    <w:rsid w:val="00A53091"/>
    <w:rsid w:val="00B66953"/>
    <w:rsid w:val="00C715D5"/>
    <w:rsid w:val="00CC42E1"/>
    <w:rsid w:val="00D065EC"/>
    <w:rsid w:val="00F9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BC8AF"/>
  <w15:chartTrackingRefBased/>
  <w15:docId w15:val="{3E38A6EA-43A2-4CE0-8E7B-C84E565F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3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35C"/>
    <w:rPr>
      <w:sz w:val="18"/>
      <w:szCs w:val="18"/>
    </w:rPr>
  </w:style>
  <w:style w:type="paragraph" w:styleId="a7">
    <w:name w:val="Normal (Web)"/>
    <w:basedOn w:val="a"/>
    <w:uiPriority w:val="99"/>
    <w:unhideWhenUsed/>
    <w:rsid w:val="007C6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C63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695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669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刘静</dc:creator>
  <cp:keywords/>
  <dc:description/>
  <cp:lastModifiedBy>Windows 用户</cp:lastModifiedBy>
  <cp:revision>8</cp:revision>
  <dcterms:created xsi:type="dcterms:W3CDTF">2020-05-06T02:03:00Z</dcterms:created>
  <dcterms:modified xsi:type="dcterms:W3CDTF">2020-06-14T09:40:00Z</dcterms:modified>
</cp:coreProperties>
</file>