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0255" w:rsidRDefault="00BF0D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护理学院</w:t>
      </w: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博士研究生复试</w:t>
      </w:r>
      <w:r w:rsidR="004F2A8E">
        <w:rPr>
          <w:rFonts w:hint="eastAsia"/>
          <w:b/>
          <w:sz w:val="36"/>
          <w:szCs w:val="36"/>
        </w:rPr>
        <w:t>方案</w:t>
      </w:r>
    </w:p>
    <w:p w:rsidR="00580255" w:rsidRDefault="00580255">
      <w:pPr>
        <w:spacing w:line="400" w:lineRule="exact"/>
        <w:ind w:rightChars="100" w:right="210" w:firstLineChars="200" w:firstLine="480"/>
        <w:rPr>
          <w:rFonts w:ascii="宋体" w:hAnsi="宋体"/>
          <w:sz w:val="24"/>
        </w:rPr>
      </w:pPr>
    </w:p>
    <w:p w:rsidR="00580255" w:rsidRDefault="00BF0DCE">
      <w:pPr>
        <w:spacing w:line="400" w:lineRule="exact"/>
        <w:ind w:rightChars="100" w:righ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根据学校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022</w:t>
      </w:r>
      <w:r>
        <w:rPr>
          <w:rFonts w:ascii="宋体" w:hAnsi="宋体" w:hint="eastAsia"/>
          <w:sz w:val="24"/>
        </w:rPr>
        <w:t>年博士研究生复试通知，学院成立了复试领导小组和复试专家小组。复试领导小组组长全面负责本学院的复试工作。复试专家小组由不少于五人（正高职称专家组成，其中至少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名博士生导师）的专家组成。复试内容、成绩及注意事项具体如下：</w:t>
      </w:r>
    </w:p>
    <w:p w:rsidR="00580255" w:rsidRDefault="00BF0DCE">
      <w:pPr>
        <w:widowControl/>
        <w:spacing w:line="400" w:lineRule="exact"/>
        <w:ind w:rightChars="100" w:right="21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一、复试内容</w:t>
      </w:r>
    </w:p>
    <w:p w:rsidR="00580255" w:rsidRDefault="00BF0DCE">
      <w:pPr>
        <w:widowControl/>
        <w:spacing w:line="400" w:lineRule="exact"/>
        <w:ind w:rightChars="100" w:right="210"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由</w:t>
      </w:r>
      <w:r>
        <w:rPr>
          <w:rFonts w:ascii="宋体" w:hAnsi="宋体" w:hint="eastAsia"/>
          <w:bCs/>
          <w:sz w:val="24"/>
        </w:rPr>
        <w:t>复试专家小组根据专业培养目标的要求，通过多种形式考查考生综合运用所学知识的能力、科研创新能力、对本学科前沿领域及最新研究动态的掌握情况等，并对考生进行英语的听、说等能力的测试。复试中还应参考考生的申请材料，进行综合测评，判断考生是否具备博士生培养的潜能和素质。</w:t>
      </w:r>
      <w:r>
        <w:rPr>
          <w:rFonts w:ascii="宋体" w:hAnsi="宋体"/>
          <w:bCs/>
          <w:sz w:val="24"/>
        </w:rPr>
        <w:t>每生</w:t>
      </w:r>
      <w:r>
        <w:rPr>
          <w:rFonts w:ascii="宋体" w:hAnsi="宋体" w:hint="eastAsia"/>
          <w:bCs/>
          <w:sz w:val="24"/>
        </w:rPr>
        <w:t>复试</w:t>
      </w:r>
      <w:r>
        <w:rPr>
          <w:rFonts w:ascii="宋体" w:hAnsi="宋体"/>
          <w:bCs/>
          <w:sz w:val="24"/>
        </w:rPr>
        <w:t>时间不少于</w:t>
      </w:r>
      <w:r>
        <w:rPr>
          <w:rFonts w:ascii="宋体" w:hAnsi="宋体" w:hint="eastAsia"/>
          <w:bCs/>
          <w:sz w:val="24"/>
        </w:rPr>
        <w:t>30</w:t>
      </w:r>
      <w:r>
        <w:rPr>
          <w:rFonts w:ascii="宋体" w:hAnsi="宋体" w:hint="eastAsia"/>
          <w:bCs/>
          <w:sz w:val="24"/>
        </w:rPr>
        <w:t>分钟。</w:t>
      </w:r>
    </w:p>
    <w:p w:rsidR="00580255" w:rsidRDefault="00BF0DCE">
      <w:pPr>
        <w:widowControl/>
        <w:spacing w:line="400" w:lineRule="exact"/>
        <w:ind w:rightChars="100" w:right="21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二、复试模块</w:t>
      </w:r>
    </w:p>
    <w:p w:rsidR="00580255" w:rsidRDefault="00BF0DCE">
      <w:pPr>
        <w:widowControl/>
        <w:spacing w:line="400" w:lineRule="exact"/>
        <w:ind w:rightChars="100" w:right="21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、综合素质：</w:t>
      </w:r>
      <w:r>
        <w:rPr>
          <w:rFonts w:ascii="宋体" w:hAnsi="宋体" w:hint="eastAsia"/>
          <w:sz w:val="24"/>
        </w:rPr>
        <w:t>90</w:t>
      </w:r>
      <w:r>
        <w:rPr>
          <w:rFonts w:ascii="宋体" w:hAnsi="宋体" w:hint="eastAsia"/>
          <w:sz w:val="24"/>
        </w:rPr>
        <w:t>％</w:t>
      </w:r>
    </w:p>
    <w:p w:rsidR="00580255" w:rsidRDefault="00BF0DCE">
      <w:pPr>
        <w:widowControl/>
        <w:spacing w:line="400" w:lineRule="exact"/>
        <w:ind w:rightChars="100" w:right="210"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、英语听说能力：</w:t>
      </w:r>
      <w:r>
        <w:rPr>
          <w:rFonts w:ascii="宋体" w:hAnsi="宋体" w:hint="eastAsia"/>
          <w:sz w:val="24"/>
        </w:rPr>
        <w:t xml:space="preserve">10% </w:t>
      </w:r>
    </w:p>
    <w:p w:rsidR="00580255" w:rsidRDefault="00BF0DCE">
      <w:pPr>
        <w:widowControl/>
        <w:spacing w:line="400" w:lineRule="exact"/>
        <w:ind w:rightChars="100" w:righ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三、复试成绩的计算方法</w:t>
      </w:r>
    </w:p>
    <w:p w:rsidR="00580255" w:rsidRDefault="00BF0DCE">
      <w:pPr>
        <w:pStyle w:val="a6"/>
        <w:spacing w:before="0" w:beforeAutospacing="0" w:after="0" w:afterAutospacing="0" w:line="400" w:lineRule="exact"/>
        <w:ind w:firstLine="408"/>
        <w:rPr>
          <w:rFonts w:cs="Times New Roman"/>
          <w:kern w:val="2"/>
        </w:rPr>
      </w:pPr>
      <w:r>
        <w:rPr>
          <w:rFonts w:hint="eastAsia"/>
          <w:bCs/>
        </w:rPr>
        <w:t>总成</w:t>
      </w:r>
      <w:r>
        <w:rPr>
          <w:rFonts w:cs="Times New Roman" w:hint="eastAsia"/>
          <w:kern w:val="2"/>
        </w:rPr>
        <w:t>绩</w:t>
      </w:r>
      <w:r>
        <w:rPr>
          <w:rFonts w:cs="Times New Roman" w:hint="eastAsia"/>
          <w:kern w:val="2"/>
        </w:rPr>
        <w:t>=</w:t>
      </w:r>
      <w:r>
        <w:rPr>
          <w:rFonts w:cs="Times New Roman" w:hint="eastAsia"/>
          <w:kern w:val="2"/>
        </w:rPr>
        <w:t>导师材料审查打分</w:t>
      </w:r>
      <w:r>
        <w:rPr>
          <w:rFonts w:cs="Times New Roman" w:hint="eastAsia"/>
          <w:kern w:val="2"/>
        </w:rPr>
        <w:t>*20%+</w:t>
      </w:r>
      <w:r>
        <w:rPr>
          <w:rFonts w:cs="Times New Roman" w:hint="eastAsia"/>
          <w:kern w:val="2"/>
        </w:rPr>
        <w:t>复试成绩</w:t>
      </w:r>
      <w:r>
        <w:rPr>
          <w:rFonts w:cs="Times New Roman" w:hint="eastAsia"/>
          <w:kern w:val="2"/>
        </w:rPr>
        <w:t>*80%</w:t>
      </w:r>
      <w:r>
        <w:rPr>
          <w:rFonts w:cs="Times New Roman" w:hint="eastAsia"/>
          <w:kern w:val="2"/>
        </w:rPr>
        <w:t>。</w:t>
      </w:r>
    </w:p>
    <w:p w:rsidR="00580255" w:rsidRDefault="00BF0DCE">
      <w:pPr>
        <w:pStyle w:val="a6"/>
        <w:spacing w:before="0" w:beforeAutospacing="0" w:after="0" w:afterAutospacing="0" w:line="400" w:lineRule="exact"/>
        <w:ind w:firstLine="408"/>
        <w:rPr>
          <w:rFonts w:cs="Times New Roman"/>
          <w:kern w:val="2"/>
        </w:rPr>
      </w:pPr>
      <w:r>
        <w:rPr>
          <w:rFonts w:cs="Times New Roman" w:hint="eastAsia"/>
          <w:kern w:val="2"/>
        </w:rPr>
        <w:t>复试成绩低于</w:t>
      </w:r>
      <w:r>
        <w:rPr>
          <w:rFonts w:cs="Times New Roman" w:hint="eastAsia"/>
          <w:kern w:val="2"/>
        </w:rPr>
        <w:t>60</w:t>
      </w:r>
      <w:r>
        <w:rPr>
          <w:rFonts w:cs="Times New Roman" w:hint="eastAsia"/>
          <w:kern w:val="2"/>
        </w:rPr>
        <w:t>分考生不予录取。</w:t>
      </w:r>
    </w:p>
    <w:p w:rsidR="00580255" w:rsidRDefault="00BF0DCE">
      <w:pPr>
        <w:pStyle w:val="a6"/>
        <w:spacing w:before="0" w:beforeAutospacing="0" w:after="0" w:afterAutospacing="0" w:line="400" w:lineRule="exact"/>
        <w:rPr>
          <w:rFonts w:cs="Times New Roman"/>
          <w:kern w:val="2"/>
        </w:rPr>
      </w:pPr>
      <w:r>
        <w:rPr>
          <w:rFonts w:cs="Times New Roman" w:hint="eastAsia"/>
          <w:kern w:val="2"/>
        </w:rPr>
        <w:t>四、复试形式</w:t>
      </w:r>
    </w:p>
    <w:p w:rsidR="00580255" w:rsidRDefault="00BF0DCE">
      <w:pPr>
        <w:pStyle w:val="a6"/>
        <w:spacing w:before="0" w:beforeAutospacing="0" w:after="0" w:afterAutospacing="0" w:line="400" w:lineRule="exact"/>
        <w:ind w:firstLineChars="200" w:firstLine="480"/>
        <w:rPr>
          <w:rFonts w:cs="Times New Roman"/>
          <w:kern w:val="2"/>
        </w:rPr>
      </w:pPr>
      <w:r>
        <w:rPr>
          <w:rFonts w:cs="Times New Roman" w:hint="eastAsia"/>
          <w:kern w:val="2"/>
        </w:rPr>
        <w:t>根据目前疫情防控要求，结合我校情况采用网络复试的方式。网络平台拟采用“学信网”招生远程面试系统。钉钉视频作为备选方案。</w:t>
      </w:r>
    </w:p>
    <w:p w:rsidR="00580255" w:rsidRDefault="00BF0DCE">
      <w:pPr>
        <w:widowControl/>
        <w:spacing w:line="400" w:lineRule="exact"/>
        <w:ind w:rightChars="100" w:right="210"/>
        <w:jc w:val="left"/>
        <w:outlineLvl w:val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五、注意事项</w:t>
      </w:r>
    </w:p>
    <w:p w:rsidR="00580255" w:rsidRDefault="00BF0DCE">
      <w:pPr>
        <w:widowControl/>
        <w:spacing w:line="400" w:lineRule="exact"/>
        <w:ind w:rightChars="100" w:right="21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1. </w:t>
      </w:r>
      <w:r>
        <w:rPr>
          <w:rFonts w:ascii="宋体" w:hAnsi="宋体" w:hint="eastAsia"/>
          <w:kern w:val="0"/>
          <w:sz w:val="24"/>
        </w:rPr>
        <w:t>复试过程中，复试专家需本着公开、公平、公正的态度，确保复试工作的科学性、保密性和公平性。</w:t>
      </w:r>
    </w:p>
    <w:p w:rsidR="00580255" w:rsidRDefault="00BF0DCE">
      <w:pPr>
        <w:widowControl/>
        <w:spacing w:line="400" w:lineRule="exact"/>
        <w:ind w:rightChars="100" w:right="21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2. </w:t>
      </w:r>
      <w:r>
        <w:rPr>
          <w:rFonts w:ascii="宋体" w:hAnsi="宋体" w:hint="eastAsia"/>
          <w:kern w:val="0"/>
          <w:sz w:val="24"/>
        </w:rPr>
        <w:t>复试期间，复试专家不能出现随意接听电话、去洗手间等影响复试工作顺利开展的情形。</w:t>
      </w:r>
    </w:p>
    <w:p w:rsidR="00580255" w:rsidRDefault="00BF0DCE">
      <w:pPr>
        <w:widowControl/>
        <w:spacing w:line="400" w:lineRule="exact"/>
        <w:ind w:rightChars="100" w:right="210" w:firstLine="465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3. </w:t>
      </w:r>
      <w:r>
        <w:rPr>
          <w:rFonts w:ascii="宋体" w:hAnsi="宋体" w:hint="eastAsia"/>
          <w:kern w:val="0"/>
          <w:sz w:val="24"/>
        </w:rPr>
        <w:t>复试期间，不能使用带有暗示、提示及歧视性的话语。</w:t>
      </w:r>
    </w:p>
    <w:p w:rsidR="00580255" w:rsidRDefault="00BF0DCE">
      <w:pPr>
        <w:widowControl/>
        <w:spacing w:line="400" w:lineRule="exact"/>
        <w:ind w:rightChars="100" w:right="210" w:firstLine="465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4. </w:t>
      </w:r>
      <w:r>
        <w:rPr>
          <w:rFonts w:ascii="宋体" w:hAnsi="宋体" w:hint="eastAsia"/>
          <w:kern w:val="0"/>
          <w:sz w:val="24"/>
        </w:rPr>
        <w:t>复试全程录像、录音、记录，存档备查。</w:t>
      </w:r>
    </w:p>
    <w:p w:rsidR="00580255" w:rsidRDefault="00BF0DCE">
      <w:pPr>
        <w:widowControl/>
        <w:spacing w:line="400" w:lineRule="exact"/>
        <w:ind w:rightChars="100" w:right="210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各项内容结束后，</w:t>
      </w:r>
      <w:r>
        <w:rPr>
          <w:rFonts w:ascii="宋体" w:hAnsi="宋体" w:hint="eastAsia"/>
          <w:b/>
          <w:kern w:val="0"/>
          <w:sz w:val="24"/>
        </w:rPr>
        <w:t>请各位复试专家分别在评分</w:t>
      </w:r>
      <w:proofErr w:type="gramStart"/>
      <w:r>
        <w:rPr>
          <w:rFonts w:ascii="宋体" w:hAnsi="宋体" w:hint="eastAsia"/>
          <w:b/>
          <w:kern w:val="0"/>
          <w:sz w:val="24"/>
        </w:rPr>
        <w:t>表相应</w:t>
      </w:r>
      <w:proofErr w:type="gramEnd"/>
      <w:r>
        <w:rPr>
          <w:rFonts w:ascii="宋体" w:hAnsi="宋体" w:hint="eastAsia"/>
          <w:b/>
          <w:kern w:val="0"/>
          <w:sz w:val="24"/>
        </w:rPr>
        <w:t>栏目内评分、签名。</w:t>
      </w:r>
    </w:p>
    <w:p w:rsidR="00580255" w:rsidRDefault="00580255">
      <w:pPr>
        <w:widowControl/>
        <w:spacing w:line="400" w:lineRule="exact"/>
        <w:ind w:rightChars="100" w:right="210"/>
        <w:jc w:val="left"/>
        <w:rPr>
          <w:rFonts w:ascii="宋体" w:hAnsi="宋体"/>
          <w:bCs/>
          <w:kern w:val="0"/>
          <w:sz w:val="24"/>
        </w:rPr>
      </w:pPr>
      <w:bookmarkStart w:id="0" w:name="_GoBack"/>
      <w:bookmarkEnd w:id="0"/>
    </w:p>
    <w:sectPr w:rsidR="005802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hYmI5OWY1OGJiYTEzZGNiNDM5ZGNkMDNlMTZiNDkifQ=="/>
  </w:docVars>
  <w:rsids>
    <w:rsidRoot w:val="00172A27"/>
    <w:rsid w:val="00091234"/>
    <w:rsid w:val="000A18E0"/>
    <w:rsid w:val="00144C41"/>
    <w:rsid w:val="00172508"/>
    <w:rsid w:val="00172A27"/>
    <w:rsid w:val="00177729"/>
    <w:rsid w:val="001B438B"/>
    <w:rsid w:val="001D5B5B"/>
    <w:rsid w:val="002B69E3"/>
    <w:rsid w:val="002D7B11"/>
    <w:rsid w:val="002E353F"/>
    <w:rsid w:val="00303C2E"/>
    <w:rsid w:val="00317D60"/>
    <w:rsid w:val="004168B4"/>
    <w:rsid w:val="00441D97"/>
    <w:rsid w:val="004C19D3"/>
    <w:rsid w:val="004F2A8E"/>
    <w:rsid w:val="004F2BC1"/>
    <w:rsid w:val="00516FE1"/>
    <w:rsid w:val="00580255"/>
    <w:rsid w:val="00613E1E"/>
    <w:rsid w:val="00643F12"/>
    <w:rsid w:val="00691F8C"/>
    <w:rsid w:val="006A0B95"/>
    <w:rsid w:val="00741A1C"/>
    <w:rsid w:val="00883EA7"/>
    <w:rsid w:val="008A11D3"/>
    <w:rsid w:val="008B70EB"/>
    <w:rsid w:val="0097053A"/>
    <w:rsid w:val="00997AB5"/>
    <w:rsid w:val="009A103E"/>
    <w:rsid w:val="00A14467"/>
    <w:rsid w:val="00AA32A9"/>
    <w:rsid w:val="00AA6A69"/>
    <w:rsid w:val="00AE35AD"/>
    <w:rsid w:val="00B336CE"/>
    <w:rsid w:val="00B80217"/>
    <w:rsid w:val="00BB4C45"/>
    <w:rsid w:val="00BF0DCE"/>
    <w:rsid w:val="00C737C1"/>
    <w:rsid w:val="00CA71FE"/>
    <w:rsid w:val="00CF57EB"/>
    <w:rsid w:val="00D03067"/>
    <w:rsid w:val="00D511D5"/>
    <w:rsid w:val="00D518B2"/>
    <w:rsid w:val="00D62480"/>
    <w:rsid w:val="00D73F7D"/>
    <w:rsid w:val="00DF0561"/>
    <w:rsid w:val="00E105CC"/>
    <w:rsid w:val="00E44220"/>
    <w:rsid w:val="00E8777F"/>
    <w:rsid w:val="00E91455"/>
    <w:rsid w:val="00EA4298"/>
    <w:rsid w:val="00EE4D59"/>
    <w:rsid w:val="00F21B73"/>
    <w:rsid w:val="00F27442"/>
    <w:rsid w:val="00F779E4"/>
    <w:rsid w:val="00FC6AE5"/>
    <w:rsid w:val="0D333E7B"/>
    <w:rsid w:val="0EF63DBF"/>
    <w:rsid w:val="116C099A"/>
    <w:rsid w:val="11781188"/>
    <w:rsid w:val="131970FF"/>
    <w:rsid w:val="13404A2F"/>
    <w:rsid w:val="250F3A8F"/>
    <w:rsid w:val="3BF64EA9"/>
    <w:rsid w:val="43244531"/>
    <w:rsid w:val="45DF137B"/>
    <w:rsid w:val="481E59AE"/>
    <w:rsid w:val="5A831B5D"/>
    <w:rsid w:val="62F77A08"/>
    <w:rsid w:val="650A2B7E"/>
    <w:rsid w:val="66DA19B6"/>
    <w:rsid w:val="670D133A"/>
    <w:rsid w:val="6732696D"/>
    <w:rsid w:val="6CC87B57"/>
    <w:rsid w:val="704B515F"/>
    <w:rsid w:val="7DCC1471"/>
    <w:rsid w:val="7DEA3CDD"/>
    <w:rsid w:val="7E2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文档结构图 Char"/>
    <w:basedOn w:val="a0"/>
    <w:link w:val="a3"/>
    <w:qFormat/>
    <w:rPr>
      <w:rFonts w:ascii="宋体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style2">
    <w:name w:val="style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2817-A135-41BB-B719-0D1AD70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534</Characters>
  <Application>Microsoft Office Word</Application>
  <DocSecurity>0</DocSecurity>
  <Lines>4</Lines>
  <Paragraphs>1</Paragraphs>
  <ScaleCrop>false</ScaleCrop>
  <Company>WwW.YlmF.CoM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第二临床医学院2014年硕士研究生面试流程</dc:title>
  <dc:creator>贾仰民</dc:creator>
  <cp:lastModifiedBy>陈亚敏</cp:lastModifiedBy>
  <cp:revision>12</cp:revision>
  <cp:lastPrinted>2020-01-15T11:28:00Z</cp:lastPrinted>
  <dcterms:created xsi:type="dcterms:W3CDTF">2020-01-12T13:46:00Z</dcterms:created>
  <dcterms:modified xsi:type="dcterms:W3CDTF">2022-05-19T00:43:00Z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65C65D7CAEAB428BB41CE3EE12A87654</vt:lpwstr>
  </property>
</Properties>
</file>