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2048"/>
        <w:gridCol w:w="2908"/>
        <w:gridCol w:w="2479"/>
      </w:tblGrid>
      <w:tr w:rsidR="006D05B3" w14:paraId="042B5785" w14:textId="77777777" w:rsidTr="007F0183">
        <w:trPr>
          <w:trHeight w:val="375"/>
          <w:jc w:val="center"/>
        </w:trPr>
        <w:tc>
          <w:tcPr>
            <w:tcW w:w="991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C454B" w14:textId="71653945" w:rsidR="006D05B3" w:rsidRPr="009E2E19" w:rsidRDefault="009E2E19" w:rsidP="009E2E19">
            <w:pPr>
              <w:jc w:val="center"/>
              <w:rPr>
                <w:rFonts w:hint="eastAsia"/>
                <w:bCs/>
                <w:color w:val="0000FF"/>
                <w:sz w:val="28"/>
                <w:szCs w:val="28"/>
              </w:rPr>
            </w:pPr>
            <w:r>
              <w:rPr>
                <w:rFonts w:hint="eastAsia"/>
                <w:bCs/>
                <w:color w:val="0000FF"/>
                <w:sz w:val="28"/>
                <w:szCs w:val="28"/>
              </w:rPr>
              <w:t xml:space="preserve"> </w:t>
            </w:r>
            <w:r w:rsidR="006D05B3">
              <w:rPr>
                <w:rFonts w:hint="eastAsia"/>
                <w:bCs/>
                <w:color w:val="0000FF"/>
                <w:sz w:val="28"/>
                <w:szCs w:val="28"/>
              </w:rPr>
              <w:t>博士生导师通讯录</w:t>
            </w:r>
          </w:p>
        </w:tc>
      </w:tr>
      <w:tr w:rsidR="006D05B3" w14:paraId="44928905" w14:textId="77777777" w:rsidTr="009E2E19">
        <w:trPr>
          <w:trHeight w:val="293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933CE" w14:textId="77777777" w:rsidR="006D05B3" w:rsidRPr="009E2E19" w:rsidRDefault="006D05B3" w:rsidP="007F0183">
            <w:pPr>
              <w:jc w:val="center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hint="eastAsia"/>
                <w:bCs/>
                <w:color w:val="FF0000"/>
                <w:sz w:val="22"/>
                <w:szCs w:val="22"/>
              </w:rPr>
              <w:t>导师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518EF" w14:textId="77777777" w:rsidR="006D05B3" w:rsidRPr="009E2E19" w:rsidRDefault="006D05B3" w:rsidP="007F0183">
            <w:pPr>
              <w:jc w:val="center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hint="eastAsia"/>
                <w:bCs/>
                <w:color w:val="FF0000"/>
                <w:sz w:val="22"/>
                <w:szCs w:val="22"/>
              </w:rPr>
              <w:t>联系电话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A8461" w14:textId="77777777" w:rsidR="006D05B3" w:rsidRPr="009E2E19" w:rsidRDefault="006D05B3" w:rsidP="007F0183">
            <w:pPr>
              <w:jc w:val="center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hint="eastAsia"/>
                <w:bCs/>
                <w:color w:val="FF0000"/>
                <w:sz w:val="22"/>
                <w:szCs w:val="22"/>
              </w:rPr>
              <w:t>电子邮箱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56B4E" w14:textId="77777777" w:rsidR="006D05B3" w:rsidRPr="009E2E19" w:rsidRDefault="006D05B3" w:rsidP="007F0183">
            <w:pPr>
              <w:jc w:val="center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hint="eastAsia"/>
                <w:bCs/>
                <w:color w:val="FF0000"/>
                <w:sz w:val="22"/>
                <w:szCs w:val="22"/>
              </w:rPr>
              <w:t>地</w:t>
            </w:r>
            <w:r w:rsidRPr="009E2E19"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</w:rPr>
              <w:t xml:space="preserve">      </w:t>
            </w:r>
            <w:r w:rsidRPr="009E2E19">
              <w:rPr>
                <w:rFonts w:asciiTheme="minorEastAsia" w:eastAsiaTheme="minorEastAsia" w:hAnsiTheme="minorEastAsia" w:hint="eastAsia"/>
                <w:bCs/>
                <w:color w:val="FF0000"/>
                <w:sz w:val="22"/>
                <w:szCs w:val="22"/>
              </w:rPr>
              <w:t>址</w:t>
            </w:r>
          </w:p>
        </w:tc>
      </w:tr>
      <w:tr w:rsidR="00351243" w14:paraId="797F72E6" w14:textId="77777777" w:rsidTr="009E2E19">
        <w:trPr>
          <w:trHeight w:val="523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F5E0E" w14:textId="32D64474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宫福清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825BD" w14:textId="1F9AD6FA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024 -31939015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C97A7" w14:textId="1235F87C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gongfq@cmu.edu.cn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2D342" w14:textId="3B8A6159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辽宁省沈阳市</w:t>
            </w:r>
            <w:proofErr w:type="gramStart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沈北新区蒲河</w:t>
            </w:r>
            <w:proofErr w:type="gramEnd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路77号</w:t>
            </w:r>
          </w:p>
        </w:tc>
      </w:tr>
      <w:tr w:rsidR="00351243" w14:paraId="326A108D" w14:textId="77777777" w:rsidTr="009E2E19">
        <w:trPr>
          <w:trHeight w:val="28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7DF5C" w14:textId="610CE8B6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唐国华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0A55D" w14:textId="46C564EE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024-23129755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4AB8F" w14:textId="1DBDD0E2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tangguohua7777@sina.com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697CA" w14:textId="16034073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沈阳市和平区和平南大街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45号中共辽宁省委员会办公厅</w:t>
            </w:r>
          </w:p>
        </w:tc>
      </w:tr>
      <w:tr w:rsidR="00351243" w14:paraId="36A33143" w14:textId="77777777" w:rsidTr="009E2E19">
        <w:trPr>
          <w:trHeight w:val="557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9C7EB" w14:textId="47486E66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刘  宏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73BEA" w14:textId="15CC4728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0411-86111666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26D07" w14:textId="58D29907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lhlhf0140@163.com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D8A65" w14:textId="22459708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大连旅顺南路西段6号大连外国语大学校办</w:t>
            </w:r>
          </w:p>
        </w:tc>
      </w:tr>
      <w:tr w:rsidR="00351243" w14:paraId="39186F86" w14:textId="77777777" w:rsidTr="009E2E19">
        <w:trPr>
          <w:trHeight w:val="28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5B8C0" w14:textId="40C0288E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杜岩岩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D5652" w14:textId="62BFE08D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0411-82158697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566F3" w14:textId="76166879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duyanyanduo@163.com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B45FB" w14:textId="54B2CF56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大连市沙河口区黄河路850号辽宁师范大学教育学院</w:t>
            </w:r>
          </w:p>
        </w:tc>
      </w:tr>
      <w:tr w:rsidR="00351243" w14:paraId="18F7A7F0" w14:textId="77777777" w:rsidTr="009E2E19">
        <w:trPr>
          <w:trHeight w:val="28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B2A23" w14:textId="26E09FD6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朱宁波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C8558" w14:textId="6AC8E6F0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0411-82158649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42190" w14:textId="38507714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zningbo@163.com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86BAD" w14:textId="01F517B5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大连市沙河口区黄河路850号辽宁师范大学教育学院</w:t>
            </w:r>
          </w:p>
        </w:tc>
      </w:tr>
      <w:tr w:rsidR="00351243" w14:paraId="102FDA2E" w14:textId="77777777" w:rsidTr="009E2E19">
        <w:trPr>
          <w:trHeight w:val="54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25EBA" w14:textId="12609CD4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姜  华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8FCC8" w14:textId="329B1B46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0411-84708260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65E31" w14:textId="03721FD5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jianghua@dlut.edu.cn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88053" w14:textId="4C3BD8DD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大连市甘井子区凌工路2号大连理工大学高等教育研究院</w:t>
            </w:r>
          </w:p>
        </w:tc>
      </w:tr>
      <w:tr w:rsidR="00351243" w14:paraId="577DC850" w14:textId="77777777" w:rsidTr="009E2E19">
        <w:trPr>
          <w:trHeight w:val="28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1CB17" w14:textId="1F6D1A74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李德显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8E390" w14:textId="2EFB6FC0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13998688783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EB341" w14:textId="7BF1C4C2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dexianl_cn@163.com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F70F9" w14:textId="7B87248B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大连市沙河口区黄河路850号辽宁师范大学教育学院</w:t>
            </w:r>
          </w:p>
        </w:tc>
      </w:tr>
      <w:tr w:rsidR="00351243" w14:paraId="14F823D2" w14:textId="77777777" w:rsidTr="009E2E19">
        <w:trPr>
          <w:trHeight w:val="28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A8653" w14:textId="379C98C7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杨淑萍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FC8C9" w14:textId="0A91DB37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13998689863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6AE6C" w14:textId="1893840E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494289139@qq.com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E3230" w14:textId="6E3DD3F7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大连市沙河口区黄河路850号辽宁师范大学教育学院</w:t>
            </w:r>
          </w:p>
        </w:tc>
      </w:tr>
      <w:tr w:rsidR="00351243" w14:paraId="66748688" w14:textId="77777777" w:rsidTr="009E2E19">
        <w:trPr>
          <w:trHeight w:val="28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2F49A" w14:textId="0D9DCC75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闫守轩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E6C18" w14:textId="54F9A47D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0411-821586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5BEBE" w14:textId="08282FB2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ysx618@163.com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359B1" w14:textId="08BA82CE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大连市沙河口区黄河路850号辽宁师范大学教育学院</w:t>
            </w:r>
          </w:p>
        </w:tc>
      </w:tr>
      <w:tr w:rsidR="00351243" w14:paraId="466F879A" w14:textId="77777777" w:rsidTr="009E2E19">
        <w:trPr>
          <w:trHeight w:val="28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A0831" w14:textId="79B966E3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潘</w:t>
            </w:r>
            <w:proofErr w:type="gramEnd"/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 xml:space="preserve">  黎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91225" w14:textId="7638C2B8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0411-82158351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A072E" w14:textId="7A92FB49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panli23@163.com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26593" w14:textId="005228AE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大连市沙河口区黄河路850号辽宁师范大学教育学院</w:t>
            </w:r>
          </w:p>
        </w:tc>
      </w:tr>
      <w:tr w:rsidR="00351243" w14:paraId="7D76C3C3" w14:textId="77777777" w:rsidTr="009E2E19">
        <w:trPr>
          <w:trHeight w:val="28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1F88F" w14:textId="58AD101E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 xml:space="preserve">刘  </w:t>
            </w:r>
            <w:proofErr w:type="gramStart"/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磊</w:t>
            </w:r>
            <w:proofErr w:type="gramEnd"/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96915" w14:textId="04B55F07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13084104205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10A04" w14:textId="3D0B5082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orelle0921@sina.com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A2EEC" w14:textId="761C5135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大连市沙河口区黄河路850号辽宁师范大学教育学院</w:t>
            </w:r>
          </w:p>
        </w:tc>
      </w:tr>
      <w:tr w:rsidR="00351243" w14:paraId="58F2044D" w14:textId="77777777" w:rsidTr="009E2E19">
        <w:trPr>
          <w:trHeight w:val="285"/>
          <w:jc w:val="center"/>
        </w:trPr>
        <w:tc>
          <w:tcPr>
            <w:tcW w:w="2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0FA3D" w14:textId="2FFA9EFC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刘世虎</w:t>
            </w:r>
          </w:p>
        </w:tc>
        <w:tc>
          <w:tcPr>
            <w:tcW w:w="2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CCD4D" w14:textId="3764511F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0411-82158537</w:t>
            </w:r>
          </w:p>
        </w:tc>
        <w:tc>
          <w:tcPr>
            <w:tcW w:w="29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CE654" w14:textId="1E88D746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music_tiger@163.com</w:t>
            </w:r>
          </w:p>
        </w:tc>
        <w:tc>
          <w:tcPr>
            <w:tcW w:w="24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CF8D0" w14:textId="02B75713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大连市沙河口区黄河路850号辽宁师范大学音乐学院</w:t>
            </w:r>
          </w:p>
        </w:tc>
      </w:tr>
      <w:tr w:rsidR="00351243" w14:paraId="73D0A619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7238F" w14:textId="14A5F9BA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vanish/>
                <w:sz w:val="22"/>
                <w:szCs w:val="22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林建华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C169D" w14:textId="2CE4DDB8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3942620814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C73ED" w14:textId="631AA3EC" w:rsidR="00351243" w:rsidRPr="009E2E19" w:rsidRDefault="0035124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linjianhua4321@163.com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844B5" w14:textId="100F8AE6" w:rsidR="00351243" w:rsidRPr="009E2E19" w:rsidRDefault="0035124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辽宁省大连市沙河口区黄河路8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号辽宁师范大学北院马克思主义学院</w:t>
            </w:r>
          </w:p>
        </w:tc>
      </w:tr>
      <w:tr w:rsidR="00216191" w14:paraId="0620BF3A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2380B" w14:textId="180E9196" w:rsidR="00216191" w:rsidRPr="009E2E19" w:rsidRDefault="00216191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隋</w:t>
            </w:r>
            <w:r w:rsid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 xml:space="preserve"> </w:t>
            </w: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雪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CF415" w14:textId="1DFD1886" w:rsidR="00216191" w:rsidRPr="009E2E19" w:rsidRDefault="00216191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3644917113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CADA8" w14:textId="11A27D29" w:rsidR="00216191" w:rsidRPr="009E2E19" w:rsidRDefault="00216191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suixue88@163.com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EF2AD" w14:textId="21A85561" w:rsidR="00216191" w:rsidRPr="009E2E19" w:rsidRDefault="00216191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大连市沙河口区黄河路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50号</w:t>
            </w:r>
          </w:p>
        </w:tc>
      </w:tr>
      <w:tr w:rsidR="004973E9" w14:paraId="552C4637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CE766" w14:textId="04398C3E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郑德凤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606ED" w14:textId="3AAD5FB1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13214207618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487E5" w14:textId="283CCEB0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cs="Times New Roman"/>
                <w:sz w:val="18"/>
                <w:szCs w:val="18"/>
                <w:shd w:val="clear" w:color="auto" w:fill="FFFFFF"/>
              </w:rPr>
              <w:t>defengzheng@lnnu.edu.cn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E0ED9" w14:textId="3FD1F10E" w:rsidR="004973E9" w:rsidRPr="009E2E19" w:rsidRDefault="004973E9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辽宁省大连市沙河口区黄河路850号辽宁师范大学地理科学学院</w:t>
            </w:r>
          </w:p>
        </w:tc>
      </w:tr>
      <w:tr w:rsidR="004973E9" w14:paraId="1761BCE4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3AD27" w14:textId="2EC5DF8C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郭建科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6713C" w14:textId="74198BFC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13889465810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2C9E2" w14:textId="131C43F3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gjianke98@126.com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7E10F" w14:textId="3E678F6E" w:rsidR="004973E9" w:rsidRPr="009E2E19" w:rsidRDefault="004973E9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大连市黄河路8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号，辽宁师范大学海洋可持续发展研究院</w:t>
            </w:r>
          </w:p>
        </w:tc>
      </w:tr>
      <w:tr w:rsidR="004973E9" w14:paraId="11B63084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4A11D" w14:textId="781DBA19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proofErr w:type="gramStart"/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宫利东</w:t>
            </w:r>
            <w:proofErr w:type="gramEnd"/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59AB3" w14:textId="7237E051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5942477277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C6B3D" w14:textId="40D974DE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g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ongjw@lnnu.edu.cn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AF56C" w14:textId="3A2826B9" w:rsidR="004973E9" w:rsidRPr="009E2E19" w:rsidRDefault="004973E9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辽宁省大连市沙河口区黄河路8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号，辽宁师范大学化学化工学院</w:t>
            </w:r>
          </w:p>
        </w:tc>
      </w:tr>
      <w:tr w:rsidR="004973E9" w14:paraId="2A7F24DE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6BF7C" w14:textId="03E1E53C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proofErr w:type="gramStart"/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邰</w:t>
            </w:r>
            <w:proofErr w:type="gramEnd"/>
            <w:r w:rsid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 xml:space="preserve"> </w:t>
            </w: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峰</w:t>
            </w:r>
            <w:r w:rsid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CE1BC" w14:textId="011CF36F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13204099766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CB7D3" w14:textId="4EB3A93D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taifenglsd@163.com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4DAE9" w14:textId="5D7060AD" w:rsidR="004973E9" w:rsidRPr="009E2E19" w:rsidRDefault="004973E9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大连市黄河路8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号辽宁师范大学体育学院</w:t>
            </w:r>
          </w:p>
        </w:tc>
      </w:tr>
      <w:tr w:rsidR="004973E9" w14:paraId="5D2DE786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2FFC8" w14:textId="0C23DE62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姜</w:t>
            </w:r>
            <w:r w:rsid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 xml:space="preserve"> </w:t>
            </w: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勇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B494A" w14:textId="3B39B825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5566961378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7671C" w14:textId="305A417A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jiangyongdl@sina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B8519" w14:textId="118EBD97" w:rsidR="004973E9" w:rsidRPr="009E2E19" w:rsidRDefault="004973E9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大连市黄河路8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号辽宁师范大学体育学院</w:t>
            </w:r>
          </w:p>
        </w:tc>
      </w:tr>
      <w:tr w:rsidR="004973E9" w14:paraId="239E6358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57B38" w14:textId="151269E1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全海英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4FE1D" w14:textId="2C0BFC49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0411-82158999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59885" w14:textId="62DA395C" w:rsidR="004973E9" w:rsidRPr="009E2E19" w:rsidRDefault="004973E9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haiyingquan@126.com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8F512" w14:textId="6324B2AF" w:rsidR="004973E9" w:rsidRPr="009E2E19" w:rsidRDefault="004973E9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辽宁省大连市沙河口区黄河路850号 辽宁师范大学体育学院</w:t>
            </w:r>
          </w:p>
        </w:tc>
      </w:tr>
      <w:tr w:rsidR="007F0183" w14:paraId="629F2DE0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99026" w14:textId="571706D2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洪</w:t>
            </w:r>
            <w:r w:rsid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 xml:space="preserve"> </w:t>
            </w: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飏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BA35F" w14:textId="52D09BE4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bidi="ar"/>
              </w:rPr>
              <w:t>13478667639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75BBE" w14:textId="27F95205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752504665@qq.com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73C3F" w14:textId="22CC5BA4" w:rsidR="007F0183" w:rsidRPr="009E2E19" w:rsidRDefault="007F018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辽宁省大连市甘井子区红旗街道柳树南街一号辽宁师范大学</w:t>
            </w:r>
            <w:proofErr w:type="gramStart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西山湖</w:t>
            </w:r>
            <w:proofErr w:type="gramEnd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校区</w:t>
            </w:r>
          </w:p>
        </w:tc>
      </w:tr>
      <w:tr w:rsidR="007F0183" w14:paraId="17E09A07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15024" w14:textId="5796ED9E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李红梅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C29E7" w14:textId="14E4638B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bidi="ar"/>
              </w:rPr>
              <w:t>15640852331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05EEF" w14:textId="18CB917B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bidi="ar"/>
              </w:rPr>
              <w:t>lhm2007@126.com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6AC67" w14:textId="5498E82F" w:rsidR="007F0183" w:rsidRPr="009E2E19" w:rsidRDefault="007F018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辽宁省大连市沙河口区黄河路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>850</w:t>
            </w: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  <w:r w:rsidRPr="009E2E1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proofErr w:type="gramStart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辽师北院</w:t>
            </w:r>
            <w:proofErr w:type="gramEnd"/>
          </w:p>
        </w:tc>
      </w:tr>
      <w:tr w:rsidR="007F0183" w14:paraId="2317509C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FECA3" w14:textId="5426B704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乔</w:t>
            </w:r>
            <w:proofErr w:type="gramStart"/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世</w:t>
            </w:r>
            <w:proofErr w:type="gramEnd"/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华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5D5E0" w14:textId="09103E60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bidi="ar"/>
              </w:rPr>
              <w:t>15040456736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AAFBD" w14:textId="4F35A08C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bidi="ar"/>
              </w:rPr>
              <w:t>2362719483@qq.com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4DCCC" w14:textId="575CF320" w:rsidR="007F0183" w:rsidRPr="009E2E19" w:rsidRDefault="007F018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辽宁省大连市甘井子区红旗街道柳树南街一号辽宁师范大学</w:t>
            </w:r>
            <w:proofErr w:type="gramStart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西山湖</w:t>
            </w:r>
            <w:proofErr w:type="gramEnd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校区</w:t>
            </w:r>
          </w:p>
        </w:tc>
      </w:tr>
      <w:tr w:rsidR="007F0183" w14:paraId="5551F3E7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D7FD7" w14:textId="296D7DD6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王</w:t>
            </w:r>
            <w:r w:rsid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 xml:space="preserve"> </w:t>
            </w: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t>虎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E2EE1" w14:textId="23E7EB6B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bidi="ar"/>
              </w:rPr>
              <w:t>18604088350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9240F" w14:textId="133F24B7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bidi="ar"/>
              </w:rPr>
              <w:t>wanghusuzhou@sina.com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947BD" w14:textId="787046D6" w:rsidR="007F0183" w:rsidRPr="009E2E19" w:rsidRDefault="007F018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辽宁省大连市甘井子区红旗街道柳树南街一号辽宁师范大学</w:t>
            </w:r>
            <w:proofErr w:type="gramStart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西山湖</w:t>
            </w:r>
            <w:proofErr w:type="gramEnd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校区</w:t>
            </w:r>
          </w:p>
        </w:tc>
      </w:tr>
      <w:tr w:rsidR="007F0183" w14:paraId="438F9E0B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82C56" w14:textId="6C47EE84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  <w:lang w:bidi="ar"/>
              </w:rPr>
              <w:lastRenderedPageBreak/>
              <w:t>原新梅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98E99" w14:textId="065A6F17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bidi="ar"/>
              </w:rPr>
              <w:t>13664284499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55A1" w14:textId="566475D5" w:rsidR="007F0183" w:rsidRPr="009E2E19" w:rsidRDefault="000D0F55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hyperlink r:id="rId6" w:history="1">
              <w:r w:rsidR="007F0183" w:rsidRPr="009E2E19"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  <w:lang w:bidi="ar"/>
                </w:rPr>
                <w:t>yxmlnnu@126.com</w:t>
              </w:r>
            </w:hyperlink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1D75C" w14:textId="67095A39" w:rsidR="007F0183" w:rsidRPr="009E2E19" w:rsidRDefault="007F018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辽宁省大连市甘井子区红旗街道柳树南街一号辽宁师范大学</w:t>
            </w:r>
            <w:proofErr w:type="gramStart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西山湖</w:t>
            </w:r>
            <w:proofErr w:type="gramEnd"/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校区</w:t>
            </w:r>
          </w:p>
        </w:tc>
      </w:tr>
      <w:tr w:rsidR="007F0183" w14:paraId="53CA1999" w14:textId="77777777" w:rsidTr="009E2E19">
        <w:trPr>
          <w:jc w:val="center"/>
        </w:trPr>
        <w:tc>
          <w:tcPr>
            <w:tcW w:w="24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9A94" w14:textId="0B44EB69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  <w:lang w:bidi="ar"/>
              </w:rPr>
            </w:pPr>
            <w:r w:rsidRPr="009E2E19">
              <w:rPr>
                <w:rStyle w:val="a8"/>
                <w:rFonts w:asciiTheme="minorEastAsia" w:eastAsiaTheme="minorEastAsia" w:hAnsiTheme="minorEastAsia" w:cs="Arial" w:hint="eastAsia"/>
                <w:b w:val="0"/>
                <w:sz w:val="22"/>
                <w:szCs w:val="22"/>
                <w:lang w:bidi="ar"/>
              </w:rPr>
              <w:t>李宝贵</w:t>
            </w:r>
          </w:p>
        </w:tc>
        <w:tc>
          <w:tcPr>
            <w:tcW w:w="2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DD857" w14:textId="438BA6C7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13940862858</w:t>
            </w:r>
          </w:p>
        </w:tc>
        <w:tc>
          <w:tcPr>
            <w:tcW w:w="29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13A66" w14:textId="5F89F543" w:rsidR="007F0183" w:rsidRPr="009E2E19" w:rsidRDefault="007F0183" w:rsidP="007F0183">
            <w:pPr>
              <w:jc w:val="center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libaogui2003@163.com</w:t>
            </w:r>
          </w:p>
        </w:tc>
        <w:tc>
          <w:tcPr>
            <w:tcW w:w="24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A4F1F" w14:textId="6AEF5115" w:rsidR="007F0183" w:rsidRPr="009E2E19" w:rsidRDefault="007F0183" w:rsidP="009E2E1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vanish/>
                <w:sz w:val="18"/>
                <w:szCs w:val="18"/>
              </w:rPr>
            </w:pPr>
            <w:r w:rsidRPr="009E2E19">
              <w:rPr>
                <w:rFonts w:asciiTheme="minorEastAsia" w:eastAsiaTheme="minorEastAsia" w:hAnsiTheme="minorEastAsia" w:hint="eastAsia"/>
                <w:sz w:val="18"/>
                <w:szCs w:val="18"/>
              </w:rPr>
              <w:t>辽宁省大连市黄河路850号 辽宁师范大学国际教育学院</w:t>
            </w:r>
          </w:p>
        </w:tc>
      </w:tr>
    </w:tbl>
    <w:p w14:paraId="4B4797A4" w14:textId="77777777" w:rsidR="0098508A" w:rsidRPr="006D05B3" w:rsidRDefault="0098508A"/>
    <w:sectPr w:rsidR="0098508A" w:rsidRPr="006D05B3" w:rsidSect="007F0183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E0DF" w14:textId="77777777" w:rsidR="000D0F55" w:rsidRDefault="000D0F55" w:rsidP="009C741F">
      <w:r>
        <w:separator/>
      </w:r>
    </w:p>
  </w:endnote>
  <w:endnote w:type="continuationSeparator" w:id="0">
    <w:p w14:paraId="4EE9FD19" w14:textId="77777777" w:rsidR="000D0F55" w:rsidRDefault="000D0F55" w:rsidP="009C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6206" w14:textId="77777777" w:rsidR="000D0F55" w:rsidRDefault="000D0F55" w:rsidP="009C741F">
      <w:r>
        <w:separator/>
      </w:r>
    </w:p>
  </w:footnote>
  <w:footnote w:type="continuationSeparator" w:id="0">
    <w:p w14:paraId="4A9D7229" w14:textId="77777777" w:rsidR="000D0F55" w:rsidRDefault="000D0F55" w:rsidP="009C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B3"/>
    <w:rsid w:val="00021AA8"/>
    <w:rsid w:val="000D0F55"/>
    <w:rsid w:val="000D1148"/>
    <w:rsid w:val="0010125E"/>
    <w:rsid w:val="001747FC"/>
    <w:rsid w:val="00216191"/>
    <w:rsid w:val="00323186"/>
    <w:rsid w:val="00351243"/>
    <w:rsid w:val="004973E9"/>
    <w:rsid w:val="0055238A"/>
    <w:rsid w:val="005E40BE"/>
    <w:rsid w:val="00665333"/>
    <w:rsid w:val="006D05B3"/>
    <w:rsid w:val="007E1DDC"/>
    <w:rsid w:val="007F0183"/>
    <w:rsid w:val="0081672D"/>
    <w:rsid w:val="008D2E31"/>
    <w:rsid w:val="008E4F9D"/>
    <w:rsid w:val="0098508A"/>
    <w:rsid w:val="009C741F"/>
    <w:rsid w:val="009E2E19"/>
    <w:rsid w:val="00B500F5"/>
    <w:rsid w:val="00BC5A1F"/>
    <w:rsid w:val="00BD47CC"/>
    <w:rsid w:val="00C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297D0"/>
  <w15:chartTrackingRefBased/>
  <w15:docId w15:val="{9AF5C16B-4074-464A-91FC-82051332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B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05B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741F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74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741F"/>
    <w:rPr>
      <w:rFonts w:ascii="宋体" w:eastAsia="宋体" w:hAnsi="宋体" w:cs="宋体"/>
      <w:kern w:val="0"/>
      <w:sz w:val="18"/>
      <w:szCs w:val="18"/>
    </w:rPr>
  </w:style>
  <w:style w:type="character" w:styleId="a8">
    <w:name w:val="Strong"/>
    <w:qFormat/>
    <w:rsid w:val="0035124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mlnn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 s</cp:lastModifiedBy>
  <cp:revision>12</cp:revision>
  <dcterms:created xsi:type="dcterms:W3CDTF">2022-05-08T01:55:00Z</dcterms:created>
  <dcterms:modified xsi:type="dcterms:W3CDTF">2022-05-09T01:57:00Z</dcterms:modified>
</cp:coreProperties>
</file>