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附件</w:t>
      </w:r>
      <w:r>
        <w:rPr>
          <w:rFonts w:ascii="华文仿宋" w:hAnsi="华文仿宋" w:eastAsia="华文仿宋"/>
          <w:sz w:val="28"/>
          <w:szCs w:val="28"/>
        </w:rPr>
        <w:t>1</w:t>
      </w:r>
      <w:r>
        <w:rPr>
          <w:rFonts w:hint="eastAsia" w:ascii="华文仿宋" w:hAnsi="华文仿宋" w:eastAsia="华文仿宋"/>
          <w:sz w:val="28"/>
          <w:szCs w:val="28"/>
        </w:rPr>
        <w:t>：</w:t>
      </w:r>
    </w:p>
    <w:p>
      <w:pPr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燕山大学</w:t>
      </w:r>
      <w:r>
        <w:rPr>
          <w:rFonts w:ascii="华文仿宋" w:hAnsi="华文仿宋" w:eastAsia="华文仿宋"/>
          <w:sz w:val="28"/>
          <w:szCs w:val="28"/>
        </w:rPr>
        <w:t>202</w:t>
      </w:r>
      <w:r>
        <w:rPr>
          <w:rFonts w:hint="eastAsia" w:ascii="华文仿宋" w:hAnsi="华文仿宋" w:eastAsia="华文仿宋"/>
          <w:sz w:val="28"/>
          <w:szCs w:val="28"/>
          <w:lang w:val="en-US" w:eastAsia="zh-CN"/>
        </w:rPr>
        <w:t>2</w:t>
      </w:r>
      <w:r>
        <w:rPr>
          <w:rFonts w:hint="eastAsia" w:ascii="华文仿宋" w:hAnsi="华文仿宋" w:eastAsia="华文仿宋"/>
          <w:sz w:val="28"/>
          <w:szCs w:val="28"/>
        </w:rPr>
        <w:t>年“申请</w:t>
      </w:r>
      <w:r>
        <w:rPr>
          <w:rFonts w:ascii="华文仿宋" w:hAnsi="华文仿宋" w:eastAsia="华文仿宋"/>
          <w:sz w:val="28"/>
          <w:szCs w:val="28"/>
        </w:rPr>
        <w:t>-</w:t>
      </w:r>
      <w:r>
        <w:rPr>
          <w:rFonts w:hint="eastAsia" w:ascii="华文仿宋" w:hAnsi="华文仿宋" w:eastAsia="华文仿宋"/>
          <w:sz w:val="28"/>
          <w:szCs w:val="28"/>
        </w:rPr>
        <w:t>考核”制博士研究生招生</w:t>
      </w:r>
    </w:p>
    <w:p>
      <w:pPr>
        <w:jc w:val="center"/>
        <w:rPr>
          <w:rFonts w:ascii="华文仿宋" w:hAnsi="华文仿宋" w:eastAsia="华文仿宋"/>
          <w:sz w:val="28"/>
          <w:szCs w:val="28"/>
        </w:rPr>
      </w:pPr>
      <w:r>
        <w:rPr>
          <w:rFonts w:hint="eastAsia" w:ascii="华文仿宋" w:hAnsi="华文仿宋" w:eastAsia="华文仿宋"/>
          <w:sz w:val="28"/>
          <w:szCs w:val="28"/>
        </w:rPr>
        <w:t>各学院要求汇总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5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学院</w:t>
            </w:r>
          </w:p>
        </w:tc>
        <w:tc>
          <w:tcPr>
            <w:tcW w:w="5466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机械工程学院</w:t>
            </w:r>
          </w:p>
        </w:tc>
        <w:tc>
          <w:tcPr>
            <w:tcW w:w="5466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执行学校条件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材料科学与工程学院</w:t>
            </w:r>
          </w:p>
        </w:tc>
        <w:tc>
          <w:tcPr>
            <w:tcW w:w="5466" w:type="dxa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执行学校条件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电气工程学院</w:t>
            </w:r>
          </w:p>
        </w:tc>
        <w:tc>
          <w:tcPr>
            <w:tcW w:w="5466" w:type="dxa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执行学校条件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信息科学与工程学院</w:t>
            </w:r>
          </w:p>
        </w:tc>
        <w:tc>
          <w:tcPr>
            <w:tcW w:w="5466" w:type="dxa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执行学校条件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经济管理学院</w:t>
            </w:r>
          </w:p>
        </w:tc>
        <w:tc>
          <w:tcPr>
            <w:tcW w:w="5466" w:type="dxa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执行学校条件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建筑工程与力学学院</w:t>
            </w:r>
          </w:p>
        </w:tc>
        <w:tc>
          <w:tcPr>
            <w:tcW w:w="5466" w:type="dxa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执行学校条件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  <w:vAlign w:val="center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理学院</w:t>
            </w:r>
          </w:p>
        </w:tc>
        <w:tc>
          <w:tcPr>
            <w:tcW w:w="5466" w:type="dxa"/>
          </w:tcPr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、申请人博士入学时年龄不超过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30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周岁（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199</w:t>
            </w:r>
            <w:r>
              <w:rPr>
                <w:rFonts w:hint="eastAsia" w:ascii="华文仿宋" w:hAnsi="华文仿宋" w:eastAsia="华文仿宋"/>
                <w:sz w:val="28"/>
                <w:szCs w:val="28"/>
                <w:lang w:val="en-US" w:eastAsia="zh-CN"/>
              </w:rPr>
              <w:t>2</w:t>
            </w:r>
            <w:bookmarkStart w:id="0" w:name="_GoBack"/>
            <w:bookmarkEnd w:id="0"/>
            <w:r>
              <w:rPr>
                <w:rFonts w:hint="eastAsia" w:ascii="华文仿宋" w:hAnsi="华文仿宋" w:eastAsia="华文仿宋"/>
                <w:sz w:val="28"/>
                <w:szCs w:val="28"/>
              </w:rPr>
              <w:t>年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9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月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日以后出生）。</w:t>
            </w:r>
          </w:p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2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、非物理学专业的申请者，在报名时有正式发表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1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篇</w:t>
            </w:r>
            <w:r>
              <w:rPr>
                <w:rFonts w:ascii="华文仿宋" w:hAnsi="华文仿宋" w:eastAsia="华文仿宋"/>
                <w:sz w:val="28"/>
                <w:szCs w:val="28"/>
              </w:rPr>
              <w:t>SCI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英文论文或一项国家发明专利授权。所要求论文或专利需是学生一作，或导师一作且学生本人为二作。</w:t>
            </w:r>
          </w:p>
          <w:p>
            <w:pPr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ascii="华文仿宋" w:hAnsi="华文仿宋" w:eastAsia="华文仿宋"/>
                <w:sz w:val="28"/>
                <w:szCs w:val="28"/>
              </w:rPr>
              <w:t>3</w:t>
            </w:r>
            <w:r>
              <w:rPr>
                <w:rFonts w:hint="eastAsia" w:ascii="华文仿宋" w:hAnsi="华文仿宋" w:eastAsia="华文仿宋"/>
                <w:sz w:val="28"/>
                <w:szCs w:val="28"/>
              </w:rPr>
              <w:t>、其他方面执行学校条件。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文法学院</w:t>
            </w:r>
          </w:p>
        </w:tc>
        <w:tc>
          <w:tcPr>
            <w:tcW w:w="5466" w:type="dxa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执行学校条件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环境与化学工程学院</w:t>
            </w:r>
          </w:p>
        </w:tc>
        <w:tc>
          <w:tcPr>
            <w:tcW w:w="5466" w:type="dxa"/>
          </w:tcPr>
          <w:p>
            <w:pPr>
              <w:jc w:val="center"/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执行学校条件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30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车辆与能源学院</w:t>
            </w:r>
          </w:p>
        </w:tc>
        <w:tc>
          <w:tcPr>
            <w:tcW w:w="5466" w:type="dxa"/>
          </w:tcPr>
          <w:p>
            <w:pPr>
              <w:jc w:val="center"/>
              <w:rPr>
                <w:rFonts w:ascii="华文仿宋" w:hAnsi="华文仿宋" w:eastAsia="华文仿宋"/>
                <w:sz w:val="28"/>
                <w:szCs w:val="28"/>
              </w:rPr>
            </w:pPr>
            <w:r>
              <w:rPr>
                <w:rFonts w:hint="eastAsia" w:ascii="华文仿宋" w:hAnsi="华文仿宋" w:eastAsia="华文仿宋"/>
                <w:sz w:val="28"/>
                <w:szCs w:val="28"/>
              </w:rPr>
              <w:t>执行学校条件</w:t>
            </w:r>
          </w:p>
        </w:tc>
      </w:tr>
    </w:tbl>
    <w:p>
      <w:pPr>
        <w:rPr>
          <w:rFonts w:ascii="华文仿宋" w:hAnsi="华文仿宋" w:eastAsia="华文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D41"/>
    <w:rsid w:val="000A3D5B"/>
    <w:rsid w:val="000C0946"/>
    <w:rsid w:val="000E5A45"/>
    <w:rsid w:val="001738B9"/>
    <w:rsid w:val="001F1D18"/>
    <w:rsid w:val="002063FA"/>
    <w:rsid w:val="00255524"/>
    <w:rsid w:val="002751BC"/>
    <w:rsid w:val="002C752D"/>
    <w:rsid w:val="003065EE"/>
    <w:rsid w:val="00331855"/>
    <w:rsid w:val="003437DC"/>
    <w:rsid w:val="00446A42"/>
    <w:rsid w:val="00484962"/>
    <w:rsid w:val="00557042"/>
    <w:rsid w:val="00567E78"/>
    <w:rsid w:val="0058684A"/>
    <w:rsid w:val="00635C09"/>
    <w:rsid w:val="006B1B5E"/>
    <w:rsid w:val="007D1EC8"/>
    <w:rsid w:val="008062F7"/>
    <w:rsid w:val="00827E50"/>
    <w:rsid w:val="009462FF"/>
    <w:rsid w:val="00960CF4"/>
    <w:rsid w:val="009755A8"/>
    <w:rsid w:val="00A340D0"/>
    <w:rsid w:val="00AC1356"/>
    <w:rsid w:val="00AC7C7F"/>
    <w:rsid w:val="00B44D41"/>
    <w:rsid w:val="00B52031"/>
    <w:rsid w:val="00BD34AE"/>
    <w:rsid w:val="00BF6D5C"/>
    <w:rsid w:val="00C97917"/>
    <w:rsid w:val="00DC22DA"/>
    <w:rsid w:val="00E72678"/>
    <w:rsid w:val="00E734FE"/>
    <w:rsid w:val="00EC4058"/>
    <w:rsid w:val="00EE7D37"/>
    <w:rsid w:val="00EF17A9"/>
    <w:rsid w:val="00F56045"/>
    <w:rsid w:val="72DF0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9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Header Char"/>
    <w:basedOn w:val="6"/>
    <w:link w:val="3"/>
    <w:locked/>
    <w:uiPriority w:val="99"/>
    <w:rPr>
      <w:rFonts w:cs="Times New Roman"/>
      <w:sz w:val="18"/>
      <w:szCs w:val="18"/>
    </w:rPr>
  </w:style>
  <w:style w:type="character" w:customStyle="1" w:styleId="8">
    <w:name w:val="Footer Char"/>
    <w:basedOn w:val="6"/>
    <w:link w:val="2"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47</Words>
  <Characters>273</Characters>
  <Lines>0</Lines>
  <Paragraphs>0</Paragraphs>
  <TotalTime>20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2019-11-13T11:53:00Z</dcterms:created>
  <dc:creator>admin</dc:creator>
  <cp:lastModifiedBy>Breakaway</cp:lastModifiedBy>
  <dcterms:modified xsi:type="dcterms:W3CDTF">2021-10-30T07:37:01Z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DBD907FC505D4CBB8623C7AABC1A3A57</vt:lpwstr>
  </property>
</Properties>
</file>