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 w:bidi="ar-SA"/>
        </w:rPr>
        <w:t xml:space="preserve"> ：            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河北医科大学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88" w:lineRule="auto"/>
        <w:ind w:right="437" w:firstLine="680" w:firstLineChars="200"/>
        <w:jc w:val="both"/>
        <w:textAlignment w:val="baseline"/>
        <w:rPr>
          <w:rFonts w:hint="eastAsia" w:ascii="黑体" w:hAnsi="黑体" w:eastAsia="黑体" w:cs="黑体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0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黑体" w:hAnsi="黑体" w:eastAsia="黑体" w:cs="黑体"/>
          <w:spacing w:val="10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年在职临床医师申请临床医学博士专业学位</w:t>
      </w:r>
      <w:r>
        <w:rPr>
          <w:rFonts w:hint="eastAsia" w:ascii="黑体" w:hAnsi="黑体" w:eastAsia="黑体" w:cs="黑体"/>
          <w:spacing w:val="10"/>
          <w:sz w:val="32"/>
          <w:szCs w:val="32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考核</w:t>
      </w:r>
      <w:r>
        <w:rPr>
          <w:rFonts w:hint="eastAsia" w:ascii="黑体" w:hAnsi="黑体" w:eastAsia="黑体" w:cs="黑体"/>
          <w:spacing w:val="10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情况</w:t>
      </w:r>
      <w:r>
        <w:rPr>
          <w:rFonts w:hint="eastAsia" w:ascii="黑体" w:hAnsi="黑体" w:eastAsia="黑体" w:cs="黑体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tbl>
      <w:tblPr>
        <w:tblStyle w:val="4"/>
        <w:tblpPr w:leftFromText="180" w:rightFromText="180" w:vertAnchor="page" w:horzAnchor="page" w:tblpX="958" w:tblpY="2538"/>
        <w:tblOverlap w:val="never"/>
        <w:tblW w:w="1013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1"/>
        <w:gridCol w:w="699"/>
        <w:gridCol w:w="1354"/>
        <w:gridCol w:w="923"/>
        <w:gridCol w:w="819"/>
        <w:gridCol w:w="1152"/>
        <w:gridCol w:w="877"/>
        <w:gridCol w:w="1277"/>
        <w:gridCol w:w="15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出生日期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考生所在单位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从事专业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参加考核专业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报考导师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4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是否能在导师所在科室按照培养方案完成不少于 18个月的专科培训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是 (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进行考核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否 (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一票否决，不同意培养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考核成 绩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8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考核项目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分值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外语</w:t>
            </w:r>
          </w:p>
        </w:tc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外语水平测试 (含专业外语、 口语)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临床 技能</w:t>
            </w:r>
          </w:p>
        </w:tc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临床实践能力 (含专业临床技能测试)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科研 能力</w:t>
            </w:r>
          </w:p>
        </w:tc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对本学科专业前沿知识、研究动态的了解情况、临床创新能力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掌握专业知识情况 (有实验操作要求的专业可进行实验技能测试)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综合 素质</w:t>
            </w:r>
          </w:p>
        </w:tc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思想政治表现、思维与反应能力、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心理健康情况、医患沟通能力等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3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考核总成绩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考核组成员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签  字</w:t>
            </w:r>
          </w:p>
        </w:tc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导师签字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2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学院意见</w:t>
            </w:r>
          </w:p>
        </w:tc>
        <w:tc>
          <w:tcPr>
            <w:tcW w:w="79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年  月  日</w:t>
            </w:r>
          </w:p>
        </w:tc>
      </w:tr>
    </w:tbl>
    <w:p>
      <w:pPr>
        <w:spacing w:before="43" w:line="377" w:lineRule="auto"/>
        <w:ind w:left="322" w:right="439" w:firstLine="3606"/>
        <w:rPr>
          <w:rFonts w:hint="eastAsia" w:ascii="黑体" w:hAnsi="黑体" w:eastAsia="黑体" w:cs="黑体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3" w:line="377" w:lineRule="auto"/>
        <w:ind w:left="322" w:right="439" w:firstLine="3606"/>
        <w:rPr>
          <w:rFonts w:hint="eastAsia" w:ascii="黑体" w:hAnsi="黑体" w:eastAsia="黑体" w:cs="黑体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pgSz w:w="11910" w:h="16840"/>
          <w:pgMar w:top="1028" w:right="812" w:bottom="0" w:left="95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0142"/>
          </w:cols>
        </w:sect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spacing w:line="14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column"/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  <w:sectPr>
          <w:type w:val="continuous"/>
          <w:pgSz w:w="11910" w:h="16840"/>
          <w:pgMar w:top="1028" w:right="812" w:bottom="0" w:left="95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6787" w:space="100"/>
            <w:col w:w="3256"/>
          </w:cols>
        </w:sectPr>
      </w:pPr>
    </w:p>
    <w:p>
      <w:pPr>
        <w:spacing w:line="249" w:lineRule="auto"/>
        <w:rPr>
          <w:rFonts w:ascii="Arial"/>
          <w:sz w:val="21"/>
        </w:rPr>
      </w:pPr>
    </w:p>
    <w:sectPr>
      <w:type w:val="continuous"/>
      <w:pgSz w:w="11910" w:h="16840"/>
      <w:pgMar w:top="1028" w:right="812" w:bottom="0" w:left="956" w:header="0" w:footer="0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cols w:equalWidth="0" w:num="1">
        <w:col w:w="101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RhODM2YWMzMjMxNGY2MWM1YzE4MzQ4MDAwYjI4ODIifQ=="/>
  </w:docVars>
  <w:rsids>
    <w:rsidRoot w:val="00000000"/>
    <w:rsid w:val="109C7A66"/>
    <w:rsid w:val="15396F94"/>
    <w:rsid w:val="17011D34"/>
    <w:rsid w:val="18463D2A"/>
    <w:rsid w:val="184E71FB"/>
    <w:rsid w:val="201C5ECA"/>
    <w:rsid w:val="21115269"/>
    <w:rsid w:val="21152F57"/>
    <w:rsid w:val="214C004F"/>
    <w:rsid w:val="232C780B"/>
    <w:rsid w:val="26A10E3D"/>
    <w:rsid w:val="30EF51CF"/>
    <w:rsid w:val="34565015"/>
    <w:rsid w:val="36BF474E"/>
    <w:rsid w:val="3BD637FE"/>
    <w:rsid w:val="3C522566"/>
    <w:rsid w:val="3D600CB3"/>
    <w:rsid w:val="3F071D03"/>
    <w:rsid w:val="4139137B"/>
    <w:rsid w:val="41B415CD"/>
    <w:rsid w:val="43284021"/>
    <w:rsid w:val="47C84024"/>
    <w:rsid w:val="4A227A1C"/>
    <w:rsid w:val="4FB31116"/>
    <w:rsid w:val="58E17BE2"/>
    <w:rsid w:val="5D3E4715"/>
    <w:rsid w:val="5D5C00FA"/>
    <w:rsid w:val="62192252"/>
    <w:rsid w:val="62C7566F"/>
    <w:rsid w:val="6ABE009D"/>
    <w:rsid w:val="6DAF0D17"/>
    <w:rsid w:val="78694678"/>
    <w:rsid w:val="7A652E89"/>
    <w:rsid w:val="7AA75164"/>
    <w:rsid w:val="7CB1685A"/>
    <w:rsid w:val="7E474C7F"/>
    <w:rsid w:val="7F125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304</Characters>
  <TotalTime>22</TotalTime>
  <ScaleCrop>false</ScaleCrop>
  <LinksUpToDate>false</LinksUpToDate>
  <CharactersWithSpaces>347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2021-06-18T11:41:00Z</dcterms:created>
  <dc:creator>Administrator</dc:creator>
  <cp:lastModifiedBy>csj</cp:lastModifiedBy>
  <cp:lastPrinted>2022-09-27T07:51:00Z</cp:lastPrinted>
  <dcterms:modified xsi:type="dcterms:W3CDTF">2022-11-01T07:16:01Z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2022-09-02T17:29:34Z</vt:filetime>
  </property>
  <property fmtid="{D5CDD505-2E9C-101B-9397-08002B2CF9AE}" pid="4" name="KSOProductBuildVer">
    <vt:lpwstr>2052-11.1.0.12598</vt:lpwstr>
  </property>
  <property fmtid="{D5CDD505-2E9C-101B-9397-08002B2CF9AE}" pid="5" name="ICV">
    <vt:lpwstr>E26C5ADCA7AE4936BA2CCB19EC78C2C7</vt:lpwstr>
  </property>
</Properties>
</file>