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7560" w:type="dxa"/>
        <w:tblCellSpacing w:w="0" w:type="dxa"/>
        <w:tblInd w:w="40" w:type="dxa"/>
        <w:tblBorders>
          <w:top w:val="single" w:color="4684D3" w:sz="4" w:space="0"/>
          <w:left w:val="single" w:color="4684D3" w:sz="4" w:space="0"/>
          <w:bottom w:val="single" w:color="4684D3" w:sz="4" w:space="0"/>
          <w:right w:val="single" w:color="4684D3" w:sz="4" w:space="0"/>
          <w:insideH w:val="single" w:color="4684D3" w:sz="4" w:space="0"/>
          <w:insideV w:val="single" w:color="DDDDDD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2083"/>
        <w:gridCol w:w="4094"/>
        <w:gridCol w:w="2293"/>
        <w:gridCol w:w="1253"/>
        <w:gridCol w:w="3000"/>
        <w:gridCol w:w="3214"/>
      </w:tblGrid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tblCellSpacing w:w="0" w:type="dxa"/>
        </w:trPr>
        <w:tc>
          <w:tcPr>
            <w:tcW w:w="17560" w:type="dxa"/>
            <w:gridSpan w:val="7"/>
            <w:tcBorders>
              <w:tl2br w:val="nil"/>
              <w:tr2bl w:val="nil"/>
            </w:tcBorders>
            <w:shd w:val="clear" w:color="auto" w:fill="4684D3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u w:val="none"/>
                <w:shd w:val="clear" w:fill="FFFFFF"/>
              </w:rPr>
              <w:t>内蒙古医科大学202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u w:val="none"/>
                <w:shd w:val="clear" w:fill="FFFFFF"/>
              </w:rPr>
              <w:t>年攻读博士学位研究生招生专业目录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0" w:type="dxa"/>
        </w:trPr>
        <w:tc>
          <w:tcPr>
            <w:tcW w:w="1675" w:type="dxa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院系所</w:t>
            </w:r>
          </w:p>
        </w:tc>
        <w:tc>
          <w:tcPr>
            <w:tcW w:w="1829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指导教师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研究方向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学习方式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考试科目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restart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004蒙医药学院</w:t>
            </w:r>
          </w:p>
        </w:tc>
        <w:tc>
          <w:tcPr>
            <w:tcW w:w="1829" w:type="dxa"/>
            <w:vMerge w:val="restart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100513民族医学（含：藏医学、蒙医学等）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（招生人数待定）</w:t>
            </w: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乌兰  肖瑞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01蒙医传统疗法学研究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阿古拉  王海生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01蒙医传统疗法学研究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陈英松  孟永梅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01蒙医传统疗法学研究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白长喜  杨宏新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02蒙医基础理论研究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包哈申  阿民勿日他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03蒙医文献学研究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松林  斯琴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04蒙医方剂与配伍规律研究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呼日乐巴根  布图雅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04蒙医方剂与配伍规律研究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孟根杜希  贾永峰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06蒙医内科学研究  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①1001英语或1002日语②2010蒙医基础③3010蒙医临床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要求考生硕士专业为民族医学（蒙医学）、蒙语授课的中药学（蒙药）。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0" w:type="dxa"/>
        </w:trPr>
        <w:tc>
          <w:tcPr>
            <w:tcW w:w="1675" w:type="dxa"/>
            <w:vMerge w:val="restart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003中医学院</w:t>
            </w:r>
          </w:p>
        </w:tc>
        <w:tc>
          <w:tcPr>
            <w:tcW w:w="1829" w:type="dxa"/>
            <w:vMerge w:val="restart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100500中医学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（招生人数待定）</w:t>
            </w: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李林  钱占红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03蒙医文献学研究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①1001英语②2001中医基础③3001中医内科学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要求考生硕士专业为中医学专业、中西医结合专业。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麻春杰  张亚军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05蒙医诊断学研究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①1001英语②2001中医基础③3001中医内科学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要求考生硕士专业为中医学专业、中西医结合专业。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</w:tblPrEx>
        <w:trPr>
          <w:trHeight w:val="1306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师建平  刘春慧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05蒙医诊断学研究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①1001英语②2001中医基础③3001中医内科学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要求考生硕士专业为中医学专业、中西医结合专业。</w:t>
            </w:r>
          </w:p>
        </w:tc>
      </w:tr>
      <w:tr>
        <w:tblPrEx>
          <w:tblBorders>
            <w:top w:val="single" w:color="4684D3" w:sz="4" w:space="0"/>
            <w:left w:val="single" w:color="4684D3" w:sz="4" w:space="0"/>
            <w:bottom w:val="single" w:color="4684D3" w:sz="4" w:space="0"/>
            <w:right w:val="single" w:color="4684D3" w:sz="4" w:space="0"/>
            <w:insideH w:val="single" w:color="4684D3" w:sz="4" w:space="0"/>
            <w:insideV w:val="single" w:color="DDDDDD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0" w:type="dxa"/>
        </w:trPr>
        <w:tc>
          <w:tcPr>
            <w:tcW w:w="1675" w:type="dxa"/>
            <w:vMerge w:val="continue"/>
            <w:tcBorders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董秋梅  李筱贺</w:t>
            </w:r>
          </w:p>
        </w:tc>
        <w:tc>
          <w:tcPr>
            <w:tcW w:w="2243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06蒙医内科学研究  </w:t>
            </w:r>
          </w:p>
        </w:tc>
        <w:tc>
          <w:tcPr>
            <w:tcW w:w="1305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全日制</w:t>
            </w:r>
          </w:p>
        </w:tc>
        <w:tc>
          <w:tcPr>
            <w:tcW w:w="3028" w:type="dxa"/>
            <w:tcBorders>
              <w:left w:val="single" w:color="4684D3" w:sz="4" w:space="0"/>
              <w:righ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①1001英语②2001中医基础③3001中医内科学</w:t>
            </w:r>
          </w:p>
        </w:tc>
        <w:tc>
          <w:tcPr>
            <w:tcW w:w="3305" w:type="dxa"/>
            <w:tcBorders>
              <w:left w:val="single" w:color="4684D3" w:sz="4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要求考生硕士专业为中医学专业、中西医结合专业。</w:t>
            </w:r>
          </w:p>
        </w:tc>
      </w:tr>
    </w:tbl>
    <w:p>
      <w:bookmarkStart w:id="0" w:name="_GoBack"/>
      <w:bookmarkEnd w:id="0"/>
    </w:p>
    <w:sectPr>
      <w:pgSz w:w="20863" w:h="14740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DAwNTAzYjE1YTk5NDI3MzNmN2EzNjE0YTQxNDQifQ=="/>
  </w:docVars>
  <w:rsids>
    <w:rsidRoot w:val="00000000"/>
    <w:rsid w:val="1D37200B"/>
    <w:rsid w:val="32724A2E"/>
    <w:rsid w:val="3ABD4DCF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1051</Characters>
  <Lines>0</Lines>
  <Paragraphs>0</Paragraphs>
  <TotalTime>8</TotalTime>
  <ScaleCrop>false</ScaleCrop>
  <LinksUpToDate>false</LinksUpToDate>
  <CharactersWithSpaces>1079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2022-12-13T02:51:00Z</dcterms:created>
  <dc:creator>narisu</dc:creator>
  <cp:lastModifiedBy>李婷</cp:lastModifiedBy>
  <dcterms:modified xsi:type="dcterms:W3CDTF">2022-12-13T03:02:37Z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64D67DA264DC4399ADD2F513F240D764</vt:lpwstr>
  </property>
</Properties>
</file>